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十八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付达飞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霍祥洪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母林斌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王丙毅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夏继春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变更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丁召涛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莫国才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宋军辉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袁章有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曾德志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郑利平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14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崔婵婵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杜福军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贾洪发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毛柱强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蒲礼林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荣森淋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017F6A"/>
    <w:rsid w:val="09593048"/>
    <w:rsid w:val="0AA557D8"/>
    <w:rsid w:val="0C2C0BE4"/>
    <w:rsid w:val="0C742295"/>
    <w:rsid w:val="13EF3F5F"/>
    <w:rsid w:val="1A37175D"/>
    <w:rsid w:val="1B20775D"/>
    <w:rsid w:val="23A96558"/>
    <w:rsid w:val="240F6A86"/>
    <w:rsid w:val="258B4889"/>
    <w:rsid w:val="26A042DA"/>
    <w:rsid w:val="2BC13B8A"/>
    <w:rsid w:val="37AB7331"/>
    <w:rsid w:val="4CE667EB"/>
    <w:rsid w:val="50AE4381"/>
    <w:rsid w:val="524A4819"/>
    <w:rsid w:val="53196B22"/>
    <w:rsid w:val="55B10AB1"/>
    <w:rsid w:val="59BE7F12"/>
    <w:rsid w:val="5D1C4235"/>
    <w:rsid w:val="60EF1BE6"/>
    <w:rsid w:val="62FD2EC9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2021-12-20T03:18:26Z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2CD740A760F548BD8BD3CE7C52C350E1</vt:lpwstr>
  </property>
</Properties>
</file>