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jc w:val="both"/>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spacing w:after="0" w:line="5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烟花爆竹生产企业</w:t>
      </w:r>
      <w:r>
        <w:rPr>
          <w:rFonts w:ascii="Times New Roman" w:hAnsi="Times New Roman" w:eastAsia="方正小标宋简体" w:cs="Times New Roman"/>
          <w:sz w:val="44"/>
          <w:szCs w:val="44"/>
        </w:rPr>
        <w:t>安全</w:t>
      </w:r>
      <w:r>
        <w:rPr>
          <w:rFonts w:hint="eastAsia" w:ascii="Times New Roman" w:hAnsi="Times New Roman" w:eastAsia="方正小标宋简体" w:cs="Times New Roman"/>
          <w:sz w:val="44"/>
          <w:szCs w:val="44"/>
          <w:lang w:eastAsia="zh-CN"/>
        </w:rPr>
        <w:t>管理</w:t>
      </w:r>
      <w:r>
        <w:rPr>
          <w:rFonts w:ascii="Times New Roman" w:hAnsi="Times New Roman" w:eastAsia="方正小标宋简体" w:cs="Times New Roman"/>
          <w:sz w:val="44"/>
          <w:szCs w:val="44"/>
        </w:rPr>
        <w:t>责任清单参考模板（1.0版）</w:t>
      </w:r>
    </w:p>
    <w:p>
      <w:pPr>
        <w:spacing w:after="0" w:line="520" w:lineRule="exact"/>
        <w:jc w:val="both"/>
        <w:rPr>
          <w:rFonts w:ascii="Times New Roman" w:hAnsi="Times New Roman" w:eastAsia="黑体" w:cs="Times New Roman"/>
          <w:sz w:val="32"/>
          <w:szCs w:val="32"/>
        </w:rPr>
      </w:pPr>
    </w:p>
    <w:p>
      <w:pPr>
        <w:spacing w:after="0" w:line="54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一、烟花爆竹生产企业</w:t>
      </w:r>
      <w:r>
        <w:rPr>
          <w:rFonts w:ascii="Times New Roman" w:hAnsi="Times New Roman" w:eastAsia="方正小标宋简体" w:cs="Times New Roman"/>
          <w:sz w:val="36"/>
          <w:szCs w:val="36"/>
        </w:rPr>
        <w:t>安全主体责任清单</w:t>
      </w:r>
    </w:p>
    <w:p>
      <w:pPr>
        <w:spacing w:after="0" w:line="540" w:lineRule="exact"/>
        <w:jc w:val="center"/>
        <w:rPr>
          <w:rFonts w:ascii="Times New Roman" w:hAnsi="Times New Roman" w:eastAsia="方正小标宋简体" w:cs="Times New Roman"/>
          <w:sz w:val="44"/>
          <w:szCs w:val="44"/>
        </w:rPr>
      </w:pPr>
      <w:r>
        <w:rPr>
          <w:rFonts w:ascii="Times New Roman" w:hAnsi="Times New Roman" w:eastAsia="楷体_GB2312" w:cs="Times New Roman"/>
          <w:sz w:val="32"/>
          <w:szCs w:val="32"/>
        </w:rPr>
        <w:t>（参考模</w:t>
      </w:r>
      <w:r>
        <w:rPr>
          <w:rFonts w:hint="eastAsia" w:ascii="Times New Roman" w:hAnsi="Times New Roman" w:eastAsia="楷体_GB2312" w:cs="Times New Roman"/>
          <w:sz w:val="32"/>
          <w:szCs w:val="32"/>
        </w:rPr>
        <w:t>板</w:t>
      </w:r>
      <w:r>
        <w:rPr>
          <w:rFonts w:ascii="Times New Roman" w:hAnsi="Times New Roman" w:eastAsia="楷体_GB2312" w:cs="Times New Roman"/>
          <w:sz w:val="32"/>
          <w:szCs w:val="32"/>
        </w:rPr>
        <w:t>1.0版）</w:t>
      </w:r>
    </w:p>
    <w:tbl>
      <w:tblPr>
        <w:tblStyle w:val="9"/>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68"/>
        <w:gridCol w:w="1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935"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468"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行业类别</w:t>
            </w:r>
          </w:p>
        </w:tc>
        <w:tc>
          <w:tcPr>
            <w:tcW w:w="11768"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935"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1-1</w:t>
            </w:r>
          </w:p>
        </w:tc>
        <w:tc>
          <w:tcPr>
            <w:tcW w:w="1468" w:type="dxa"/>
            <w:vAlign w:val="center"/>
          </w:tcPr>
          <w:p>
            <w:pPr>
              <w:widowControl w:val="0"/>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烟花爆竹生产企业</w:t>
            </w:r>
          </w:p>
        </w:tc>
        <w:tc>
          <w:tcPr>
            <w:tcW w:w="11768" w:type="dxa"/>
          </w:tcPr>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具备法律、法规、标准、规范规定的安全生产条件。</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建立健全安全生产责任制、企业安全生产管理制度和岗位安全操作规程。</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依法建立健全安全生产管理机构，配备专（兼）职安全生产管理人员。</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主要负责人、安全管理人员和特种作业人员持证上岗。</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定期进行安全风险辨识、评估，对危险源进行分级分类管控。</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生产设备应满足相关安全标准的要求。</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生产产品符合国家质量标准要求。</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无分包转包，无“三超一改”。</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足额提取、规范使用安全生产费用。</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定期开展安全生产教育培训与考核，并建立培训档案。</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依法购买企业职工工伤保险、安全生产责任保险。</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对重大危险源登记建档，定期检测、评估、监控，按照国家规定上报备案。</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在生产经营场所和有关设施、设备上设置明显的安全警示标志。</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定期维护、保养、检测安全设施设备及应急救援装备、器材。</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按要求为职工提供劳动防护用品，并确保正确佩戴、使用。</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建立事故应急救援预案，并按规定进行修订、备案、培训、演练、评估。</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发生事故，启动预案，如实上报生产安全事故，并配合事故调查。</w:t>
            </w:r>
          </w:p>
          <w:p>
            <w:pPr>
              <w:widowControl w:val="0"/>
              <w:numPr>
                <w:ilvl w:val="0"/>
                <w:numId w:val="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w:t>
            </w:r>
          </w:p>
        </w:tc>
      </w:tr>
    </w:tbl>
    <w:p>
      <w:pPr>
        <w:spacing w:line="600" w:lineRule="exact"/>
        <w:jc w:val="center"/>
        <w:rPr>
          <w:rFonts w:ascii="Times New Roman" w:hAnsi="Times New Roman" w:eastAsia="方正小标宋简体" w:cs="Times New Roman"/>
          <w:sz w:val="44"/>
          <w:szCs w:val="44"/>
        </w:rPr>
        <w:sectPr>
          <w:headerReference r:id="rId3" w:type="default"/>
          <w:footerReference r:id="rId4" w:type="default"/>
          <w:pgSz w:w="16838" w:h="11906" w:orient="landscape"/>
          <w:pgMar w:top="1123" w:right="1440" w:bottom="1123" w:left="1440" w:header="851" w:footer="992" w:gutter="0"/>
          <w:pgBorders>
            <w:top w:val="none" w:sz="0" w:space="0"/>
            <w:left w:val="none" w:sz="0" w:space="0"/>
            <w:bottom w:val="none" w:sz="0" w:space="0"/>
            <w:right w:val="none" w:sz="0" w:space="0"/>
          </w:pgBorders>
          <w:cols w:space="0" w:num="1"/>
          <w:docGrid w:type="lines" w:linePitch="312" w:charSpace="0"/>
        </w:sectPr>
      </w:pPr>
    </w:p>
    <w:p>
      <w:pPr>
        <w:spacing w:after="0" w:line="5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二、烟花爆竹生产企业岗位责任清单</w:t>
      </w:r>
    </w:p>
    <w:p>
      <w:pPr>
        <w:spacing w:after="0" w:line="58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（参考模板1.0版）</w:t>
      </w:r>
    </w:p>
    <w:tbl>
      <w:tblPr>
        <w:tblStyle w:val="9"/>
        <w:tblW w:w="148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42"/>
        <w:gridCol w:w="4395"/>
        <w:gridCol w:w="652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blHeader/>
        </w:trPr>
        <w:tc>
          <w:tcPr>
            <w:tcW w:w="852"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842"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岗位名称</w:t>
            </w:r>
          </w:p>
        </w:tc>
        <w:tc>
          <w:tcPr>
            <w:tcW w:w="4395"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责任清单</w:t>
            </w:r>
          </w:p>
        </w:tc>
        <w:tc>
          <w:tcPr>
            <w:tcW w:w="6520"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履职清单</w:t>
            </w:r>
          </w:p>
        </w:tc>
        <w:tc>
          <w:tcPr>
            <w:tcW w:w="1276"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2-1</w:t>
            </w:r>
          </w:p>
        </w:tc>
        <w:tc>
          <w:tcPr>
            <w:tcW w:w="1842" w:type="dxa"/>
            <w:vAlign w:val="center"/>
          </w:tcPr>
          <w:p>
            <w:pPr>
              <w:widowControl w:val="0"/>
              <w:spacing w:after="0" w:line="38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主要负责人</w:t>
            </w:r>
          </w:p>
        </w:tc>
        <w:tc>
          <w:tcPr>
            <w:tcW w:w="4395" w:type="dxa"/>
            <w:vAlign w:val="center"/>
          </w:tcPr>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本公司安全生产的第一责任人，对公司安全生产全面负责。</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贯彻执行烟花爆竹安全生产相关法律法规和标准规范。</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建立、健全本公司安全管理机构，依法配备专（兼）职安全管理人员。</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组织制订本公司安全生产责任制、安全管理规章制度、安全操作规程、应急救援预案和安全技术措施。</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组织制定并实施本公司安全生产目标和安全生产计划。</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建立并完善公司安全管理体系。</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组织制定并实施本公司安全生产教育和培训计划。</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依法足额提取安全生产费用，确保安全资金投入使用到位。</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主持公司安全工作例会，督促检查各级安全管理责任落实情况。</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 xml:space="preserve">督促、检查安全隐患整改措施落实情况，及时消除事故隐患。 </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不断完善安全设施设备，改善安全生产作业条件。</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启动事故应急预案，组织应急救援，配合事故调查处置工作，及时、如实报告生产安全事故。</w:t>
            </w:r>
          </w:p>
          <w:p>
            <w:pPr>
              <w:widowControl w:val="0"/>
              <w:numPr>
                <w:ilvl w:val="0"/>
                <w:numId w:val="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6520" w:type="dxa"/>
            <w:vAlign w:val="center"/>
          </w:tcPr>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坚持安全第一、预防为主、综合治理方针，正确认识安全与效益的关系，全面落实企业安全生产主体责任，依法取证，持证上岗。</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组织开展安全生产法律法规、标准规范符合性评价，对不符合项制定整改措施，并落实执行。</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组织人员制定并督促落实本公司安全生产责任制，定期对人员履职情况进行考核</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审定签发各项安全生产规章制度、操作规程、应急预案和安全技术措施方案。</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审定签发安全生产目标和安全生产计划，层层签订安全生产责任书，审核公司奖惩方案。</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开展安全风险辨识、评估，建立双重预防机制，完善安全生产标准化管理体系，落实安全生产责任清单。</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审定公司安全生产教育培训计划，对安全教育培训目标进行考核。</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严格执行安全生产费用提取使用制度，建立安全金费投入台账，按期足额拨付资金，在财务汇算中专项列支，做到专款专用。</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每季度召开一次全员安全工作会议，每月召开一次部门安全工作会，听取、了解近期公司安全生产情况，部署公司下步安全工作任务。</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每季度开展一次公司级安全检查或隐患排查。督促、落实公司重大安全风险、重大事故隐患管控措施。</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淘汰落后工艺、设备、设施；引进符合安全要求的先进生产设施设备及工艺，采用信息化、智能化管理体系进行安全生产管理。</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接到事故报告，立即赶赴事故现场，启动应急预案，开展救援工作，及时如实上报事故情况。积极配合事故调查，做好善后事宜。</w:t>
            </w:r>
          </w:p>
          <w:p>
            <w:pPr>
              <w:widowControl w:val="0"/>
              <w:numPr>
                <w:ilvl w:val="0"/>
                <w:numId w:val="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1276" w:type="dxa"/>
            <w:vAlign w:val="center"/>
          </w:tcPr>
          <w:p>
            <w:pPr>
              <w:widowControl w:val="0"/>
              <w:spacing w:after="0" w:line="380" w:lineRule="exact"/>
              <w:jc w:val="both"/>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明确</w:t>
            </w:r>
            <w:r>
              <w:rPr>
                <w:rFonts w:hint="eastAsia" w:ascii="Times New Roman" w:hAnsi="Times New Roman" w:eastAsia="仿宋" w:cs="Times New Roman"/>
                <w:sz w:val="21"/>
                <w:szCs w:val="21"/>
              </w:rPr>
              <w:t>到各岗位一线操作者具体</w:t>
            </w:r>
            <w:r>
              <w:rPr>
                <w:rFonts w:ascii="Times New Roman" w:hAnsi="Times New Roman" w:eastAsia="仿宋" w:cs="Times New Roman"/>
                <w:sz w:val="21"/>
                <w:szCs w:val="21"/>
              </w:rPr>
              <w:t>责任人</w:t>
            </w:r>
            <w:r>
              <w:rPr>
                <w:rFonts w:hint="eastAsia" w:ascii="Times New Roman" w:hAnsi="Times New Roman" w:eastAsia="仿宋" w:cs="Times New Roman"/>
                <w:sz w:val="21"/>
                <w:szCs w:val="21"/>
              </w:rPr>
              <w:t>，</w:t>
            </w:r>
            <w:r>
              <w:rPr>
                <w:rFonts w:ascii="Times New Roman" w:hAnsi="Times New Roman" w:eastAsia="仿宋" w:cs="Times New Roman"/>
                <w:sz w:val="21"/>
                <w:szCs w:val="21"/>
              </w:rPr>
              <w:t>下同</w:t>
            </w:r>
            <w:r>
              <w:rPr>
                <w:rFonts w:hint="eastAsia" w:ascii="Times New Roman" w:hAnsi="Times New Roman" w:eastAsia="仿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2-2</w:t>
            </w:r>
          </w:p>
        </w:tc>
        <w:tc>
          <w:tcPr>
            <w:tcW w:w="1842" w:type="dxa"/>
            <w:vAlign w:val="center"/>
          </w:tcPr>
          <w:p>
            <w:pPr>
              <w:widowControl w:val="0"/>
              <w:spacing w:after="0" w:line="38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安全负责人（安全科长）</w:t>
            </w:r>
          </w:p>
        </w:tc>
        <w:tc>
          <w:tcPr>
            <w:tcW w:w="4395" w:type="dxa"/>
            <w:vAlign w:val="center"/>
          </w:tcPr>
          <w:p>
            <w:pPr>
              <w:widowControl w:val="0"/>
              <w:numPr>
                <w:ilvl w:val="0"/>
                <w:numId w:val="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协助总经理抓好公司的安全生产管理工作，对本公司安全生产负有领导职责。依法取得相关资格证书并持证上岗。</w:t>
            </w:r>
          </w:p>
          <w:p>
            <w:pPr>
              <w:widowControl w:val="0"/>
              <w:numPr>
                <w:ilvl w:val="0"/>
                <w:numId w:val="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贯彻执行安全生产法律法规、标准规范的相关规定。</w:t>
            </w:r>
          </w:p>
          <w:p>
            <w:pPr>
              <w:widowControl w:val="0"/>
              <w:numPr>
                <w:ilvl w:val="0"/>
                <w:numId w:val="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审核公司安全生产计划、安全生产管理制度和安全操作规程。</w:t>
            </w:r>
          </w:p>
          <w:p>
            <w:pPr>
              <w:widowControl w:val="0"/>
              <w:numPr>
                <w:ilvl w:val="0"/>
                <w:numId w:val="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落实公司制定的各项安全规章制度。</w:t>
            </w:r>
          </w:p>
          <w:p>
            <w:pPr>
              <w:widowControl w:val="0"/>
              <w:numPr>
                <w:ilvl w:val="0"/>
                <w:numId w:val="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定期组织召开安全工作会议。</w:t>
            </w:r>
          </w:p>
          <w:p>
            <w:pPr>
              <w:widowControl w:val="0"/>
              <w:numPr>
                <w:ilvl w:val="0"/>
                <w:numId w:val="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定期开展公司安全培训教育和考核工作。</w:t>
            </w:r>
          </w:p>
          <w:p>
            <w:pPr>
              <w:widowControl w:val="0"/>
              <w:numPr>
                <w:ilvl w:val="0"/>
                <w:numId w:val="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负责组织安全检查，开展事故隐患排查治理。</w:t>
            </w:r>
          </w:p>
          <w:p>
            <w:pPr>
              <w:widowControl w:val="0"/>
              <w:numPr>
                <w:ilvl w:val="0"/>
                <w:numId w:val="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负责公司特殊作业安全管理。</w:t>
            </w:r>
          </w:p>
          <w:p>
            <w:pPr>
              <w:widowControl w:val="0"/>
              <w:numPr>
                <w:ilvl w:val="0"/>
                <w:numId w:val="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开展公司应急预案演练、评估，做好公司应急管理工作。</w:t>
            </w:r>
          </w:p>
          <w:p>
            <w:pPr>
              <w:widowControl w:val="0"/>
              <w:numPr>
                <w:ilvl w:val="0"/>
                <w:numId w:val="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6520" w:type="dxa"/>
            <w:vAlign w:val="center"/>
          </w:tcPr>
          <w:p>
            <w:pPr>
              <w:widowControl w:val="0"/>
              <w:numPr>
                <w:ilvl w:val="0"/>
                <w:numId w:val="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协助厂长（总经理）建立健全公司安全管理体系，实施综合监督检查管理。每年定期参加安全培训教育，经考核合格，持证上岗。</w:t>
            </w:r>
          </w:p>
          <w:p>
            <w:pPr>
              <w:widowControl w:val="0"/>
              <w:numPr>
                <w:ilvl w:val="0"/>
                <w:numId w:val="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组织开展安全生产法律法规、标准规范符合性评价，对存在的不符合项制定整改措施，并监督落实到位。</w:t>
            </w:r>
          </w:p>
          <w:p>
            <w:pPr>
              <w:widowControl w:val="0"/>
              <w:numPr>
                <w:ilvl w:val="0"/>
                <w:numId w:val="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审核厂（公司）年度安全生产计划、安全生产管理制度和安全操作规程并定期修订，落实层层签订安全目标责任书。</w:t>
            </w:r>
          </w:p>
          <w:p>
            <w:pPr>
              <w:widowControl w:val="0"/>
              <w:numPr>
                <w:ilvl w:val="0"/>
                <w:numId w:val="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督促各部门履行安全职责。监督、检查规章制度执行情况，及时纠正失职和违章行为；每半年组织开展一次安全生产竞赛活动；总结安全生产先进经验，奖励先进部门和个人。</w:t>
            </w:r>
          </w:p>
          <w:p>
            <w:pPr>
              <w:widowControl w:val="0"/>
              <w:numPr>
                <w:ilvl w:val="0"/>
                <w:numId w:val="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每周召开安全工作例会，部署本周安全工作要求，总结推广安全管理工作的先进经验，落实公司安全目标奖惩制度。</w:t>
            </w:r>
          </w:p>
          <w:p>
            <w:pPr>
              <w:widowControl w:val="0"/>
              <w:numPr>
                <w:ilvl w:val="0"/>
                <w:numId w:val="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组织制定、审核年度安全教育培训计划、考核标准，督促检查安全教育培训工作。配合主要负责人、安全管理人员、特种作业人员培训取证工作。</w:t>
            </w:r>
          </w:p>
          <w:p>
            <w:pPr>
              <w:widowControl w:val="0"/>
              <w:numPr>
                <w:ilvl w:val="0"/>
                <w:numId w:val="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定期开展生产区、库区专项检查，落实隐患整改措施，对重大危险源、重大事故隐患、重大安全风险进行登记建档，并采取有效的安全防控措施。</w:t>
            </w:r>
          </w:p>
          <w:p>
            <w:pPr>
              <w:widowControl w:val="0"/>
              <w:numPr>
                <w:ilvl w:val="0"/>
                <w:numId w:val="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严格执行企业特殊作业管理制度，严格对动火作业、设备检修、高处作业等作业方案进行逐级审批。</w:t>
            </w:r>
          </w:p>
          <w:p>
            <w:pPr>
              <w:widowControl w:val="0"/>
              <w:numPr>
                <w:ilvl w:val="0"/>
                <w:numId w:val="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组织编制应急预案，审核应急预案演练计划，组织或参与应急演练，并进行演练效果评估。发生事故如实报告，启动预案，组织抢险，配合事故调查，处理善后事宜。</w:t>
            </w:r>
          </w:p>
          <w:p>
            <w:pPr>
              <w:widowControl w:val="0"/>
              <w:numPr>
                <w:ilvl w:val="0"/>
                <w:numId w:val="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1276" w:type="dxa"/>
            <w:vAlign w:val="center"/>
          </w:tcPr>
          <w:p>
            <w:pPr>
              <w:widowControl w:val="0"/>
              <w:spacing w:after="0" w:line="380" w:lineRule="exact"/>
              <w:jc w:val="both"/>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2-3</w:t>
            </w:r>
          </w:p>
        </w:tc>
        <w:tc>
          <w:tcPr>
            <w:tcW w:w="1842" w:type="dxa"/>
            <w:vAlign w:val="center"/>
          </w:tcPr>
          <w:p>
            <w:pPr>
              <w:widowControl w:val="0"/>
              <w:spacing w:after="0" w:line="380" w:lineRule="exact"/>
              <w:jc w:val="center"/>
              <w:rPr>
                <w:rFonts w:ascii="Times New Roman" w:hAnsi="Times New Roman" w:eastAsia="黑体" w:cs="Times New Roman"/>
                <w:sz w:val="24"/>
                <w:szCs w:val="24"/>
              </w:rPr>
            </w:pPr>
            <w:r>
              <w:rPr>
                <w:rFonts w:hint="eastAsia"/>
              </w:rPr>
              <w:t>车间主任</w:t>
            </w:r>
          </w:p>
        </w:tc>
        <w:tc>
          <w:tcPr>
            <w:tcW w:w="4395" w:type="dxa"/>
            <w:vAlign w:val="center"/>
          </w:tcPr>
          <w:p>
            <w:pPr>
              <w:widowControl w:val="0"/>
              <w:numPr>
                <w:ilvl w:val="0"/>
                <w:numId w:val="6"/>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对车间安全生产负全面责任。 </w:t>
            </w:r>
          </w:p>
          <w:p>
            <w:pPr>
              <w:widowControl w:val="0"/>
              <w:numPr>
                <w:ilvl w:val="0"/>
                <w:numId w:val="6"/>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落实安全生产的法律法规、标准规范和公司安全管理制度。</w:t>
            </w:r>
          </w:p>
          <w:p>
            <w:pPr>
              <w:widowControl w:val="0"/>
              <w:numPr>
                <w:ilvl w:val="0"/>
                <w:numId w:val="6"/>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拟订、修订车间安全操作规程，落实车间安全生产措施。 </w:t>
            </w:r>
          </w:p>
          <w:p>
            <w:pPr>
              <w:widowControl w:val="0"/>
              <w:numPr>
                <w:ilvl w:val="0"/>
                <w:numId w:val="6"/>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开展车间全员安全教育培训和技术练兵活动。</w:t>
            </w:r>
          </w:p>
          <w:p>
            <w:pPr>
              <w:widowControl w:val="0"/>
              <w:numPr>
                <w:ilvl w:val="0"/>
                <w:numId w:val="6"/>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配合安全负责人（安全科）编制安全操作清单。</w:t>
            </w:r>
          </w:p>
          <w:p>
            <w:pPr>
              <w:widowControl w:val="0"/>
              <w:numPr>
                <w:ilvl w:val="0"/>
                <w:numId w:val="6"/>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开展车间日常安全检查。</w:t>
            </w:r>
          </w:p>
          <w:p>
            <w:pPr>
              <w:widowControl w:val="0"/>
              <w:numPr>
                <w:ilvl w:val="0"/>
                <w:numId w:val="6"/>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负责车间生产工具、劳动保护用品管理。</w:t>
            </w:r>
          </w:p>
          <w:p>
            <w:pPr>
              <w:widowControl w:val="0"/>
              <w:numPr>
                <w:ilvl w:val="0"/>
                <w:numId w:val="6"/>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落实车间消防安全责任，负责消防器材的维护和管理。 </w:t>
            </w:r>
          </w:p>
          <w:p>
            <w:pPr>
              <w:widowControl w:val="0"/>
              <w:numPr>
                <w:ilvl w:val="0"/>
                <w:numId w:val="6"/>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做好车间应急管理工作。</w:t>
            </w:r>
          </w:p>
          <w:p>
            <w:pPr>
              <w:widowControl w:val="0"/>
              <w:numPr>
                <w:ilvl w:val="0"/>
                <w:numId w:val="6"/>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6520" w:type="dxa"/>
            <w:vAlign w:val="center"/>
          </w:tcPr>
          <w:p>
            <w:pPr>
              <w:widowControl w:val="0"/>
              <w:numPr>
                <w:ilvl w:val="0"/>
                <w:numId w:val="7"/>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按公司要求开展本车间安全管理工作，签订安全生产目标责任书，传达公司安全生产相关指令，汇报车间安全管理工作。</w:t>
            </w:r>
          </w:p>
          <w:p>
            <w:pPr>
              <w:widowControl w:val="0"/>
              <w:numPr>
                <w:ilvl w:val="0"/>
                <w:numId w:val="7"/>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组织拟定本车间的安全生产年度、季度、月度计划；正确处理车间生产与安全的关系，做到车间生产与安全同时计划、布置、检查、总结和评比；</w:t>
            </w:r>
          </w:p>
          <w:p>
            <w:pPr>
              <w:widowControl w:val="0"/>
              <w:numPr>
                <w:ilvl w:val="0"/>
                <w:numId w:val="7"/>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根据本车间生产工艺流程，起草车间安全操作规程，做好车间班前、班中、班后的安全管理工作。</w:t>
            </w:r>
          </w:p>
          <w:p>
            <w:pPr>
              <w:widowControl w:val="0"/>
              <w:numPr>
                <w:ilvl w:val="0"/>
                <w:numId w:val="7"/>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配合上级制定本车间安全教育培训计划。开展新工艺、新设备、新人员、新材料的车间级安全教育，督促检查班组级安全教育培训情况。适时开展不同形式的车间技术练兵活动。</w:t>
            </w:r>
          </w:p>
          <w:p>
            <w:pPr>
              <w:widowControl w:val="0"/>
              <w:numPr>
                <w:ilvl w:val="0"/>
                <w:numId w:val="7"/>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按法规标准及本车间安全操作规程的要求，编制本车间安全操作清单，制定考核目标和考核办法，并组织实施。</w:t>
            </w:r>
          </w:p>
          <w:p>
            <w:pPr>
              <w:widowControl w:val="0"/>
              <w:numPr>
                <w:ilvl w:val="0"/>
                <w:numId w:val="7"/>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做好日常安全检查工作，确保生产设备、安全装置、防护设施、标识标牌始终处于完好状态。发现不安全因素和事故隐患及时上报并组织整改，车间无力整改的要采取临时安全管控措施。</w:t>
            </w:r>
          </w:p>
          <w:p>
            <w:pPr>
              <w:widowControl w:val="0"/>
              <w:numPr>
                <w:ilvl w:val="0"/>
                <w:numId w:val="7"/>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督促、引导职工正确佩戴、使用劳动防护用品，做好申购、发放、领用、登记台账；督促员工正确使用符合标准要求的工器具。</w:t>
            </w:r>
          </w:p>
          <w:p>
            <w:pPr>
              <w:widowControl w:val="0"/>
              <w:numPr>
                <w:ilvl w:val="0"/>
                <w:numId w:val="7"/>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对职工开展“三懂三会”基本知识教育，使职工懂火灾的危险性、懂火灾预防措施、懂扑灭初期火灾的方法；会报警、会使用消防器材、会扑救初期火灾。定期检查维护消防器材，做好维护保养记录。</w:t>
            </w:r>
          </w:p>
          <w:p>
            <w:pPr>
              <w:widowControl w:val="0"/>
              <w:numPr>
                <w:ilvl w:val="0"/>
                <w:numId w:val="7"/>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开展车间应急救援培训，定期组织车间应急救援演练；事故发生时，积极响应预案，及时如实上报生产安全事故，积极配合事故调查、统计和上报工作。</w:t>
            </w:r>
          </w:p>
          <w:p>
            <w:pPr>
              <w:widowControl w:val="0"/>
              <w:numPr>
                <w:ilvl w:val="0"/>
                <w:numId w:val="7"/>
              </w:numPr>
              <w:spacing w:after="0" w:line="38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1276" w:type="dxa"/>
            <w:vAlign w:val="center"/>
          </w:tcPr>
          <w:p>
            <w:pPr>
              <w:widowControl w:val="0"/>
              <w:spacing w:after="0" w:line="380" w:lineRule="exact"/>
              <w:jc w:val="both"/>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2-4</w:t>
            </w:r>
          </w:p>
        </w:tc>
        <w:tc>
          <w:tcPr>
            <w:tcW w:w="1842" w:type="dxa"/>
            <w:vAlign w:val="center"/>
          </w:tcPr>
          <w:p>
            <w:pPr>
              <w:widowControl w:val="0"/>
              <w:spacing w:after="0" w:line="38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专职安全</w:t>
            </w:r>
          </w:p>
          <w:p>
            <w:pPr>
              <w:widowControl w:val="0"/>
              <w:spacing w:after="0" w:line="38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管理人员</w:t>
            </w:r>
          </w:p>
        </w:tc>
        <w:tc>
          <w:tcPr>
            <w:tcW w:w="4395" w:type="dxa"/>
            <w:vAlign w:val="center"/>
          </w:tcPr>
          <w:p>
            <w:pPr>
              <w:widowControl w:val="0"/>
              <w:numPr>
                <w:ilvl w:val="0"/>
                <w:numId w:val="8"/>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执行烟花爆竹安全生产法律法规和标准规范、本公司安全生产规章制度。依法培训、持证上岗。</w:t>
            </w:r>
          </w:p>
          <w:p>
            <w:pPr>
              <w:widowControl w:val="0"/>
              <w:numPr>
                <w:ilvl w:val="0"/>
                <w:numId w:val="8"/>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参与编写本公司安全生产管理制度和安全操作规程、生产安全事故应急预案。</w:t>
            </w:r>
          </w:p>
          <w:p>
            <w:pPr>
              <w:widowControl w:val="0"/>
              <w:numPr>
                <w:ilvl w:val="0"/>
                <w:numId w:val="8"/>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组织或参与员工安全教育培训。</w:t>
            </w:r>
          </w:p>
          <w:p>
            <w:pPr>
              <w:widowControl w:val="0"/>
              <w:numPr>
                <w:ilvl w:val="0"/>
                <w:numId w:val="8"/>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参与公司“三同时”项目设施设计、竣工验收、设备改造方案的审查，落实装置检修停工、开工的安全措施。</w:t>
            </w:r>
          </w:p>
          <w:p>
            <w:pPr>
              <w:widowControl w:val="0"/>
              <w:numPr>
                <w:ilvl w:val="0"/>
                <w:numId w:val="8"/>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落实公司安全风险管控及隐患排查机制。</w:t>
            </w:r>
          </w:p>
          <w:p>
            <w:pPr>
              <w:widowControl w:val="0"/>
              <w:numPr>
                <w:ilvl w:val="0"/>
                <w:numId w:val="8"/>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开展现场安全检查、巡查。</w:t>
            </w:r>
          </w:p>
          <w:p>
            <w:pPr>
              <w:widowControl w:val="0"/>
              <w:numPr>
                <w:ilvl w:val="0"/>
                <w:numId w:val="8"/>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负责公司安全设施设备、消防设施、应急器材的管理。</w:t>
            </w:r>
          </w:p>
          <w:p>
            <w:pPr>
              <w:widowControl w:val="0"/>
              <w:numPr>
                <w:ilvl w:val="0"/>
                <w:numId w:val="8"/>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参与公司应急救援演练，参与公司事故应急救援。</w:t>
            </w:r>
          </w:p>
          <w:p>
            <w:pPr>
              <w:widowControl w:val="0"/>
              <w:numPr>
                <w:ilvl w:val="0"/>
                <w:numId w:val="8"/>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6520" w:type="dxa"/>
            <w:vAlign w:val="center"/>
          </w:tcPr>
          <w:p>
            <w:pPr>
              <w:widowControl w:val="0"/>
              <w:numPr>
                <w:ilvl w:val="0"/>
                <w:numId w:val="9"/>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在安全负责人或安全生产科的领导下，按照烟花爆竹相关安全生产法律法规和标准规范的要求，开展现场安全生产监督、检查管理工作，定期参加安全培训并经考核合格。</w:t>
            </w:r>
          </w:p>
          <w:p>
            <w:pPr>
              <w:widowControl w:val="0"/>
              <w:numPr>
                <w:ilvl w:val="0"/>
                <w:numId w:val="9"/>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起草公司安全生产管理制度、安全操作规程，进行事故风险评估和应急资源调查，编制应急预案并备案，定期进行修订完善。</w:t>
            </w:r>
          </w:p>
          <w:p>
            <w:pPr>
              <w:widowControl w:val="0"/>
              <w:numPr>
                <w:ilvl w:val="0"/>
                <w:numId w:val="9"/>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编制公司安全教育培训计划，组织或参与公司安全教育培训，建立培训档案。</w:t>
            </w:r>
          </w:p>
          <w:p>
            <w:pPr>
              <w:widowControl w:val="0"/>
              <w:numPr>
                <w:ilvl w:val="0"/>
                <w:numId w:val="9"/>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参与公司新、改、扩建工程的设计、竣工验收和设备改造方案的审查，并提出建议，监督检查装置检修停工、开工的安全措施落实情况。</w:t>
            </w:r>
          </w:p>
          <w:p>
            <w:pPr>
              <w:widowControl w:val="0"/>
              <w:numPr>
                <w:ilvl w:val="0"/>
                <w:numId w:val="9"/>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开展事故隐患排查和安全风险辨识、评估，每天对各风险点、危险源开展安全检查，督促、检查公司各部门、车间、班组安全工作，落实隐患整改方案和风险管控措施，制止和纠正“三违”行为，提出安全生产管理的改进建议。</w:t>
            </w:r>
          </w:p>
          <w:p>
            <w:pPr>
              <w:widowControl w:val="0"/>
              <w:numPr>
                <w:ilvl w:val="0"/>
                <w:numId w:val="9"/>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检查安全设施设备、电气线路等，确保完好、运行正常；劳动防护用品按需发放，做好登记记录，督促员工正确佩戴和使用劳动防护用品。</w:t>
            </w:r>
          </w:p>
          <w:p>
            <w:pPr>
              <w:widowControl w:val="0"/>
              <w:numPr>
                <w:ilvl w:val="0"/>
                <w:numId w:val="9"/>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定期对公司机电设备、防雷防静电设施、消防器材、安全标识标牌、应急装备等进行检查、维护和保养，保持临用状态。</w:t>
            </w:r>
          </w:p>
          <w:p>
            <w:pPr>
              <w:widowControl w:val="0"/>
              <w:numPr>
                <w:ilvl w:val="0"/>
                <w:numId w:val="9"/>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起草演练计划，如实记录演练过程，参与演练评估并提出改进意见或建议。发生事故，第一时间赶到现场，控制风险，疏散人员，及时、如实报告本公司生产安全事故，参与事故调查、统计和上报。</w:t>
            </w:r>
          </w:p>
          <w:p>
            <w:pPr>
              <w:widowControl w:val="0"/>
              <w:numPr>
                <w:ilvl w:val="0"/>
                <w:numId w:val="9"/>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1276" w:type="dxa"/>
            <w:vAlign w:val="center"/>
          </w:tcPr>
          <w:p>
            <w:pPr>
              <w:widowControl w:val="0"/>
              <w:spacing w:after="0" w:line="380" w:lineRule="exact"/>
              <w:jc w:val="both"/>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2-5</w:t>
            </w:r>
          </w:p>
        </w:tc>
        <w:tc>
          <w:tcPr>
            <w:tcW w:w="1842" w:type="dxa"/>
            <w:vAlign w:val="center"/>
          </w:tcPr>
          <w:p>
            <w:pPr>
              <w:widowControl w:val="0"/>
              <w:spacing w:after="0" w:line="38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班组长</w:t>
            </w:r>
          </w:p>
        </w:tc>
        <w:tc>
          <w:tcPr>
            <w:tcW w:w="4395" w:type="dxa"/>
            <w:vAlign w:val="center"/>
          </w:tcPr>
          <w:p>
            <w:pPr>
              <w:widowControl w:val="0"/>
              <w:numPr>
                <w:ilvl w:val="0"/>
                <w:numId w:val="10"/>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班组长是班组安全生产的第一责任人，对班组的安全生产全面负责。</w:t>
            </w:r>
          </w:p>
          <w:p>
            <w:pPr>
              <w:widowControl w:val="0"/>
              <w:numPr>
                <w:ilvl w:val="0"/>
                <w:numId w:val="10"/>
              </w:numPr>
              <w:spacing w:after="0" w:line="288" w:lineRule="auto"/>
              <w:jc w:val="left"/>
              <w:rPr>
                <w:rFonts w:ascii="仿宋" w:hAnsi="仿宋" w:eastAsia="仿宋" w:cs="Times New Roman"/>
                <w:sz w:val="24"/>
                <w:szCs w:val="24"/>
              </w:rPr>
            </w:pPr>
            <w:r>
              <w:rPr>
                <w:rFonts w:hint="eastAsia" w:ascii="仿宋" w:hAnsi="仿宋" w:eastAsia="仿宋" w:cs="Times New Roman"/>
                <w:sz w:val="24"/>
                <w:szCs w:val="24"/>
              </w:rPr>
              <w:t>依法参加安全教育培训。</w:t>
            </w:r>
          </w:p>
          <w:p>
            <w:pPr>
              <w:widowControl w:val="0"/>
              <w:numPr>
                <w:ilvl w:val="0"/>
                <w:numId w:val="10"/>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负责本班组人员的安全教育培训工作。</w:t>
            </w:r>
          </w:p>
          <w:p>
            <w:pPr>
              <w:widowControl w:val="0"/>
              <w:numPr>
                <w:ilvl w:val="0"/>
                <w:numId w:val="10"/>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组织召开班组级安全工作会议。</w:t>
            </w:r>
          </w:p>
          <w:p>
            <w:pPr>
              <w:widowControl w:val="0"/>
              <w:numPr>
                <w:ilvl w:val="0"/>
                <w:numId w:val="10"/>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做好班组日常安全检查工作。</w:t>
            </w:r>
          </w:p>
          <w:p>
            <w:pPr>
              <w:widowControl w:val="0"/>
              <w:numPr>
                <w:ilvl w:val="0"/>
                <w:numId w:val="10"/>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督促检查员工正确使用佩戴劳动防护用品。</w:t>
            </w:r>
          </w:p>
          <w:p>
            <w:pPr>
              <w:widowControl w:val="0"/>
              <w:numPr>
                <w:ilvl w:val="0"/>
                <w:numId w:val="10"/>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负责异常情况处置及上报。</w:t>
            </w:r>
          </w:p>
          <w:p>
            <w:pPr>
              <w:widowControl w:val="0"/>
              <w:numPr>
                <w:ilvl w:val="0"/>
                <w:numId w:val="10"/>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6520" w:type="dxa"/>
            <w:vAlign w:val="center"/>
          </w:tcPr>
          <w:p>
            <w:pPr>
              <w:widowControl w:val="0"/>
              <w:numPr>
                <w:ilvl w:val="0"/>
                <w:numId w:val="11"/>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按上级要求开展本班组安全管理工作，签订本班组安全目标责任书，传达上级安全生产相关指令，督促落实本班组安全工作。</w:t>
            </w:r>
          </w:p>
          <w:p>
            <w:pPr>
              <w:widowControl w:val="0"/>
              <w:numPr>
                <w:ilvl w:val="0"/>
                <w:numId w:val="11"/>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定期参加公司举办的安全教育培训，经考核合格；涉药特种作业的班组长依法参加培训，持证上岗。</w:t>
            </w:r>
          </w:p>
          <w:p>
            <w:pPr>
              <w:widowControl w:val="0"/>
              <w:numPr>
                <w:ilvl w:val="0"/>
                <w:numId w:val="11"/>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对新入厂员工和临时工进行班组级安全教育，积极组织班组人员学习公司安全管理规章制度、岗位安全操作规程和应急处置方案。</w:t>
            </w:r>
          </w:p>
          <w:p>
            <w:pPr>
              <w:widowControl w:val="0"/>
              <w:numPr>
                <w:ilvl w:val="0"/>
                <w:numId w:val="11"/>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组织召开班前、班中、班后会议，并做好记录。认真落实班前有提醒、班中有警醒、班后有反醒的“三醒”制度。</w:t>
            </w:r>
          </w:p>
          <w:p>
            <w:pPr>
              <w:widowControl w:val="0"/>
              <w:numPr>
                <w:ilvl w:val="0"/>
                <w:numId w:val="11"/>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认真检查本班组人员的作业行为，检查现场作业环境，安全设施、设备、工器具的安全状态，制止违章操作、违章指挥、违反劳动纪律，对发现的隐患及时处置并汇报。</w:t>
            </w:r>
          </w:p>
          <w:p>
            <w:pPr>
              <w:widowControl w:val="0"/>
              <w:numPr>
                <w:ilvl w:val="0"/>
                <w:numId w:val="11"/>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做好本班组劳动防护用品的发放、领用、登记和台账管理，督促员工正确佩戴使用。</w:t>
            </w:r>
          </w:p>
          <w:p>
            <w:pPr>
              <w:widowControl w:val="0"/>
              <w:numPr>
                <w:ilvl w:val="0"/>
                <w:numId w:val="11"/>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班组发生异常情况、紧急事件及时上报安全管理人员。发生事故时，立即组织员工撤离疏散，立即上报，并采取可能的应急处置措施，配合事故调查，落实整改措施。</w:t>
            </w:r>
          </w:p>
          <w:p>
            <w:pPr>
              <w:widowControl w:val="0"/>
              <w:numPr>
                <w:ilvl w:val="0"/>
                <w:numId w:val="11"/>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1276" w:type="dxa"/>
            <w:vAlign w:val="center"/>
          </w:tcPr>
          <w:p>
            <w:pPr>
              <w:widowControl w:val="0"/>
              <w:spacing w:after="0" w:line="380" w:lineRule="exact"/>
              <w:jc w:val="both"/>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2-6</w:t>
            </w:r>
          </w:p>
        </w:tc>
        <w:tc>
          <w:tcPr>
            <w:tcW w:w="1842" w:type="dxa"/>
            <w:vAlign w:val="center"/>
          </w:tcPr>
          <w:p>
            <w:pPr>
              <w:widowControl w:val="0"/>
              <w:spacing w:after="0" w:line="38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守护</w:t>
            </w:r>
            <w:r>
              <w:rPr>
                <w:rFonts w:ascii="Times New Roman" w:hAnsi="Times New Roman" w:eastAsia="黑体" w:cs="Times New Roman"/>
                <w:sz w:val="24"/>
                <w:szCs w:val="24"/>
              </w:rPr>
              <w:t>员</w:t>
            </w:r>
          </w:p>
        </w:tc>
        <w:tc>
          <w:tcPr>
            <w:tcW w:w="4395" w:type="dxa"/>
            <w:vAlign w:val="center"/>
          </w:tcPr>
          <w:p>
            <w:pPr>
              <w:widowControl w:val="0"/>
              <w:numPr>
                <w:ilvl w:val="0"/>
                <w:numId w:val="1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对公司守护安全负直接责任。</w:t>
            </w:r>
          </w:p>
          <w:p>
            <w:pPr>
              <w:widowControl w:val="0"/>
              <w:numPr>
                <w:ilvl w:val="0"/>
                <w:numId w:val="1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依法参加安全教育培训，持证上岗。</w:t>
            </w:r>
          </w:p>
          <w:p>
            <w:pPr>
              <w:widowControl w:val="0"/>
              <w:numPr>
                <w:ilvl w:val="0"/>
                <w:numId w:val="1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强化值守“四防”管理。</w:t>
            </w:r>
          </w:p>
          <w:p>
            <w:pPr>
              <w:widowControl w:val="0"/>
              <w:numPr>
                <w:ilvl w:val="0"/>
                <w:numId w:val="1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负责人员、车辆出入登记管理。</w:t>
            </w:r>
          </w:p>
          <w:p>
            <w:pPr>
              <w:widowControl w:val="0"/>
              <w:numPr>
                <w:ilvl w:val="0"/>
                <w:numId w:val="1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负责值守区域日常安全巡查工作。</w:t>
            </w:r>
          </w:p>
          <w:p>
            <w:pPr>
              <w:widowControl w:val="0"/>
              <w:numPr>
                <w:ilvl w:val="0"/>
                <w:numId w:val="1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负责值守区域及周边的防火安全管理。</w:t>
            </w:r>
          </w:p>
          <w:p>
            <w:pPr>
              <w:widowControl w:val="0"/>
              <w:numPr>
                <w:ilvl w:val="0"/>
                <w:numId w:val="12"/>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6520" w:type="dxa"/>
            <w:vAlign w:val="center"/>
          </w:tcPr>
          <w:p>
            <w:pPr>
              <w:widowControl w:val="0"/>
              <w:numPr>
                <w:ilvl w:val="0"/>
                <w:numId w:val="1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签订安全目标责任书，认真执行公司各项安全生产管理制度。</w:t>
            </w:r>
          </w:p>
          <w:p>
            <w:pPr>
              <w:widowControl w:val="0"/>
              <w:numPr>
                <w:ilvl w:val="0"/>
                <w:numId w:val="1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定期参加安全教育培训及复训，经考核合格。熟练掌握本岗位工作所需的安全生产技能。</w:t>
            </w:r>
          </w:p>
          <w:p>
            <w:pPr>
              <w:widowControl w:val="0"/>
              <w:numPr>
                <w:ilvl w:val="0"/>
                <w:numId w:val="1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认真落实人防、技防、物防、犬防安全措施，定期进行维护保养，按要求填写视频监控记录，发现异常情况及时上报。</w:t>
            </w:r>
          </w:p>
          <w:p>
            <w:pPr>
              <w:widowControl w:val="0"/>
              <w:numPr>
                <w:ilvl w:val="0"/>
                <w:numId w:val="1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对本单位及外来人员、车辆进行出入登记，火源、手机等暂存管理，告知安全注意事项，拒绝无关人员、车辆进入值守区域。</w:t>
            </w:r>
          </w:p>
          <w:p>
            <w:pPr>
              <w:widowControl w:val="0"/>
              <w:numPr>
                <w:ilvl w:val="0"/>
                <w:numId w:val="1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定时巡查值守区域，做好巡查记录，发现异常及时采取可能的安全措施，并立即上报。</w:t>
            </w:r>
          </w:p>
          <w:p>
            <w:pPr>
              <w:widowControl w:val="0"/>
              <w:numPr>
                <w:ilvl w:val="0"/>
                <w:numId w:val="1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清除值守区域内的垃圾、杂物、杂草及易燃物品，消除内外部安全间距范围内的火源、火种等隐患。</w:t>
            </w:r>
          </w:p>
          <w:p>
            <w:pPr>
              <w:widowControl w:val="0"/>
              <w:numPr>
                <w:ilvl w:val="0"/>
                <w:numId w:val="13"/>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1276" w:type="dxa"/>
            <w:vAlign w:val="center"/>
          </w:tcPr>
          <w:p>
            <w:pPr>
              <w:widowControl w:val="0"/>
              <w:spacing w:after="0" w:line="380" w:lineRule="exact"/>
              <w:jc w:val="both"/>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2-7</w:t>
            </w:r>
          </w:p>
        </w:tc>
        <w:tc>
          <w:tcPr>
            <w:tcW w:w="1842" w:type="dxa"/>
            <w:vAlign w:val="center"/>
          </w:tcPr>
          <w:p>
            <w:pPr>
              <w:widowControl w:val="0"/>
              <w:spacing w:after="0" w:line="38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保管</w:t>
            </w:r>
            <w:r>
              <w:rPr>
                <w:rFonts w:ascii="Times New Roman" w:hAnsi="Times New Roman" w:eastAsia="黑体" w:cs="Times New Roman"/>
                <w:sz w:val="24"/>
                <w:szCs w:val="24"/>
              </w:rPr>
              <w:t>员</w:t>
            </w:r>
          </w:p>
        </w:tc>
        <w:tc>
          <w:tcPr>
            <w:tcW w:w="4395" w:type="dxa"/>
            <w:vAlign w:val="center"/>
          </w:tcPr>
          <w:p>
            <w:pPr>
              <w:widowControl w:val="0"/>
              <w:numPr>
                <w:ilvl w:val="0"/>
                <w:numId w:val="1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对烟花爆竹仓储安全管理工作负直接责任。</w:t>
            </w:r>
          </w:p>
          <w:p>
            <w:pPr>
              <w:widowControl w:val="0"/>
              <w:numPr>
                <w:ilvl w:val="0"/>
                <w:numId w:val="1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依法参加培训，持证上岗。</w:t>
            </w:r>
          </w:p>
          <w:p>
            <w:pPr>
              <w:widowControl w:val="0"/>
              <w:numPr>
                <w:ilvl w:val="0"/>
                <w:numId w:val="1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严格执行产品流向登记和出入库管理。</w:t>
            </w:r>
          </w:p>
          <w:p>
            <w:pPr>
              <w:widowControl w:val="0"/>
              <w:numPr>
                <w:ilvl w:val="0"/>
                <w:numId w:val="1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负责库区装卸作业过程的安全管理。</w:t>
            </w:r>
          </w:p>
          <w:p>
            <w:pPr>
              <w:widowControl w:val="0"/>
              <w:numPr>
                <w:ilvl w:val="0"/>
                <w:numId w:val="1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负责库房产品储存安全管理。</w:t>
            </w:r>
          </w:p>
          <w:p>
            <w:pPr>
              <w:widowControl w:val="0"/>
              <w:numPr>
                <w:ilvl w:val="0"/>
                <w:numId w:val="1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负责库房日常安全检查和隐患排查。</w:t>
            </w:r>
          </w:p>
          <w:p>
            <w:pPr>
              <w:widowControl w:val="0"/>
              <w:numPr>
                <w:ilvl w:val="0"/>
                <w:numId w:val="14"/>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6520" w:type="dxa"/>
            <w:vAlign w:val="center"/>
          </w:tcPr>
          <w:p>
            <w:pPr>
              <w:widowControl w:val="0"/>
              <w:numPr>
                <w:ilvl w:val="0"/>
                <w:numId w:val="1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签订安全目标责任书，认真执行公司安全生产管理制度和安全操作规程。</w:t>
            </w:r>
          </w:p>
          <w:p>
            <w:pPr>
              <w:widowControl w:val="0"/>
              <w:numPr>
                <w:ilvl w:val="0"/>
                <w:numId w:val="1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定期参加安全教育培训，经考核合格，掌握本职工作所需要的安全生产知识和技能，增强事故预防和应急处置能力。</w:t>
            </w:r>
          </w:p>
          <w:p>
            <w:pPr>
              <w:widowControl w:val="0"/>
              <w:numPr>
                <w:ilvl w:val="0"/>
                <w:numId w:val="1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规范运用烟花爆竹流向登记信息系统，入库产品张贴产品流向登记标识码，并录入系统，做好出入库登记台账。出入库手续不全拒绝产品出入库，做到产品流向登记台账、产品信息登记卡和产品相符。</w:t>
            </w:r>
          </w:p>
          <w:p>
            <w:pPr>
              <w:widowControl w:val="0"/>
              <w:numPr>
                <w:ilvl w:val="0"/>
                <w:numId w:val="1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监督装卸作业人员的操作行为，定员作业，单件搬运，同时打开2个以上安全出口，及时指出纠正违章行为。</w:t>
            </w:r>
          </w:p>
          <w:p>
            <w:pPr>
              <w:widowControl w:val="0"/>
              <w:numPr>
                <w:ilvl w:val="0"/>
                <w:numId w:val="1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拒绝超量、超范围储存。产品堆码高度、跺距、墙距、边长、主通道应符合GB11652的相关要求。根据产品类别、安全性能进行分跺堆码储存，为每个堆垛做好产品信息标识卡。</w:t>
            </w:r>
          </w:p>
          <w:p>
            <w:pPr>
              <w:widowControl w:val="0"/>
              <w:numPr>
                <w:ilvl w:val="0"/>
                <w:numId w:val="1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每日做好仓库内温度、湿度的监测、记录，发现温湿度超标，及时通风散热；定期清除库内杂物，打扫环境卫生。</w:t>
            </w:r>
          </w:p>
          <w:p>
            <w:pPr>
              <w:widowControl w:val="0"/>
              <w:numPr>
                <w:ilvl w:val="0"/>
                <w:numId w:val="1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禁止在装卸作业过程及库房内开箱作业，发现产品霉变、外包装破损现象，禁止出入库。</w:t>
            </w:r>
          </w:p>
          <w:p>
            <w:pPr>
              <w:widowControl w:val="0"/>
              <w:numPr>
                <w:ilvl w:val="0"/>
                <w:numId w:val="1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定期对库房内通风装置、防护网罩、安全通道、出口等进行检查，发现隐患立即报告并采取处置措施；定期对库内产品进行检查，发现堆垛倾斜、箱体变形、受潮、破损、漏药、过期等情况，应及时报告处置。</w:t>
            </w:r>
          </w:p>
          <w:p>
            <w:pPr>
              <w:widowControl w:val="0"/>
              <w:numPr>
                <w:ilvl w:val="0"/>
                <w:numId w:val="15"/>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1276" w:type="dxa"/>
            <w:vAlign w:val="center"/>
          </w:tcPr>
          <w:p>
            <w:pPr>
              <w:widowControl w:val="0"/>
              <w:spacing w:after="0" w:line="380" w:lineRule="exact"/>
              <w:jc w:val="both"/>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widowControl w:val="0"/>
              <w:spacing w:after="0" w:line="38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2-8</w:t>
            </w:r>
          </w:p>
        </w:tc>
        <w:tc>
          <w:tcPr>
            <w:tcW w:w="1842" w:type="dxa"/>
            <w:vAlign w:val="center"/>
          </w:tcPr>
          <w:p>
            <w:pPr>
              <w:widowControl w:val="0"/>
              <w:spacing w:after="0" w:line="38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其他从业人员</w:t>
            </w:r>
          </w:p>
        </w:tc>
        <w:tc>
          <w:tcPr>
            <w:tcW w:w="4395" w:type="dxa"/>
            <w:vAlign w:val="center"/>
          </w:tcPr>
          <w:p>
            <w:pPr>
              <w:widowControl w:val="0"/>
              <w:numPr>
                <w:ilvl w:val="0"/>
                <w:numId w:val="16"/>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对工作范围内的安全生产负岗位责任。</w:t>
            </w:r>
          </w:p>
          <w:p>
            <w:pPr>
              <w:widowControl w:val="0"/>
              <w:numPr>
                <w:ilvl w:val="0"/>
                <w:numId w:val="16"/>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定期参加安全教育培训。</w:t>
            </w:r>
          </w:p>
          <w:p>
            <w:pPr>
              <w:widowControl w:val="0"/>
              <w:numPr>
                <w:ilvl w:val="0"/>
                <w:numId w:val="16"/>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按照岗位安全操作规程作业。</w:t>
            </w:r>
          </w:p>
          <w:p>
            <w:pPr>
              <w:widowControl w:val="0"/>
              <w:numPr>
                <w:ilvl w:val="0"/>
                <w:numId w:val="16"/>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佩戴和使用劳动防护用品。</w:t>
            </w:r>
          </w:p>
          <w:p>
            <w:pPr>
              <w:widowControl w:val="0"/>
              <w:numPr>
                <w:ilvl w:val="0"/>
                <w:numId w:val="16"/>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落实“四不伤害”措施。</w:t>
            </w:r>
          </w:p>
          <w:p>
            <w:pPr>
              <w:widowControl w:val="0"/>
              <w:numPr>
                <w:ilvl w:val="0"/>
                <w:numId w:val="16"/>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参加公司举办的安全宣教活动。</w:t>
            </w:r>
          </w:p>
          <w:p>
            <w:pPr>
              <w:widowControl w:val="0"/>
              <w:numPr>
                <w:ilvl w:val="0"/>
                <w:numId w:val="16"/>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参加应急演练和应急救援。</w:t>
            </w:r>
          </w:p>
          <w:p>
            <w:pPr>
              <w:widowControl w:val="0"/>
              <w:numPr>
                <w:ilvl w:val="0"/>
                <w:numId w:val="16"/>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6520" w:type="dxa"/>
            <w:vAlign w:val="center"/>
          </w:tcPr>
          <w:p>
            <w:pPr>
              <w:widowControl w:val="0"/>
              <w:numPr>
                <w:ilvl w:val="0"/>
                <w:numId w:val="17"/>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认真执行烟花爆竹相关法律法规、标准规范和公司安全管理制度，签订安全目标责任书。</w:t>
            </w:r>
          </w:p>
          <w:p>
            <w:pPr>
              <w:widowControl w:val="0"/>
              <w:numPr>
                <w:ilvl w:val="0"/>
                <w:numId w:val="17"/>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定期参加公司各种安全教育和培训，掌握本职工作所需要的安全生产知识和技能，提高事故预防和应急处置能力。</w:t>
            </w:r>
          </w:p>
          <w:p>
            <w:pPr>
              <w:widowControl w:val="0"/>
              <w:numPr>
                <w:ilvl w:val="0"/>
                <w:numId w:val="17"/>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按安全操作规程有序作业，提出相关改进措施和建议；不违章操作、不冒险蛮干。</w:t>
            </w:r>
          </w:p>
          <w:p>
            <w:pPr>
              <w:widowControl w:val="0"/>
              <w:numPr>
                <w:ilvl w:val="0"/>
                <w:numId w:val="17"/>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根据生产工艺流程及岗位安全要求，正确佩戴和使用相关的劳动保护用品，做好维护保养，定期更换。</w:t>
            </w:r>
          </w:p>
          <w:p>
            <w:pPr>
              <w:widowControl w:val="0"/>
              <w:numPr>
                <w:ilvl w:val="0"/>
                <w:numId w:val="17"/>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作业过程中做到不伤害自己，不伤害他人，不被他人伤害，保护他人不受伤害；有权拒绝违章指挥，有义务制止、纠正他人违章作业。</w:t>
            </w:r>
          </w:p>
          <w:p>
            <w:pPr>
              <w:widowControl w:val="0"/>
              <w:numPr>
                <w:ilvl w:val="0"/>
                <w:numId w:val="17"/>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积极参加公司举办的安全生产宣传、教育、评比、竞赛等活动，积极向本公司提出安全生产方面的合理化建议。　</w:t>
            </w:r>
          </w:p>
          <w:p>
            <w:pPr>
              <w:widowControl w:val="0"/>
              <w:numPr>
                <w:ilvl w:val="0"/>
                <w:numId w:val="17"/>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积极参加公司及部门开展的各种应急演练，事故发生时，在确保自身安全前提下，积极投入到应急救援工作中。</w:t>
            </w:r>
          </w:p>
          <w:p>
            <w:pPr>
              <w:widowControl w:val="0"/>
              <w:numPr>
                <w:ilvl w:val="0"/>
                <w:numId w:val="17"/>
              </w:numPr>
              <w:spacing w:after="0" w:line="288" w:lineRule="auto"/>
              <w:jc w:val="both"/>
              <w:rPr>
                <w:rFonts w:ascii="仿宋" w:hAnsi="仿宋" w:eastAsia="仿宋" w:cs="Times New Roman"/>
                <w:sz w:val="24"/>
                <w:szCs w:val="24"/>
              </w:rPr>
            </w:pPr>
            <w:r>
              <w:rPr>
                <w:rFonts w:hint="eastAsia" w:ascii="仿宋" w:hAnsi="仿宋" w:eastAsia="仿宋" w:cs="Times New Roman"/>
                <w:sz w:val="24"/>
                <w:szCs w:val="24"/>
              </w:rPr>
              <w:t>……</w:t>
            </w:r>
          </w:p>
        </w:tc>
        <w:tc>
          <w:tcPr>
            <w:tcW w:w="1276" w:type="dxa"/>
            <w:vAlign w:val="center"/>
          </w:tcPr>
          <w:p>
            <w:pPr>
              <w:widowControl w:val="0"/>
              <w:spacing w:after="0" w:line="380" w:lineRule="exact"/>
              <w:jc w:val="both"/>
              <w:rPr>
                <w:rFonts w:ascii="Times New Roman" w:hAnsi="Times New Roman" w:eastAsia="仿宋_GB2312" w:cs="Times New Roman"/>
                <w:sz w:val="28"/>
                <w:szCs w:val="28"/>
              </w:rPr>
            </w:pPr>
          </w:p>
        </w:tc>
      </w:tr>
    </w:tbl>
    <w:p>
      <w:pPr>
        <w:spacing w:line="400" w:lineRule="exact"/>
        <w:rPr>
          <w:rFonts w:ascii="Times New Roman" w:hAnsi="Times New Roman" w:eastAsia="仿宋_GB2312" w:cs="Times New Roman"/>
          <w:sz w:val="24"/>
          <w:szCs w:val="24"/>
        </w:rPr>
      </w:pPr>
      <w:r>
        <w:rPr>
          <w:rFonts w:ascii="Times New Roman" w:hAnsi="Times New Roman" w:eastAsia="黑体" w:cs="Times New Roman"/>
          <w:sz w:val="24"/>
          <w:szCs w:val="24"/>
        </w:rPr>
        <w:t>注：</w:t>
      </w:r>
      <w:r>
        <w:rPr>
          <w:rFonts w:ascii="仿宋" w:hAnsi="仿宋" w:eastAsia="仿宋" w:cs="Times New Roman"/>
          <w:sz w:val="24"/>
          <w:szCs w:val="24"/>
        </w:rPr>
        <w:t>各企业应结合自身实际，分级分类确定总经理、副总经理、</w:t>
      </w:r>
      <w:r>
        <w:rPr>
          <w:rFonts w:hint="eastAsia" w:ascii="仿宋" w:hAnsi="仿宋" w:eastAsia="仿宋" w:cs="Times New Roman"/>
          <w:sz w:val="24"/>
          <w:szCs w:val="24"/>
        </w:rPr>
        <w:t>企业</w:t>
      </w:r>
      <w:r>
        <w:rPr>
          <w:rFonts w:ascii="仿宋" w:hAnsi="仿宋" w:eastAsia="仿宋" w:cs="Times New Roman"/>
          <w:sz w:val="24"/>
          <w:szCs w:val="24"/>
        </w:rPr>
        <w:t>各部门负责人及</w:t>
      </w:r>
      <w:r>
        <w:rPr>
          <w:rFonts w:hint="eastAsia" w:ascii="仿宋" w:hAnsi="仿宋" w:eastAsia="仿宋" w:cs="Times New Roman"/>
          <w:sz w:val="24"/>
          <w:szCs w:val="24"/>
        </w:rPr>
        <w:t>安全</w:t>
      </w:r>
      <w:r>
        <w:rPr>
          <w:rFonts w:ascii="仿宋" w:hAnsi="仿宋" w:eastAsia="仿宋" w:cs="Times New Roman"/>
          <w:sz w:val="24"/>
          <w:szCs w:val="24"/>
        </w:rPr>
        <w:t>管理人员、各车间主任、班组长、一线岗位作业人员等人员工作职责。</w:t>
      </w:r>
    </w:p>
    <w:p>
      <w:pPr>
        <w:rPr>
          <w:rFonts w:ascii="Times New Roman" w:hAnsi="Times New Roman" w:cs="Times New Roman"/>
        </w:rPr>
        <w:sectPr>
          <w:pgSz w:w="16838" w:h="11906" w:orient="landscape"/>
          <w:pgMar w:top="1123" w:right="1440" w:bottom="1123" w:left="1440" w:header="794" w:footer="737" w:gutter="0"/>
          <w:pgBorders>
            <w:top w:val="none" w:sz="0" w:space="0"/>
            <w:left w:val="none" w:sz="0" w:space="0"/>
            <w:bottom w:val="none" w:sz="0" w:space="0"/>
            <w:right w:val="none" w:sz="0" w:space="0"/>
          </w:pgBorders>
          <w:cols w:space="0" w:num="1"/>
          <w:docGrid w:linePitch="312" w:charSpace="0"/>
        </w:sectPr>
      </w:pPr>
      <w:r>
        <w:rPr>
          <w:rFonts w:ascii="Times New Roman" w:hAnsi="Times New Roman" w:cs="Times New Roman"/>
        </w:rPr>
        <w:br w:type="page"/>
      </w:r>
    </w:p>
    <w:p>
      <w:pPr>
        <w:spacing w:after="0" w:line="312" w:lineRule="auto"/>
        <w:jc w:val="center"/>
        <w:rPr>
          <w:rFonts w:ascii="Times New Roman" w:hAnsi="Times New Roman" w:eastAsia="楷体_GB2312" w:cs="Times New Roman"/>
          <w:sz w:val="32"/>
          <w:szCs w:val="32"/>
        </w:rPr>
      </w:pPr>
      <w:r>
        <w:rPr>
          <w:rFonts w:hint="eastAsia" w:ascii="Times New Roman" w:hAnsi="Times New Roman" w:eastAsia="方正小标宋简体" w:cs="Times New Roman"/>
          <w:sz w:val="36"/>
          <w:szCs w:val="36"/>
        </w:rPr>
        <w:t>三、重大安全风险管控清单</w:t>
      </w:r>
      <w:r>
        <w:rPr>
          <w:rFonts w:ascii="Times New Roman" w:hAnsi="Times New Roman" w:eastAsia="楷体_GB2312" w:cs="Times New Roman"/>
          <w:sz w:val="32"/>
          <w:szCs w:val="32"/>
        </w:rPr>
        <w:t>（参考模</w:t>
      </w:r>
      <w:r>
        <w:rPr>
          <w:rFonts w:hint="eastAsia" w:ascii="Times New Roman" w:hAnsi="Times New Roman" w:eastAsia="楷体_GB2312" w:cs="Times New Roman"/>
          <w:sz w:val="32"/>
          <w:szCs w:val="32"/>
        </w:rPr>
        <w:t>板</w:t>
      </w:r>
      <w:r>
        <w:rPr>
          <w:rFonts w:ascii="Times New Roman" w:hAnsi="Times New Roman" w:eastAsia="楷体_GB2312" w:cs="Times New Roman"/>
          <w:sz w:val="32"/>
          <w:szCs w:val="32"/>
        </w:rPr>
        <w:t>1.0版）</w:t>
      </w:r>
    </w:p>
    <w:tbl>
      <w:tblPr>
        <w:tblStyle w:val="8"/>
        <w:tblW w:w="14277" w:type="dxa"/>
        <w:tblInd w:w="0" w:type="dxa"/>
        <w:tblLayout w:type="fixed"/>
        <w:tblCellMar>
          <w:top w:w="0" w:type="dxa"/>
          <w:left w:w="0" w:type="dxa"/>
          <w:bottom w:w="0" w:type="dxa"/>
          <w:right w:w="0" w:type="dxa"/>
        </w:tblCellMar>
      </w:tblPr>
      <w:tblGrid>
        <w:gridCol w:w="588"/>
        <w:gridCol w:w="1020"/>
        <w:gridCol w:w="1023"/>
        <w:gridCol w:w="4222"/>
        <w:gridCol w:w="944"/>
        <w:gridCol w:w="863"/>
        <w:gridCol w:w="844"/>
        <w:gridCol w:w="823"/>
        <w:gridCol w:w="950"/>
        <w:gridCol w:w="791"/>
        <w:gridCol w:w="825"/>
        <w:gridCol w:w="784"/>
        <w:gridCol w:w="19"/>
        <w:gridCol w:w="521"/>
        <w:gridCol w:w="60"/>
      </w:tblGrid>
      <w:tr>
        <w:tblPrEx>
          <w:tblLayout w:type="fixed"/>
          <w:tblCellMar>
            <w:top w:w="0" w:type="dxa"/>
            <w:left w:w="0" w:type="dxa"/>
            <w:bottom w:w="0" w:type="dxa"/>
            <w:right w:w="0" w:type="dxa"/>
          </w:tblCellMar>
        </w:tblPrEx>
        <w:trPr>
          <w:gridAfter w:val="2"/>
          <w:wAfter w:w="581" w:type="dxa"/>
          <w:trHeight w:val="90" w:hRule="atLeast"/>
        </w:trPr>
        <w:tc>
          <w:tcPr>
            <w:tcW w:w="13696" w:type="dxa"/>
            <w:gridSpan w:val="13"/>
            <w:tcBorders>
              <w:top w:val="nil"/>
              <w:left w:val="nil"/>
              <w:bottom w:val="nil"/>
              <w:right w:val="nil"/>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3-1烟花爆竹生产企业重大安全风险管控汇总清单（模板）</w:t>
            </w:r>
          </w:p>
        </w:tc>
      </w:tr>
      <w:tr>
        <w:tblPrEx>
          <w:tblLayout w:type="fixed"/>
          <w:tblCellMar>
            <w:top w:w="0" w:type="dxa"/>
            <w:left w:w="0" w:type="dxa"/>
            <w:bottom w:w="0" w:type="dxa"/>
            <w:right w:w="0" w:type="dxa"/>
          </w:tblCellMar>
        </w:tblPrEx>
        <w:trPr>
          <w:trHeight w:val="300" w:hRule="atLeast"/>
        </w:trPr>
        <w:tc>
          <w:tcPr>
            <w:tcW w:w="588"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02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风险所在区域/环节</w:t>
            </w:r>
          </w:p>
        </w:tc>
        <w:tc>
          <w:tcPr>
            <w:tcW w:w="1023"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风险等级</w:t>
            </w:r>
          </w:p>
        </w:tc>
        <w:tc>
          <w:tcPr>
            <w:tcW w:w="4222"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风险描述</w:t>
            </w:r>
          </w:p>
        </w:tc>
        <w:tc>
          <w:tcPr>
            <w:tcW w:w="944"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事故类型</w:t>
            </w:r>
          </w:p>
        </w:tc>
        <w:tc>
          <w:tcPr>
            <w:tcW w:w="863"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管控层级</w:t>
            </w:r>
          </w:p>
        </w:tc>
        <w:tc>
          <w:tcPr>
            <w:tcW w:w="844"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管控状态</w:t>
            </w:r>
          </w:p>
        </w:tc>
        <w:tc>
          <w:tcPr>
            <w:tcW w:w="823"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下次评估时间</w:t>
            </w:r>
          </w:p>
        </w:tc>
        <w:tc>
          <w:tcPr>
            <w:tcW w:w="3350"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管控责任人</w:t>
            </w:r>
          </w:p>
        </w:tc>
        <w:tc>
          <w:tcPr>
            <w:tcW w:w="600" w:type="dxa"/>
            <w:gridSpan w:val="3"/>
            <w:vMerge w:val="restart"/>
            <w:tcBorders>
              <w:top w:val="single" w:color="000000" w:sz="8" w:space="0"/>
              <w:left w:val="single" w:color="000000" w:sz="4" w:space="0"/>
              <w:right w:val="single" w:color="000000" w:sz="8"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备注</w:t>
            </w:r>
          </w:p>
        </w:tc>
      </w:tr>
      <w:tr>
        <w:tblPrEx>
          <w:tblLayout w:type="fixed"/>
          <w:tblCellMar>
            <w:top w:w="0" w:type="dxa"/>
            <w:left w:w="0" w:type="dxa"/>
            <w:bottom w:w="0" w:type="dxa"/>
            <w:right w:w="0" w:type="dxa"/>
          </w:tblCellMar>
        </w:tblPrEx>
        <w:trPr>
          <w:trHeight w:val="288" w:hRule="atLeast"/>
        </w:trPr>
        <w:tc>
          <w:tcPr>
            <w:tcW w:w="588"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102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1023"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4222"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944"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863"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844"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823"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仿宋" w:hAnsi="仿宋" w:eastAsia="仿宋" w:cs="仿宋"/>
                <w:b/>
                <w:color w:val="000000"/>
              </w:rPr>
            </w:pPr>
            <w:r>
              <w:rPr>
                <w:rFonts w:hint="eastAsia" w:ascii="仿宋" w:hAnsi="仿宋" w:eastAsia="仿宋" w:cs="仿宋"/>
                <w:b/>
                <w:color w:val="000000"/>
              </w:rPr>
              <w:t>岗位级</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仿宋" w:hAnsi="仿宋" w:eastAsia="仿宋" w:cs="仿宋"/>
                <w:b/>
                <w:color w:val="000000"/>
              </w:rPr>
            </w:pPr>
            <w:r>
              <w:rPr>
                <w:rFonts w:hint="eastAsia" w:ascii="仿宋" w:hAnsi="仿宋" w:eastAsia="仿宋" w:cs="仿宋"/>
                <w:b/>
                <w:color w:val="000000"/>
              </w:rPr>
              <w:t>班组级</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仿宋" w:hAnsi="仿宋" w:eastAsia="仿宋" w:cs="仿宋"/>
                <w:b/>
                <w:color w:val="000000"/>
              </w:rPr>
            </w:pPr>
            <w:r>
              <w:rPr>
                <w:rFonts w:hint="eastAsia" w:ascii="仿宋" w:hAnsi="仿宋" w:eastAsia="仿宋" w:cs="仿宋"/>
                <w:b/>
                <w:color w:val="000000"/>
              </w:rPr>
              <w:t>部门级</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仿宋" w:hAnsi="仿宋" w:eastAsia="仿宋" w:cs="仿宋"/>
                <w:b/>
                <w:color w:val="000000"/>
              </w:rPr>
            </w:pPr>
            <w:r>
              <w:rPr>
                <w:rFonts w:hint="eastAsia" w:ascii="仿宋" w:hAnsi="仿宋" w:eastAsia="仿宋" w:cs="仿宋"/>
                <w:b/>
                <w:color w:val="000000"/>
              </w:rPr>
              <w:t>公司级</w:t>
            </w:r>
          </w:p>
        </w:tc>
        <w:tc>
          <w:tcPr>
            <w:tcW w:w="600" w:type="dxa"/>
            <w:gridSpan w:val="3"/>
            <w:vMerge w:val="continue"/>
            <w:tcBorders>
              <w:left w:val="single" w:color="000000" w:sz="4" w:space="0"/>
              <w:right w:val="single" w:color="000000" w:sz="8" w:space="0"/>
            </w:tcBorders>
            <w:shd w:val="clear" w:color="auto" w:fill="auto"/>
            <w:tcMar>
              <w:top w:w="15" w:type="dxa"/>
              <w:left w:w="15" w:type="dxa"/>
              <w:right w:w="15" w:type="dxa"/>
            </w:tcMar>
            <w:vAlign w:val="center"/>
          </w:tcPr>
          <w:p>
            <w:pPr>
              <w:spacing w:after="0"/>
              <w:jc w:val="center"/>
              <w:rPr>
                <w:rFonts w:ascii="宋体" w:hAnsi="宋体" w:eastAsia="宋体" w:cs="宋体"/>
                <w:b/>
                <w:color w:val="000000"/>
                <w:sz w:val="20"/>
                <w:szCs w:val="20"/>
              </w:rPr>
            </w:pPr>
          </w:p>
        </w:tc>
      </w:tr>
      <w:tr>
        <w:tblPrEx>
          <w:tblLayout w:type="fixed"/>
          <w:tblCellMar>
            <w:top w:w="0" w:type="dxa"/>
            <w:left w:w="0" w:type="dxa"/>
            <w:bottom w:w="0" w:type="dxa"/>
            <w:right w:w="0" w:type="dxa"/>
          </w:tblCellMar>
        </w:tblPrEx>
        <w:trPr>
          <w:trHeight w:val="855" w:hRule="atLeast"/>
        </w:trPr>
        <w:tc>
          <w:tcPr>
            <w:tcW w:w="5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烟火药机械混药</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重大风险</w:t>
            </w:r>
          </w:p>
        </w:tc>
        <w:tc>
          <w:tcPr>
            <w:tcW w:w="4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both"/>
              <w:textAlignment w:val="center"/>
              <w:rPr>
                <w:rFonts w:ascii="宋体" w:hAnsi="宋体" w:eastAsia="宋体" w:cs="宋体"/>
                <w:color w:val="000000"/>
                <w:sz w:val="20"/>
                <w:szCs w:val="20"/>
              </w:rPr>
            </w:pPr>
            <w:r>
              <w:rPr>
                <w:rFonts w:hint="eastAsia" w:ascii="宋体" w:hAnsi="宋体" w:eastAsia="宋体" w:cs="宋体"/>
                <w:color w:val="000000"/>
                <w:sz w:val="20"/>
                <w:szCs w:val="20"/>
              </w:rPr>
              <w:t>未采用防爆电气设备，作业人员未做到人机分离、人药分离，发生燃烧爆炸时可能导致殉燃殉爆，造成严重的建筑破坏和人员伤亡。</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火药爆炸</w:t>
            </w:r>
          </w:p>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公司级</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受控</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right"/>
              <w:rPr>
                <w:rFonts w:ascii="宋体" w:hAnsi="宋体" w:eastAsia="宋体" w:cs="宋体"/>
                <w:color w:val="000000"/>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张三</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李四</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王五</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赵六</w:t>
            </w:r>
          </w:p>
        </w:tc>
        <w:tc>
          <w:tcPr>
            <w:tcW w:w="60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after="0"/>
              <w:rPr>
                <w:rFonts w:ascii="宋体" w:hAnsi="宋体" w:eastAsia="宋体" w:cs="宋体"/>
                <w:color w:val="000000"/>
              </w:rPr>
            </w:pPr>
          </w:p>
        </w:tc>
      </w:tr>
      <w:tr>
        <w:tblPrEx>
          <w:tblLayout w:type="fixed"/>
          <w:tblCellMar>
            <w:top w:w="0" w:type="dxa"/>
            <w:left w:w="0" w:type="dxa"/>
            <w:bottom w:w="0" w:type="dxa"/>
            <w:right w:w="0" w:type="dxa"/>
          </w:tblCellMar>
        </w:tblPrEx>
        <w:trPr>
          <w:trHeight w:val="995" w:hRule="atLeast"/>
        </w:trPr>
        <w:tc>
          <w:tcPr>
            <w:tcW w:w="5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效果件装药封口作业</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重大风险</w:t>
            </w:r>
          </w:p>
        </w:tc>
        <w:tc>
          <w:tcPr>
            <w:tcW w:w="4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both"/>
              <w:textAlignment w:val="center"/>
              <w:rPr>
                <w:rFonts w:ascii="宋体" w:hAnsi="宋体" w:eastAsia="宋体" w:cs="宋体"/>
                <w:color w:val="000000"/>
                <w:sz w:val="20"/>
                <w:szCs w:val="20"/>
              </w:rPr>
            </w:pPr>
            <w:r>
              <w:rPr>
                <w:rFonts w:hint="eastAsia" w:ascii="宋体" w:hAnsi="宋体" w:eastAsia="宋体" w:cs="宋体"/>
                <w:color w:val="000000"/>
                <w:sz w:val="20"/>
                <w:szCs w:val="20"/>
              </w:rPr>
              <w:t>超员超量作业，野蛮作业，工器具、工作台面、地面、防雷防静电设施等不符合安全要求，作业过程容易造成燃烧爆炸事故，造成多人伤亡。</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火药爆炸</w:t>
            </w:r>
          </w:p>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公司级</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受控</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right"/>
              <w:rPr>
                <w:rFonts w:ascii="宋体" w:hAnsi="宋体" w:eastAsia="宋体" w:cs="宋体"/>
                <w:color w:val="000000"/>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张三</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李四</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王五</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赵六</w:t>
            </w:r>
          </w:p>
        </w:tc>
        <w:tc>
          <w:tcPr>
            <w:tcW w:w="60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after="0"/>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742" w:hRule="atLeast"/>
        </w:trPr>
        <w:tc>
          <w:tcPr>
            <w:tcW w:w="5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药物中转库</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重大风险</w:t>
            </w:r>
          </w:p>
        </w:tc>
        <w:tc>
          <w:tcPr>
            <w:tcW w:w="4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both"/>
              <w:textAlignment w:val="center"/>
              <w:rPr>
                <w:rFonts w:ascii="宋体" w:hAnsi="宋体" w:eastAsia="宋体" w:cs="宋体"/>
                <w:color w:val="000000"/>
                <w:sz w:val="20"/>
                <w:szCs w:val="20"/>
              </w:rPr>
            </w:pPr>
            <w:r>
              <w:rPr>
                <w:rFonts w:hint="eastAsia" w:ascii="宋体" w:hAnsi="宋体" w:eastAsia="宋体" w:cs="宋体"/>
                <w:color w:val="000000"/>
                <w:sz w:val="20"/>
                <w:szCs w:val="20"/>
              </w:rPr>
              <w:t>中转库超员、超量、超范围，发生燃烧爆炸事故时，可能造成临近工库房殉爆，导致严重的建筑破坏和人员伤亡。</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火药爆炸</w:t>
            </w:r>
          </w:p>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公司级</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受控</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right"/>
              <w:rPr>
                <w:rFonts w:ascii="宋体" w:hAnsi="宋体" w:eastAsia="宋体" w:cs="宋体"/>
                <w:color w:val="000000"/>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张三</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李四</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王五</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赵六</w:t>
            </w:r>
          </w:p>
        </w:tc>
        <w:tc>
          <w:tcPr>
            <w:tcW w:w="60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after="0"/>
              <w:rPr>
                <w:rFonts w:ascii="宋体" w:hAnsi="宋体" w:eastAsia="宋体" w:cs="宋体"/>
                <w:color w:val="000000"/>
              </w:rPr>
            </w:pPr>
          </w:p>
        </w:tc>
      </w:tr>
      <w:tr>
        <w:tblPrEx>
          <w:tblLayout w:type="fixed"/>
          <w:tblCellMar>
            <w:top w:w="0" w:type="dxa"/>
            <w:left w:w="0" w:type="dxa"/>
            <w:bottom w:w="0" w:type="dxa"/>
            <w:right w:w="0" w:type="dxa"/>
          </w:tblCellMar>
        </w:tblPrEx>
        <w:trPr>
          <w:trHeight w:val="975" w:hRule="atLeast"/>
        </w:trPr>
        <w:tc>
          <w:tcPr>
            <w:tcW w:w="5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药物总库</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重大风险</w:t>
            </w:r>
          </w:p>
        </w:tc>
        <w:tc>
          <w:tcPr>
            <w:tcW w:w="4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both"/>
              <w:textAlignment w:val="center"/>
              <w:rPr>
                <w:rFonts w:ascii="宋体" w:hAnsi="宋体" w:eastAsia="宋体" w:cs="宋体"/>
                <w:color w:val="000000"/>
                <w:sz w:val="20"/>
                <w:szCs w:val="20"/>
              </w:rPr>
            </w:pPr>
            <w:r>
              <w:rPr>
                <w:rFonts w:hint="eastAsia" w:ascii="宋体" w:hAnsi="宋体" w:eastAsia="宋体" w:cs="宋体"/>
                <w:color w:val="000000"/>
                <w:sz w:val="20"/>
                <w:szCs w:val="20"/>
              </w:rPr>
              <w:t>超员超量作业，地面、堆码高度、库内温湿度、防雷防静电等不符合安全要求，容易引发燃烧爆炸事故，导致殉爆，造成多人伤亡和财产损失。</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火药爆炸</w:t>
            </w:r>
          </w:p>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公司级</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受控</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right"/>
              <w:rPr>
                <w:rFonts w:ascii="宋体" w:hAnsi="宋体" w:eastAsia="宋体" w:cs="宋体"/>
                <w:color w:val="000000"/>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张三</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李四</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王五</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赵六</w:t>
            </w:r>
          </w:p>
        </w:tc>
        <w:tc>
          <w:tcPr>
            <w:tcW w:w="60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after="0"/>
              <w:jc w:val="center"/>
              <w:rPr>
                <w:rFonts w:ascii="宋体" w:hAnsi="宋体" w:eastAsia="宋体" w:cs="宋体"/>
                <w:color w:val="000000"/>
              </w:rPr>
            </w:pPr>
          </w:p>
        </w:tc>
      </w:tr>
      <w:tr>
        <w:tblPrEx>
          <w:tblLayout w:type="fixed"/>
          <w:tblCellMar>
            <w:top w:w="0" w:type="dxa"/>
            <w:left w:w="0" w:type="dxa"/>
            <w:bottom w:w="0" w:type="dxa"/>
            <w:right w:w="0" w:type="dxa"/>
          </w:tblCellMar>
        </w:tblPrEx>
        <w:trPr>
          <w:trHeight w:val="690" w:hRule="atLeast"/>
        </w:trPr>
        <w:tc>
          <w:tcPr>
            <w:tcW w:w="5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1.1级成品库</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重大风险</w:t>
            </w:r>
          </w:p>
        </w:tc>
        <w:tc>
          <w:tcPr>
            <w:tcW w:w="4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both"/>
              <w:textAlignment w:val="center"/>
              <w:rPr>
                <w:rFonts w:ascii="宋体" w:hAnsi="宋体" w:eastAsia="宋体" w:cs="宋体"/>
                <w:color w:val="000000"/>
                <w:sz w:val="20"/>
                <w:szCs w:val="20"/>
              </w:rPr>
            </w:pPr>
            <w:r>
              <w:rPr>
                <w:rFonts w:hint="eastAsia" w:ascii="宋体" w:hAnsi="宋体" w:eastAsia="宋体" w:cs="宋体"/>
                <w:color w:val="000000"/>
                <w:sz w:val="20"/>
                <w:szCs w:val="20"/>
              </w:rPr>
              <w:t>无防护屏障或屏障设置不符合标准要求，一旦发生燃烧爆炸事故，容易造成临近仓库殉爆和人员伤亡。</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火药爆炸</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中毒窒息</w:t>
            </w:r>
          </w:p>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公司级</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受控</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right"/>
              <w:rPr>
                <w:rFonts w:ascii="宋体" w:hAnsi="宋体" w:eastAsia="宋体" w:cs="宋体"/>
                <w:color w:val="000000"/>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张三</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李四</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王五</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赵六</w:t>
            </w:r>
          </w:p>
        </w:tc>
        <w:tc>
          <w:tcPr>
            <w:tcW w:w="60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after="0"/>
              <w:rPr>
                <w:rFonts w:ascii="宋体" w:hAnsi="宋体" w:eastAsia="宋体" w:cs="宋体"/>
                <w:color w:val="000000"/>
              </w:rPr>
            </w:pPr>
          </w:p>
        </w:tc>
      </w:tr>
      <w:tr>
        <w:tblPrEx>
          <w:tblLayout w:type="fixed"/>
          <w:tblCellMar>
            <w:top w:w="0" w:type="dxa"/>
            <w:left w:w="0" w:type="dxa"/>
            <w:bottom w:w="0" w:type="dxa"/>
            <w:right w:w="0" w:type="dxa"/>
          </w:tblCellMar>
        </w:tblPrEx>
        <w:trPr>
          <w:trHeight w:val="90" w:hRule="atLeast"/>
        </w:trPr>
        <w:tc>
          <w:tcPr>
            <w:tcW w:w="588"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1.3级成品库</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重大风险</w:t>
            </w:r>
          </w:p>
        </w:tc>
        <w:tc>
          <w:tcPr>
            <w:tcW w:w="42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both"/>
              <w:textAlignment w:val="center"/>
              <w:rPr>
                <w:rFonts w:ascii="宋体" w:hAnsi="宋体" w:eastAsia="宋体" w:cs="宋体"/>
                <w:color w:val="000000"/>
                <w:sz w:val="20"/>
                <w:szCs w:val="20"/>
              </w:rPr>
            </w:pPr>
            <w:r>
              <w:rPr>
                <w:rFonts w:hint="eastAsia" w:ascii="宋体" w:hAnsi="宋体" w:eastAsia="宋体" w:cs="宋体"/>
                <w:color w:val="000000"/>
                <w:sz w:val="20"/>
                <w:szCs w:val="20"/>
              </w:rPr>
              <w:t>超员、超量作业，发生燃烧爆炸时，可能造成严重的人员伤亡和财产损失以及较大社会影响。</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火药爆炸</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中毒窒息</w:t>
            </w:r>
          </w:p>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公司级</w:t>
            </w:r>
          </w:p>
        </w:tc>
        <w:tc>
          <w:tcPr>
            <w:tcW w:w="8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受控</w:t>
            </w:r>
          </w:p>
        </w:tc>
        <w:tc>
          <w:tcPr>
            <w:tcW w:w="8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right"/>
              <w:rPr>
                <w:rFonts w:ascii="宋体" w:hAnsi="宋体" w:eastAsia="宋体" w:cs="宋体"/>
                <w:color w:val="000000"/>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张三</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李四</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王五</w:t>
            </w:r>
          </w:p>
        </w:tc>
        <w:tc>
          <w:tcPr>
            <w:tcW w:w="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赵六</w:t>
            </w:r>
          </w:p>
        </w:tc>
        <w:tc>
          <w:tcPr>
            <w:tcW w:w="600" w:type="dxa"/>
            <w:gridSpan w:val="3"/>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spacing w:after="0"/>
              <w:rPr>
                <w:rFonts w:ascii="宋体" w:hAnsi="宋体" w:eastAsia="宋体" w:cs="宋体"/>
                <w:color w:val="000000"/>
              </w:rPr>
            </w:pPr>
          </w:p>
        </w:tc>
      </w:tr>
      <w:tr>
        <w:tblPrEx>
          <w:tblLayout w:type="fixed"/>
          <w:tblCellMar>
            <w:top w:w="0" w:type="dxa"/>
            <w:left w:w="0" w:type="dxa"/>
            <w:bottom w:w="0" w:type="dxa"/>
            <w:right w:w="0" w:type="dxa"/>
          </w:tblCellMar>
        </w:tblPrEx>
        <w:trPr>
          <w:trHeight w:val="453" w:hRule="atLeast"/>
        </w:trPr>
        <w:tc>
          <w:tcPr>
            <w:tcW w:w="588"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102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102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422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94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86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84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82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right"/>
              <w:rPr>
                <w:rFonts w:ascii="宋体" w:hAnsi="宋体" w:eastAsia="宋体" w:cs="宋体"/>
                <w:color w:val="000000"/>
                <w:sz w:val="20"/>
                <w:szCs w:val="20"/>
              </w:rPr>
            </w:pPr>
          </w:p>
        </w:tc>
        <w:tc>
          <w:tcPr>
            <w:tcW w:w="95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791"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82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78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c>
          <w:tcPr>
            <w:tcW w:w="600" w:type="dxa"/>
            <w:gridSpan w:val="3"/>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spacing w:after="0"/>
              <w:jc w:val="center"/>
              <w:rPr>
                <w:rFonts w:ascii="宋体" w:hAnsi="宋体" w:eastAsia="宋体" w:cs="宋体"/>
                <w:color w:val="000000"/>
              </w:rPr>
            </w:pPr>
          </w:p>
        </w:tc>
      </w:tr>
      <w:tr>
        <w:tblPrEx>
          <w:tblLayout w:type="fixed"/>
          <w:tblCellMar>
            <w:top w:w="0" w:type="dxa"/>
            <w:left w:w="0" w:type="dxa"/>
            <w:bottom w:w="0" w:type="dxa"/>
            <w:right w:w="0" w:type="dxa"/>
          </w:tblCellMar>
        </w:tblPrEx>
        <w:trPr>
          <w:gridAfter w:val="1"/>
          <w:wAfter w:w="60" w:type="dxa"/>
          <w:trHeight w:val="1360" w:hRule="atLeast"/>
        </w:trPr>
        <w:tc>
          <w:tcPr>
            <w:tcW w:w="14217" w:type="dxa"/>
            <w:gridSpan w:val="14"/>
            <w:tcBorders>
              <w:top w:val="nil"/>
              <w:left w:val="nil"/>
              <w:bottom w:val="nil"/>
              <w:right w:val="nil"/>
            </w:tcBorders>
            <w:shd w:val="clear" w:color="auto" w:fill="auto"/>
            <w:tcMar>
              <w:top w:w="15" w:type="dxa"/>
              <w:left w:w="15" w:type="dxa"/>
              <w:right w:w="15" w:type="dxa"/>
            </w:tcMar>
            <w:vAlign w:val="center"/>
          </w:tcPr>
          <w:p>
            <w:pPr>
              <w:spacing w:after="0"/>
              <w:textAlignment w:val="center"/>
              <w:rPr>
                <w:rFonts w:ascii="宋体" w:hAnsi="宋体" w:eastAsia="宋体" w:cs="宋体"/>
                <w:sz w:val="20"/>
                <w:szCs w:val="20"/>
              </w:rPr>
            </w:pPr>
            <w:r>
              <w:rPr>
                <w:rFonts w:hint="eastAsia" w:ascii="宋体" w:hAnsi="宋体" w:eastAsia="宋体" w:cs="宋体"/>
                <w:sz w:val="20"/>
                <w:szCs w:val="20"/>
              </w:rPr>
              <w:t>注1：企业应根据相关要求至少每半年进行一次风险辨识、评估，并更新风险管控清单。当出现下列情形时（不仅限于）应及时开展风险辨识、评估，更新风险管控信息：1.法律法规、技术标准发生变化；2.生产工艺或主要设备设施发生变化；3.新建、改建、扩建项目；4.事故或事件发生后；5.组织机构和人员发生重大调整；6.周边环境发生较大变化。</w:t>
            </w:r>
          </w:p>
          <w:p>
            <w:pPr>
              <w:spacing w:after="0"/>
              <w:textAlignment w:val="center"/>
              <w:rPr>
                <w:rFonts w:ascii="宋体" w:hAnsi="宋体" w:eastAsia="宋体" w:cs="宋体"/>
                <w:color w:val="FF0000"/>
              </w:rPr>
            </w:pPr>
            <w:r>
              <w:rPr>
                <w:rFonts w:hint="eastAsia" w:ascii="宋体" w:hAnsi="宋体" w:eastAsia="宋体" w:cs="宋体"/>
                <w:sz w:val="20"/>
                <w:szCs w:val="20"/>
              </w:rPr>
              <w:t>注2：表中风险描述栏为风险点的具体情况及发生事故时可能的影响范围、人员数量、财产损失、环境影响、社会影响等关键数据。事故类型参考《企业职工伤亡事故分类标准》GB6441-1986中的20类事故类型填写；管控层级为该项风险的最高管控层级，其所下属的各层级均应参与对风险点的管控。</w:t>
            </w:r>
          </w:p>
        </w:tc>
      </w:tr>
    </w:tbl>
    <w:p>
      <w:pPr>
        <w:spacing w:beforeLines="100"/>
        <w:jc w:val="center"/>
        <w:rPr>
          <w:rFonts w:ascii="Times New Roman" w:hAnsi="Times New Roman" w:eastAsia="方正小标宋简体" w:cs="Times New Roman"/>
          <w:sz w:val="44"/>
          <w:szCs w:val="44"/>
        </w:rPr>
      </w:pPr>
      <w:r>
        <w:rPr>
          <w:rFonts w:hint="eastAsia" w:ascii="Times New Roman" w:hAnsi="Times New Roman" w:eastAsia="楷体" w:cs="Times New Roman"/>
          <w:sz w:val="32"/>
          <w:szCs w:val="32"/>
        </w:rPr>
        <w:br w:type="page"/>
      </w:r>
      <w:r>
        <w:rPr>
          <w:rFonts w:hint="eastAsia" w:ascii="Times New Roman" w:hAnsi="Times New Roman" w:eastAsia="楷体" w:cs="Times New Roman"/>
          <w:sz w:val="32"/>
          <w:szCs w:val="32"/>
        </w:rPr>
        <w:t>3-2烟火药机械混药风险管控清单</w:t>
      </w:r>
    </w:p>
    <w:tbl>
      <w:tblPr>
        <w:tblStyle w:val="9"/>
        <w:tblW w:w="14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304"/>
        <w:gridCol w:w="2138"/>
        <w:gridCol w:w="2337"/>
        <w:gridCol w:w="6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472"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风险点名称</w:t>
            </w:r>
          </w:p>
        </w:tc>
        <w:tc>
          <w:tcPr>
            <w:tcW w:w="3442" w:type="dxa"/>
            <w:gridSpan w:val="2"/>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烟火药机械混药工房</w:t>
            </w:r>
          </w:p>
        </w:tc>
        <w:tc>
          <w:tcPr>
            <w:tcW w:w="2337"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主要风险因素概述</w:t>
            </w:r>
          </w:p>
        </w:tc>
        <w:tc>
          <w:tcPr>
            <w:tcW w:w="6774"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未采用防爆电气设备，作业人员未做到人机分离、人药分离， ……，发生燃烧爆炸时可能导致殉燃殉爆，造成严重的建筑破坏和人员伤亡</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72"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风险点编号</w:t>
            </w:r>
          </w:p>
        </w:tc>
        <w:tc>
          <w:tcPr>
            <w:tcW w:w="3442" w:type="dxa"/>
            <w:gridSpan w:val="2"/>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472"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风险等级</w:t>
            </w:r>
          </w:p>
        </w:tc>
        <w:tc>
          <w:tcPr>
            <w:tcW w:w="3442" w:type="dxa"/>
            <w:gridSpan w:val="2"/>
            <w:vAlign w:val="center"/>
          </w:tcPr>
          <w:p>
            <w:pPr>
              <w:widowControl/>
              <w:spacing w:after="0" w:line="300" w:lineRule="exact"/>
              <w:jc w:val="center"/>
              <w:rPr>
                <w:rFonts w:ascii="Times New Roman" w:hAnsi="Times New Roman" w:eastAsia="仿宋" w:cs="Times New Roman"/>
                <w:sz w:val="24"/>
                <w:szCs w:val="24"/>
              </w:rPr>
            </w:pPr>
            <w:r>
              <w:rPr>
                <w:rFonts w:hint="eastAsia" w:ascii="Times New Roman" w:hAnsi="Times New Roman" w:eastAsia="仿宋" w:cs="Times New Roman"/>
                <w:bCs/>
                <w:sz w:val="24"/>
                <w:szCs w:val="24"/>
              </w:rPr>
              <w:t>重大风险</w:t>
            </w: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1472"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管控指标</w:t>
            </w:r>
          </w:p>
        </w:tc>
        <w:tc>
          <w:tcPr>
            <w:tcW w:w="3442"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1.应采用可燃性粉尘环境相应防爆等级的电气设备；</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2.……</w:t>
            </w:r>
          </w:p>
        </w:tc>
        <w:tc>
          <w:tcPr>
            <w:tcW w:w="2337"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主要风险管控措施</w:t>
            </w:r>
          </w:p>
        </w:tc>
        <w:tc>
          <w:tcPr>
            <w:tcW w:w="6774"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1.采用符合标准的防爆电气设备；</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2.混药机械安装连锁装置，做到人机隔离操作；</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3.按要求设置防护屏障；</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4配置混药间视频监控；</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5.严格按照安全操作规程要求的定员、定量作业；</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6定期检查、维护、保养安全设施和机电设备；</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7.按要求开展安全教育培训，特种作业人员持证上岗；</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8.作业人员正确穿戴使用防护用品；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9.开展应急演练，按要求配备应急器材，定期维护保养；</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10</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66" w:hRule="atLeast"/>
          <w:jc w:val="center"/>
        </w:trPr>
        <w:tc>
          <w:tcPr>
            <w:tcW w:w="1472"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管控要求</w:t>
            </w:r>
          </w:p>
        </w:tc>
        <w:tc>
          <w:tcPr>
            <w:tcW w:w="3442"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各级责任人按岗位级每天、班组级每周、部门（车间）级每半月、公司级每月一次检查核实管控措施落实情况；……</w:t>
            </w: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72" w:type="dxa"/>
            <w:vMerge w:val="restart"/>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责任人</w:t>
            </w:r>
          </w:p>
        </w:tc>
        <w:tc>
          <w:tcPr>
            <w:tcW w:w="1304"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公司级</w:t>
            </w:r>
          </w:p>
        </w:tc>
        <w:tc>
          <w:tcPr>
            <w:tcW w:w="2138" w:type="dxa"/>
            <w:vAlign w:val="center"/>
          </w:tcPr>
          <w:p>
            <w:pPr>
              <w:widowControl/>
              <w:spacing w:after="0" w:line="300" w:lineRule="exact"/>
              <w:jc w:val="center"/>
              <w:rPr>
                <w:rFonts w:ascii="Times New Roman" w:hAnsi="Times New Roman" w:eastAsia="仿宋" w:cs="Times New Roman"/>
                <w:sz w:val="24"/>
                <w:szCs w:val="24"/>
              </w:rPr>
            </w:pPr>
          </w:p>
        </w:tc>
        <w:tc>
          <w:tcPr>
            <w:tcW w:w="2337" w:type="dxa"/>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主要事故类型</w:t>
            </w:r>
          </w:p>
        </w:tc>
        <w:tc>
          <w:tcPr>
            <w:tcW w:w="6774" w:type="dxa"/>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火药爆炸、火灾、机械伤害、中毒窒息、触电……</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472"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304"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部门（车间）级</w:t>
            </w:r>
          </w:p>
        </w:tc>
        <w:tc>
          <w:tcPr>
            <w:tcW w:w="2138" w:type="dxa"/>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应急处置措施</w:t>
            </w:r>
          </w:p>
        </w:tc>
        <w:tc>
          <w:tcPr>
            <w:tcW w:w="6774" w:type="dxa"/>
            <w:vMerge w:val="restart"/>
            <w:vAlign w:val="center"/>
          </w:tcPr>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1.疏散厂区周边人员，对事故现场实施隔离和警戒；</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2.对受伤人员及时组织救援，拨打120、119及110求救；</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3.现场发现事故人员立即根据企业制定的应急预案进行处置并按要求上报；</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4</w:t>
            </w:r>
            <w:r>
              <w:rPr>
                <w:rFonts w:hint="eastAsia" w:ascii="Times New Roman" w:hAnsi="Times New Roman" w:eastAsia="仿宋" w:cs="Times New Roman"/>
                <w:sz w:val="24"/>
                <w:szCs w:val="24"/>
              </w:rPr>
              <w:t>,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72"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304"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班组级</w:t>
            </w:r>
          </w:p>
        </w:tc>
        <w:tc>
          <w:tcPr>
            <w:tcW w:w="2138" w:type="dxa"/>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472"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304"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岗位级</w:t>
            </w:r>
          </w:p>
        </w:tc>
        <w:tc>
          <w:tcPr>
            <w:tcW w:w="2138" w:type="dxa"/>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continue"/>
            <w:vAlign w:val="center"/>
          </w:tcPr>
          <w:p>
            <w:pPr>
              <w:widowControl/>
              <w:spacing w:after="0" w:line="300" w:lineRule="exact"/>
              <w:jc w:val="center"/>
              <w:rPr>
                <w:rFonts w:ascii="Times New Roman" w:hAnsi="Times New Roman" w:eastAsia="仿宋"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bl>
    <w:p>
      <w:pPr>
        <w:spacing w:after="0" w:line="580" w:lineRule="exact"/>
        <w:jc w:val="center"/>
        <w:rPr>
          <w:rFonts w:ascii="Times New Roman" w:hAnsi="Times New Roman" w:eastAsia="楷体" w:cs="Times New Roman"/>
          <w:sz w:val="32"/>
          <w:szCs w:val="32"/>
        </w:rPr>
      </w:pPr>
    </w:p>
    <w:p>
      <w:pPr>
        <w:spacing w:after="0" w:line="580" w:lineRule="exact"/>
        <w:jc w:val="center"/>
        <w:rPr>
          <w:rFonts w:ascii="Times New Roman" w:hAnsi="Times New Roman" w:eastAsia="楷体" w:cs="Times New Roman"/>
          <w:sz w:val="32"/>
          <w:szCs w:val="32"/>
        </w:rPr>
      </w:pPr>
    </w:p>
    <w:p>
      <w:pPr>
        <w:spacing w:after="0" w:line="580" w:lineRule="exact"/>
        <w:jc w:val="center"/>
        <w:rPr>
          <w:rFonts w:ascii="Times New Roman" w:hAnsi="Times New Roman" w:eastAsia="方正小标宋简体" w:cs="Times New Roman"/>
          <w:sz w:val="44"/>
          <w:szCs w:val="44"/>
        </w:rPr>
      </w:pPr>
      <w:r>
        <w:rPr>
          <w:rFonts w:hint="eastAsia" w:ascii="Times New Roman" w:hAnsi="Times New Roman" w:eastAsia="楷体" w:cs="Times New Roman"/>
          <w:sz w:val="32"/>
          <w:szCs w:val="32"/>
        </w:rPr>
        <w:t>3-3效果件装药封口作业风险管控清单</w:t>
      </w:r>
    </w:p>
    <w:tbl>
      <w:tblPr>
        <w:tblStyle w:val="9"/>
        <w:tblW w:w="14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900"/>
        <w:gridCol w:w="1558"/>
        <w:gridCol w:w="2337"/>
        <w:gridCol w:w="6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456" w:type="dxa"/>
            <w:vAlign w:val="center"/>
          </w:tcPr>
          <w:p>
            <w:pPr>
              <w:widowControl/>
              <w:spacing w:after="0" w:line="300" w:lineRule="exact"/>
              <w:jc w:val="right"/>
              <w:rPr>
                <w:rFonts w:ascii="Times New Roman" w:hAnsi="Times New Roman" w:eastAsia="黑体" w:cs="Times New Roman"/>
                <w:sz w:val="24"/>
                <w:szCs w:val="24"/>
              </w:rPr>
            </w:pPr>
            <w:r>
              <w:rPr>
                <w:rFonts w:ascii="Times New Roman" w:hAnsi="Times New Roman" w:eastAsia="黑体" w:cs="Times New Roman"/>
                <w:sz w:val="24"/>
                <w:szCs w:val="24"/>
              </w:rPr>
              <w:t>风险点名称</w:t>
            </w:r>
          </w:p>
        </w:tc>
        <w:tc>
          <w:tcPr>
            <w:tcW w:w="3458" w:type="dxa"/>
            <w:gridSpan w:val="2"/>
            <w:vAlign w:val="center"/>
          </w:tcPr>
          <w:p>
            <w:pPr>
              <w:widowControl/>
              <w:spacing w:after="0" w:line="300" w:lineRule="exact"/>
              <w:jc w:val="center"/>
              <w:rPr>
                <w:rFonts w:ascii="Times New Roman" w:hAnsi="Times New Roman" w:eastAsia="黑体" w:cs="Times New Roman"/>
                <w:spacing w:val="-11"/>
                <w:sz w:val="24"/>
                <w:szCs w:val="24"/>
              </w:rPr>
            </w:pPr>
            <w:r>
              <w:rPr>
                <w:rFonts w:hint="eastAsia"/>
                <w:spacing w:val="-11"/>
              </w:rPr>
              <w:t>效果件装药封口作业</w:t>
            </w:r>
          </w:p>
        </w:tc>
        <w:tc>
          <w:tcPr>
            <w:tcW w:w="2337"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主要风险因素概述</w:t>
            </w:r>
          </w:p>
        </w:tc>
        <w:tc>
          <w:tcPr>
            <w:tcW w:w="6774"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超员超量作业，野蛮作业，工器具、工作台面、地面、防雷防静电设施等不符合安全要求， ……，作业过程容易造成燃烧爆炸事故，造成多人伤亡。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456" w:type="dxa"/>
            <w:vAlign w:val="center"/>
          </w:tcPr>
          <w:p>
            <w:pPr>
              <w:widowControl/>
              <w:spacing w:after="0" w:line="300" w:lineRule="exact"/>
              <w:jc w:val="right"/>
              <w:rPr>
                <w:rFonts w:ascii="Times New Roman" w:hAnsi="Times New Roman" w:eastAsia="黑体" w:cs="Times New Roman"/>
                <w:sz w:val="24"/>
                <w:szCs w:val="24"/>
              </w:rPr>
            </w:pPr>
            <w:r>
              <w:rPr>
                <w:rFonts w:ascii="Times New Roman" w:hAnsi="Times New Roman" w:eastAsia="黑体" w:cs="Times New Roman"/>
                <w:sz w:val="24"/>
                <w:szCs w:val="24"/>
              </w:rPr>
              <w:t>风险点编号</w:t>
            </w:r>
          </w:p>
        </w:tc>
        <w:tc>
          <w:tcPr>
            <w:tcW w:w="3458" w:type="dxa"/>
            <w:gridSpan w:val="2"/>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456" w:type="dxa"/>
            <w:vAlign w:val="center"/>
          </w:tcPr>
          <w:p>
            <w:pPr>
              <w:widowControl/>
              <w:spacing w:after="0" w:line="300" w:lineRule="exact"/>
              <w:jc w:val="right"/>
              <w:rPr>
                <w:rFonts w:ascii="Times New Roman" w:hAnsi="Times New Roman" w:eastAsia="黑体" w:cs="Times New Roman"/>
                <w:sz w:val="24"/>
                <w:szCs w:val="24"/>
              </w:rPr>
            </w:pPr>
            <w:r>
              <w:rPr>
                <w:rFonts w:ascii="Times New Roman" w:hAnsi="Times New Roman" w:eastAsia="黑体" w:cs="Times New Roman"/>
                <w:sz w:val="24"/>
                <w:szCs w:val="24"/>
              </w:rPr>
              <w:t>风险等级</w:t>
            </w:r>
          </w:p>
        </w:tc>
        <w:tc>
          <w:tcPr>
            <w:tcW w:w="3458" w:type="dxa"/>
            <w:gridSpan w:val="2"/>
            <w:vAlign w:val="center"/>
          </w:tcPr>
          <w:p>
            <w:pPr>
              <w:widowControl/>
              <w:spacing w:after="0" w:line="300" w:lineRule="exact"/>
              <w:jc w:val="center"/>
              <w:rPr>
                <w:rFonts w:ascii="Times New Roman" w:hAnsi="Times New Roman" w:eastAsia="仿宋" w:cs="Times New Roman"/>
                <w:sz w:val="24"/>
                <w:szCs w:val="24"/>
              </w:rPr>
            </w:pPr>
            <w:r>
              <w:rPr>
                <w:rFonts w:hint="eastAsia" w:ascii="Times New Roman" w:hAnsi="Times New Roman" w:eastAsia="仿宋" w:cs="Times New Roman"/>
                <w:b/>
                <w:bCs/>
                <w:sz w:val="24"/>
                <w:szCs w:val="24"/>
              </w:rPr>
              <w:t>重大风险</w:t>
            </w: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1456" w:type="dxa"/>
            <w:vAlign w:val="center"/>
          </w:tcPr>
          <w:p>
            <w:pPr>
              <w:widowControl/>
              <w:spacing w:after="0" w:line="300" w:lineRule="exact"/>
              <w:jc w:val="right"/>
              <w:rPr>
                <w:rFonts w:ascii="Times New Roman" w:hAnsi="Times New Roman" w:eastAsia="黑体" w:cs="Times New Roman"/>
                <w:sz w:val="24"/>
                <w:szCs w:val="24"/>
              </w:rPr>
            </w:pPr>
            <w:r>
              <w:rPr>
                <w:rFonts w:hint="eastAsia" w:ascii="Times New Roman" w:hAnsi="Times New Roman" w:eastAsia="黑体" w:cs="Times New Roman"/>
                <w:sz w:val="24"/>
                <w:szCs w:val="24"/>
              </w:rPr>
              <w:t>管控指标</w:t>
            </w:r>
          </w:p>
        </w:tc>
        <w:tc>
          <w:tcPr>
            <w:tcW w:w="3458"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1.工房定员    人，</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2.定量    kg；</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3.防雷防静电设施半年检测一次</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4.……</w:t>
            </w:r>
          </w:p>
        </w:tc>
        <w:tc>
          <w:tcPr>
            <w:tcW w:w="2337"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主要风险管控措施</w:t>
            </w:r>
          </w:p>
        </w:tc>
        <w:tc>
          <w:tcPr>
            <w:tcW w:w="6774"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1.工作台面、地面敷设防静电胶垫；</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2.防雷防静电设施定期检测；</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3.按要求设置了防护屏障；</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4.安装视频监控设施；</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5.严格按照定员、定量要求作业；</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6.使用不产生火花的工器具，定期检查维护安全设施设备；</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7.按要求开展安全教育培训，特种作业人员持证上岗；</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8.作业人员正确穿戴使用防护用品；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9.开展应急演练，按要求配备应急器材，定期维护保养；</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10</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10" w:hRule="atLeast"/>
          <w:jc w:val="center"/>
        </w:trPr>
        <w:tc>
          <w:tcPr>
            <w:tcW w:w="1456" w:type="dxa"/>
            <w:vAlign w:val="center"/>
          </w:tcPr>
          <w:p>
            <w:pPr>
              <w:widowControl/>
              <w:spacing w:after="0" w:line="300" w:lineRule="exact"/>
              <w:jc w:val="right"/>
              <w:rPr>
                <w:rFonts w:ascii="Times New Roman" w:hAnsi="Times New Roman" w:eastAsia="黑体" w:cs="Times New Roman"/>
                <w:sz w:val="24"/>
                <w:szCs w:val="24"/>
              </w:rPr>
            </w:pPr>
            <w:r>
              <w:rPr>
                <w:rFonts w:hint="eastAsia" w:ascii="Times New Roman" w:hAnsi="Times New Roman" w:eastAsia="黑体" w:cs="Times New Roman"/>
                <w:sz w:val="24"/>
                <w:szCs w:val="24"/>
              </w:rPr>
              <w:t>管控要求</w:t>
            </w:r>
          </w:p>
        </w:tc>
        <w:tc>
          <w:tcPr>
            <w:tcW w:w="3458"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各级责任人按岗位级每天、班组级每周、部门（车间）级每半月、公司级每月一次检查核实管控措施落实情况；……</w:t>
            </w: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56" w:type="dxa"/>
            <w:vMerge w:val="restart"/>
            <w:vAlign w:val="center"/>
          </w:tcPr>
          <w:p>
            <w:pPr>
              <w:widowControl/>
              <w:spacing w:after="0" w:line="300" w:lineRule="exact"/>
              <w:jc w:val="right"/>
              <w:rPr>
                <w:rFonts w:ascii="Times New Roman" w:hAnsi="Times New Roman" w:eastAsia="黑体" w:cs="Times New Roman"/>
                <w:sz w:val="24"/>
                <w:szCs w:val="24"/>
              </w:rPr>
            </w:pPr>
            <w:r>
              <w:rPr>
                <w:rFonts w:ascii="Times New Roman" w:hAnsi="Times New Roman" w:eastAsia="黑体" w:cs="Times New Roman"/>
                <w:sz w:val="24"/>
                <w:szCs w:val="24"/>
              </w:rPr>
              <w:t>责任人</w:t>
            </w:r>
          </w:p>
        </w:tc>
        <w:tc>
          <w:tcPr>
            <w:tcW w:w="19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公司级</w:t>
            </w:r>
          </w:p>
        </w:tc>
        <w:tc>
          <w:tcPr>
            <w:tcW w:w="1558" w:type="dxa"/>
            <w:vAlign w:val="center"/>
          </w:tcPr>
          <w:p>
            <w:pPr>
              <w:widowControl/>
              <w:spacing w:after="0" w:line="300" w:lineRule="exact"/>
              <w:jc w:val="center"/>
              <w:rPr>
                <w:rFonts w:ascii="Times New Roman" w:hAnsi="Times New Roman" w:eastAsia="仿宋" w:cs="Times New Roman"/>
                <w:sz w:val="24"/>
                <w:szCs w:val="24"/>
              </w:rPr>
            </w:pPr>
          </w:p>
        </w:tc>
        <w:tc>
          <w:tcPr>
            <w:tcW w:w="2337" w:type="dxa"/>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主要事故类型</w:t>
            </w:r>
          </w:p>
        </w:tc>
        <w:tc>
          <w:tcPr>
            <w:tcW w:w="6774" w:type="dxa"/>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火药爆炸、火灾、中毒窒息……</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56" w:type="dxa"/>
            <w:vMerge w:val="continue"/>
            <w:vAlign w:val="center"/>
          </w:tcPr>
          <w:p>
            <w:pPr>
              <w:widowControl/>
              <w:spacing w:after="0" w:line="300" w:lineRule="exact"/>
              <w:jc w:val="right"/>
              <w:rPr>
                <w:rFonts w:ascii="Times New Roman" w:hAnsi="Times New Roman" w:eastAsia="黑体" w:cs="Times New Roman"/>
                <w:sz w:val="24"/>
                <w:szCs w:val="24"/>
              </w:rPr>
            </w:pPr>
          </w:p>
        </w:tc>
        <w:tc>
          <w:tcPr>
            <w:tcW w:w="19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部门（车间）级</w:t>
            </w:r>
          </w:p>
        </w:tc>
        <w:tc>
          <w:tcPr>
            <w:tcW w:w="1558" w:type="dxa"/>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应急处置措施</w:t>
            </w:r>
          </w:p>
        </w:tc>
        <w:tc>
          <w:tcPr>
            <w:tcW w:w="6774" w:type="dxa"/>
            <w:vMerge w:val="restart"/>
            <w:vAlign w:val="center"/>
          </w:tcPr>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1.疏散厂区周边人员，对事故现场实施隔离和警戒；</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2.对受伤人员及时组织救援，拨打120、119及110求救；</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3.现场发现事故人员立即根据企业制定的应急预案进行处置并按要求上报；</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4</w:t>
            </w:r>
            <w:r>
              <w:rPr>
                <w:rFonts w:hint="eastAsia" w:ascii="Times New Roman" w:hAnsi="Times New Roman" w:eastAsia="仿宋" w:cs="Times New Roman"/>
                <w:sz w:val="24"/>
                <w:szCs w:val="24"/>
              </w:rPr>
              <w:t>,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456" w:type="dxa"/>
            <w:vMerge w:val="continue"/>
            <w:vAlign w:val="center"/>
          </w:tcPr>
          <w:p>
            <w:pPr>
              <w:widowControl/>
              <w:spacing w:after="0" w:line="300" w:lineRule="exact"/>
              <w:jc w:val="right"/>
              <w:rPr>
                <w:rFonts w:ascii="Times New Roman" w:hAnsi="Times New Roman" w:eastAsia="黑体" w:cs="Times New Roman"/>
                <w:sz w:val="24"/>
                <w:szCs w:val="24"/>
              </w:rPr>
            </w:pPr>
          </w:p>
        </w:tc>
        <w:tc>
          <w:tcPr>
            <w:tcW w:w="19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班组级</w:t>
            </w:r>
          </w:p>
        </w:tc>
        <w:tc>
          <w:tcPr>
            <w:tcW w:w="1558" w:type="dxa"/>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456" w:type="dxa"/>
            <w:vMerge w:val="continue"/>
            <w:vAlign w:val="center"/>
          </w:tcPr>
          <w:p>
            <w:pPr>
              <w:widowControl/>
              <w:spacing w:after="0" w:line="300" w:lineRule="exact"/>
              <w:jc w:val="right"/>
              <w:rPr>
                <w:rFonts w:ascii="Times New Roman" w:hAnsi="Times New Roman" w:eastAsia="黑体" w:cs="Times New Roman"/>
                <w:sz w:val="24"/>
                <w:szCs w:val="24"/>
              </w:rPr>
            </w:pPr>
          </w:p>
        </w:tc>
        <w:tc>
          <w:tcPr>
            <w:tcW w:w="19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岗位级</w:t>
            </w:r>
          </w:p>
        </w:tc>
        <w:tc>
          <w:tcPr>
            <w:tcW w:w="1558" w:type="dxa"/>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continue"/>
            <w:vAlign w:val="center"/>
          </w:tcPr>
          <w:p>
            <w:pPr>
              <w:widowControl/>
              <w:spacing w:after="0" w:line="300" w:lineRule="exact"/>
              <w:jc w:val="center"/>
              <w:rPr>
                <w:rFonts w:ascii="Times New Roman" w:hAnsi="Times New Roman" w:eastAsia="仿宋"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bl>
    <w:p>
      <w:pPr>
        <w:spacing w:after="0" w:line="580" w:lineRule="exact"/>
        <w:jc w:val="center"/>
        <w:rPr>
          <w:rFonts w:ascii="Times New Roman" w:hAnsi="Times New Roman" w:eastAsia="楷体_GB2312" w:cs="Times New Roman"/>
          <w:sz w:val="32"/>
          <w:szCs w:val="32"/>
        </w:rPr>
      </w:pPr>
    </w:p>
    <w:p>
      <w:pPr>
        <w:spacing w:after="0" w:line="580" w:lineRule="exact"/>
        <w:jc w:val="center"/>
        <w:rPr>
          <w:rFonts w:ascii="Times New Roman" w:hAnsi="Times New Roman" w:eastAsia="方正小标宋简体" w:cs="Times New Roman"/>
          <w:sz w:val="44"/>
          <w:szCs w:val="44"/>
        </w:rPr>
      </w:pPr>
      <w:r>
        <w:rPr>
          <w:rFonts w:hint="eastAsia" w:ascii="Times New Roman" w:hAnsi="Times New Roman" w:eastAsia="楷体" w:cs="Times New Roman"/>
          <w:sz w:val="32"/>
          <w:szCs w:val="32"/>
        </w:rPr>
        <w:t>3-4药物中转库风险管控清单</w:t>
      </w:r>
    </w:p>
    <w:tbl>
      <w:tblPr>
        <w:tblStyle w:val="9"/>
        <w:tblW w:w="14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50"/>
        <w:gridCol w:w="1613"/>
        <w:gridCol w:w="2337"/>
        <w:gridCol w:w="6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526"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风险点名称</w:t>
            </w:r>
          </w:p>
        </w:tc>
        <w:tc>
          <w:tcPr>
            <w:tcW w:w="3563" w:type="dxa"/>
            <w:gridSpan w:val="2"/>
            <w:vAlign w:val="center"/>
          </w:tcPr>
          <w:p>
            <w:pPr>
              <w:widowControl/>
              <w:spacing w:after="0" w:line="300" w:lineRule="exact"/>
              <w:jc w:val="center"/>
              <w:rPr>
                <w:rFonts w:ascii="Times New Roman" w:hAnsi="Times New Roman" w:eastAsia="黑体" w:cs="Times New Roman"/>
                <w:sz w:val="24"/>
                <w:szCs w:val="24"/>
              </w:rPr>
            </w:pPr>
            <w:r>
              <w:rPr>
                <w:rFonts w:hint="eastAsia" w:eastAsia="黑体"/>
                <w:sz w:val="24"/>
                <w:szCs w:val="24"/>
              </w:rPr>
              <w:t>药物中转库</w:t>
            </w:r>
          </w:p>
        </w:tc>
        <w:tc>
          <w:tcPr>
            <w:tcW w:w="2337"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主要风险因素概述</w:t>
            </w:r>
          </w:p>
        </w:tc>
        <w:tc>
          <w:tcPr>
            <w:tcW w:w="6774"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超员超量作业，地面、堆码高度、库内温湿度、防雷防静电等不符合安全要求， ……，容易引发燃烧爆炸事故，导致殉爆，造成多人伤亡和财产损失，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526"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风险点编号</w:t>
            </w:r>
          </w:p>
        </w:tc>
        <w:tc>
          <w:tcPr>
            <w:tcW w:w="3563" w:type="dxa"/>
            <w:gridSpan w:val="2"/>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526"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风险等级</w:t>
            </w:r>
          </w:p>
        </w:tc>
        <w:tc>
          <w:tcPr>
            <w:tcW w:w="3563" w:type="dxa"/>
            <w:gridSpan w:val="2"/>
            <w:vAlign w:val="center"/>
          </w:tcPr>
          <w:p>
            <w:pPr>
              <w:widowControl/>
              <w:spacing w:after="0" w:line="300" w:lineRule="exact"/>
              <w:jc w:val="center"/>
              <w:rPr>
                <w:rFonts w:ascii="Times New Roman" w:hAnsi="Times New Roman" w:eastAsia="仿宋" w:cs="Times New Roman"/>
                <w:sz w:val="24"/>
                <w:szCs w:val="24"/>
              </w:rPr>
            </w:pPr>
            <w:r>
              <w:rPr>
                <w:rFonts w:hint="eastAsia" w:ascii="Times New Roman" w:hAnsi="Times New Roman" w:eastAsia="仿宋" w:cs="Times New Roman"/>
                <w:b/>
                <w:bCs/>
                <w:sz w:val="24"/>
                <w:szCs w:val="24"/>
              </w:rPr>
              <w:t>重大风险</w:t>
            </w: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1" w:hRule="atLeast"/>
          <w:jc w:val="center"/>
        </w:trPr>
        <w:tc>
          <w:tcPr>
            <w:tcW w:w="1526"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管控指标</w:t>
            </w:r>
          </w:p>
        </w:tc>
        <w:tc>
          <w:tcPr>
            <w:tcW w:w="3563"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1.工房定员人，</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2.定量kg；</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3.堆码高度不超过m；</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4.温度控制范围：0 ℃~34℃；</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5.湿度控制范围：50%~85%；</w:t>
            </w:r>
          </w:p>
          <w:p>
            <w:pPr>
              <w:widowControl/>
              <w:spacing w:after="0" w:line="300" w:lineRule="exact"/>
              <w:jc w:val="left"/>
              <w:rPr>
                <w:rFonts w:ascii="Times New Roman" w:hAnsi="Times New Roman" w:eastAsia="黑体" w:cs="Times New Roman"/>
                <w:sz w:val="24"/>
                <w:szCs w:val="24"/>
              </w:rPr>
            </w:pPr>
            <w:r>
              <w:rPr>
                <w:rFonts w:hint="eastAsia" w:ascii="Times New Roman" w:hAnsi="Times New Roman" w:eastAsia="仿宋" w:cs="Times New Roman"/>
                <w:sz w:val="24"/>
                <w:szCs w:val="24"/>
              </w:rPr>
              <w:t>6.……</w:t>
            </w:r>
          </w:p>
        </w:tc>
        <w:tc>
          <w:tcPr>
            <w:tcW w:w="2337" w:type="dxa"/>
            <w:vMerge w:val="restart"/>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主要风险管控措施</w:t>
            </w:r>
          </w:p>
        </w:tc>
        <w:tc>
          <w:tcPr>
            <w:tcW w:w="6774"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1.地面敷设防静电胶垫，防雷防静电设施定期检测；</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2.按要求设置了防护屏障；</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3.设置视频监控设施；</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4.严格按照定员、定量分类储存，堆垛高度符合标准要求；</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5.做好温湿度控制、监测及出入库登记台账；</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6.定期检查维护安全设施设备</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7.按要求开展安全教育培训，特种作业人员持证上岗；</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8.作业人员正确穿戴使用防护用品；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9.定期开展应急预案演练，配备符合要求的消防设施和救援器材，并定期维护保养，并保持临用状态；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10</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45" w:hRule="atLeast"/>
          <w:jc w:val="center"/>
        </w:trPr>
        <w:tc>
          <w:tcPr>
            <w:tcW w:w="1526" w:type="dxa"/>
            <w:vAlign w:val="center"/>
          </w:tcPr>
          <w:p>
            <w:pPr>
              <w:widowControl/>
              <w:spacing w:after="0" w:line="300" w:lineRule="exact"/>
              <w:jc w:val="center"/>
              <w:rPr>
                <w:rFonts w:ascii="Times New Roman" w:hAnsi="Times New Roman" w:eastAsia="仿宋" w:cs="Times New Roman"/>
                <w:sz w:val="24"/>
                <w:szCs w:val="24"/>
              </w:rPr>
            </w:pPr>
            <w:r>
              <w:rPr>
                <w:rFonts w:hint="eastAsia" w:ascii="Times New Roman" w:hAnsi="Times New Roman" w:eastAsia="黑体" w:cs="Times New Roman"/>
                <w:sz w:val="24"/>
                <w:szCs w:val="24"/>
              </w:rPr>
              <w:t>管控要求</w:t>
            </w:r>
          </w:p>
        </w:tc>
        <w:tc>
          <w:tcPr>
            <w:tcW w:w="3563" w:type="dxa"/>
            <w:gridSpan w:val="2"/>
            <w:vAlign w:val="center"/>
          </w:tcPr>
          <w:p>
            <w:pPr>
              <w:widowControl/>
              <w:spacing w:after="0" w:line="300" w:lineRule="exact"/>
              <w:jc w:val="left"/>
              <w:rPr>
                <w:rFonts w:ascii="Times New Roman" w:hAnsi="Times New Roman" w:eastAsia="黑体" w:cs="Times New Roman"/>
                <w:sz w:val="24"/>
                <w:szCs w:val="24"/>
              </w:rPr>
            </w:pPr>
            <w:r>
              <w:rPr>
                <w:rFonts w:hint="eastAsia" w:ascii="Times New Roman" w:hAnsi="Times New Roman" w:eastAsia="仿宋" w:cs="Times New Roman"/>
                <w:sz w:val="24"/>
                <w:szCs w:val="24"/>
              </w:rPr>
              <w:t>各级责任人按岗位级每天、班组级每周、部门（车间）级每半月、公司级每月一次检查核实管控措施落实情况；……</w:t>
            </w:r>
          </w:p>
        </w:tc>
        <w:tc>
          <w:tcPr>
            <w:tcW w:w="2337" w:type="dxa"/>
            <w:vMerge w:val="continue"/>
            <w:vAlign w:val="center"/>
          </w:tcPr>
          <w:p>
            <w:pPr>
              <w:widowControl/>
              <w:spacing w:after="0" w:line="300" w:lineRule="exact"/>
              <w:jc w:val="center"/>
              <w:rPr>
                <w:rFonts w:ascii="Times New Roman" w:hAnsi="Times New Roman" w:eastAsia="仿宋" w:cs="Times New Roman"/>
                <w:sz w:val="24"/>
                <w:szCs w:val="24"/>
              </w:rPr>
            </w:pPr>
          </w:p>
        </w:tc>
        <w:tc>
          <w:tcPr>
            <w:tcW w:w="6774" w:type="dxa"/>
            <w:vMerge w:val="continue"/>
            <w:vAlign w:val="center"/>
          </w:tcPr>
          <w:p>
            <w:pPr>
              <w:widowControl/>
              <w:spacing w:after="0" w:line="300" w:lineRule="exact"/>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26" w:type="dxa"/>
            <w:vMerge w:val="restart"/>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责任人</w:t>
            </w:r>
          </w:p>
        </w:tc>
        <w:tc>
          <w:tcPr>
            <w:tcW w:w="195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公司级</w:t>
            </w:r>
          </w:p>
        </w:tc>
        <w:tc>
          <w:tcPr>
            <w:tcW w:w="1613" w:type="dxa"/>
            <w:vAlign w:val="center"/>
          </w:tcPr>
          <w:p>
            <w:pPr>
              <w:widowControl/>
              <w:spacing w:after="0" w:line="300" w:lineRule="exact"/>
              <w:jc w:val="center"/>
              <w:rPr>
                <w:rFonts w:ascii="Times New Roman" w:hAnsi="Times New Roman" w:eastAsia="仿宋" w:cs="Times New Roman"/>
                <w:sz w:val="24"/>
                <w:szCs w:val="24"/>
              </w:rPr>
            </w:pPr>
          </w:p>
        </w:tc>
        <w:tc>
          <w:tcPr>
            <w:tcW w:w="2337" w:type="dxa"/>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主要事故类型</w:t>
            </w:r>
          </w:p>
        </w:tc>
        <w:tc>
          <w:tcPr>
            <w:tcW w:w="6774" w:type="dxa"/>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火药爆炸、火灾、中毒窒息……</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26"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95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部门（车间）级</w:t>
            </w:r>
          </w:p>
        </w:tc>
        <w:tc>
          <w:tcPr>
            <w:tcW w:w="1613" w:type="dxa"/>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应急处置措施</w:t>
            </w:r>
          </w:p>
        </w:tc>
        <w:tc>
          <w:tcPr>
            <w:tcW w:w="6774" w:type="dxa"/>
            <w:vMerge w:val="restart"/>
            <w:vAlign w:val="center"/>
          </w:tcPr>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1.疏散厂区周边人员，对事故现场实施隔离和警戒；</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2.对受伤人员及时组织救援，拨打120、119及110求救；</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3.现场发现事故人员立即根据企业制定的应急预案进行处置并按要求上报；</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4</w:t>
            </w:r>
            <w:r>
              <w:rPr>
                <w:rFonts w:hint="eastAsia" w:ascii="Times New Roman" w:hAnsi="Times New Roman" w:eastAsia="仿宋" w:cs="Times New Roman"/>
                <w:sz w:val="24"/>
                <w:szCs w:val="24"/>
              </w:rPr>
              <w:t>,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26"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95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班组级</w:t>
            </w:r>
          </w:p>
        </w:tc>
        <w:tc>
          <w:tcPr>
            <w:tcW w:w="1613" w:type="dxa"/>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26"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95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岗位级</w:t>
            </w:r>
          </w:p>
        </w:tc>
        <w:tc>
          <w:tcPr>
            <w:tcW w:w="1613" w:type="dxa"/>
            <w:vAlign w:val="center"/>
          </w:tcPr>
          <w:p>
            <w:pPr>
              <w:widowControl/>
              <w:spacing w:after="0" w:line="300" w:lineRule="exact"/>
              <w:jc w:val="center"/>
              <w:rPr>
                <w:rFonts w:ascii="Times New Roman" w:hAnsi="Times New Roman" w:eastAsia="仿宋" w:cs="Times New Roman"/>
                <w:sz w:val="24"/>
                <w:szCs w:val="24"/>
              </w:rPr>
            </w:pPr>
          </w:p>
        </w:tc>
        <w:tc>
          <w:tcPr>
            <w:tcW w:w="2337"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74" w:type="dxa"/>
            <w:vMerge w:val="continue"/>
            <w:vAlign w:val="center"/>
          </w:tcPr>
          <w:p>
            <w:pPr>
              <w:widowControl/>
              <w:spacing w:after="0" w:line="300" w:lineRule="exact"/>
              <w:jc w:val="both"/>
              <w:rPr>
                <w:rFonts w:ascii="Times New Roman" w:hAnsi="Times New Roman" w:eastAsia="仿宋" w:cs="Times New Roman"/>
                <w:sz w:val="24"/>
                <w:szCs w:val="24"/>
              </w:rPr>
            </w:pPr>
          </w:p>
        </w:tc>
      </w:tr>
    </w:tbl>
    <w:p>
      <w:pPr>
        <w:jc w:val="center"/>
        <w:rPr>
          <w:rFonts w:ascii="Times New Roman" w:hAnsi="Times New Roman" w:eastAsia="方正小标宋简体" w:cs="Times New Roman"/>
          <w:sz w:val="44"/>
          <w:szCs w:val="44"/>
        </w:rPr>
      </w:pPr>
    </w:p>
    <w:p>
      <w:pPr>
        <w:spacing w:after="0" w:line="580" w:lineRule="exact"/>
        <w:jc w:val="center"/>
        <w:rPr>
          <w:rFonts w:ascii="Times New Roman" w:hAnsi="Times New Roman" w:eastAsia="方正小标宋简体" w:cs="Times New Roman"/>
          <w:sz w:val="44"/>
          <w:szCs w:val="44"/>
        </w:rPr>
      </w:pPr>
      <w:r>
        <w:rPr>
          <w:rFonts w:hint="eastAsia" w:ascii="Times New Roman" w:hAnsi="Times New Roman" w:eastAsia="楷体" w:cs="Times New Roman"/>
          <w:sz w:val="32"/>
          <w:szCs w:val="32"/>
        </w:rPr>
        <w:t>3-5药物总库风险管控清单</w:t>
      </w:r>
    </w:p>
    <w:tbl>
      <w:tblPr>
        <w:tblStyle w:val="9"/>
        <w:tblW w:w="14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933"/>
        <w:gridCol w:w="1667"/>
        <w:gridCol w:w="2200"/>
        <w:gridCol w:w="6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506"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风险点名称</w:t>
            </w:r>
          </w:p>
        </w:tc>
        <w:tc>
          <w:tcPr>
            <w:tcW w:w="3600" w:type="dxa"/>
            <w:gridSpan w:val="2"/>
            <w:vAlign w:val="center"/>
          </w:tcPr>
          <w:p>
            <w:pPr>
              <w:widowControl/>
              <w:spacing w:after="0" w:line="300" w:lineRule="exact"/>
              <w:jc w:val="center"/>
              <w:rPr>
                <w:rFonts w:ascii="Times New Roman" w:hAnsi="Times New Roman" w:eastAsia="黑体" w:cs="Times New Roman"/>
                <w:sz w:val="24"/>
                <w:szCs w:val="24"/>
              </w:rPr>
            </w:pPr>
            <w:r>
              <w:rPr>
                <w:rFonts w:hint="eastAsia" w:eastAsia="黑体"/>
                <w:sz w:val="24"/>
                <w:szCs w:val="24"/>
              </w:rPr>
              <w:t>药物总库</w:t>
            </w:r>
          </w:p>
        </w:tc>
        <w:tc>
          <w:tcPr>
            <w:tcW w:w="2200"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主要风险因素概述</w:t>
            </w:r>
          </w:p>
        </w:tc>
        <w:tc>
          <w:tcPr>
            <w:tcW w:w="6719"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超员超量作业，地面、堆码高度、库内温湿度、防雷防静电等不符合安全要求， ……，容易引发燃烧爆炸事故，导致殉爆，造成多人伤亡和财产损失。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506"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风险点编号</w:t>
            </w:r>
          </w:p>
        </w:tc>
        <w:tc>
          <w:tcPr>
            <w:tcW w:w="3600" w:type="dxa"/>
            <w:gridSpan w:val="2"/>
            <w:vAlign w:val="center"/>
          </w:tcPr>
          <w:p>
            <w:pPr>
              <w:widowControl/>
              <w:spacing w:after="0" w:line="300" w:lineRule="exact"/>
              <w:jc w:val="center"/>
              <w:rPr>
                <w:rFonts w:ascii="Times New Roman" w:hAnsi="Times New Roman" w:eastAsia="仿宋" w:cs="Times New Roman"/>
                <w:sz w:val="24"/>
                <w:szCs w:val="24"/>
              </w:rPr>
            </w:pPr>
          </w:p>
        </w:tc>
        <w:tc>
          <w:tcPr>
            <w:tcW w:w="2200"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19"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506"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风险等级</w:t>
            </w:r>
          </w:p>
        </w:tc>
        <w:tc>
          <w:tcPr>
            <w:tcW w:w="3600" w:type="dxa"/>
            <w:gridSpan w:val="2"/>
            <w:vAlign w:val="center"/>
          </w:tcPr>
          <w:p>
            <w:pPr>
              <w:widowControl/>
              <w:spacing w:after="0" w:line="300" w:lineRule="exact"/>
              <w:jc w:val="center"/>
              <w:rPr>
                <w:rFonts w:ascii="Times New Roman" w:hAnsi="Times New Roman" w:eastAsia="仿宋" w:cs="Times New Roman"/>
                <w:sz w:val="24"/>
                <w:szCs w:val="24"/>
              </w:rPr>
            </w:pPr>
            <w:r>
              <w:rPr>
                <w:rFonts w:hint="eastAsia" w:ascii="Times New Roman" w:hAnsi="Times New Roman" w:eastAsia="仿宋" w:cs="Times New Roman"/>
                <w:b/>
                <w:bCs/>
                <w:sz w:val="24"/>
                <w:szCs w:val="24"/>
              </w:rPr>
              <w:t>重大风险</w:t>
            </w:r>
          </w:p>
        </w:tc>
        <w:tc>
          <w:tcPr>
            <w:tcW w:w="2200"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19"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1506"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管控指标</w:t>
            </w:r>
          </w:p>
        </w:tc>
        <w:tc>
          <w:tcPr>
            <w:tcW w:w="3600"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1.工房定员人，</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2.定量kg；</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3.堆码高度不超过m；</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4.温度控制范围：0 ℃~34℃；</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5.湿度控制范围：50%~85%；</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6.……</w:t>
            </w:r>
          </w:p>
        </w:tc>
        <w:tc>
          <w:tcPr>
            <w:tcW w:w="2200"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主要风险管控措施</w:t>
            </w:r>
          </w:p>
        </w:tc>
        <w:tc>
          <w:tcPr>
            <w:tcW w:w="6719"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1.建筑结构、防护屏障、防雷防静电设施符合标准要求；</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2.设置视频监控设施；</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3.严格按照安全操作规程要求定员、定量作业；</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4.定期检查、维护、保养安全设施，严禁超范围储存；</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5.按要求开展安全教育培训，特种作业人员持证上岗；</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6.作业人员正确穿戴使用防护用品；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7.开展应急演练，按要求配备应急器材，定期维护保养；</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8</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43" w:hRule="atLeast"/>
          <w:jc w:val="center"/>
        </w:trPr>
        <w:tc>
          <w:tcPr>
            <w:tcW w:w="1506"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管控要求</w:t>
            </w:r>
          </w:p>
        </w:tc>
        <w:tc>
          <w:tcPr>
            <w:tcW w:w="3600"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各级责任人按岗位级每天、班组级每周、部门（车间）级每半月、公司级每月一次检查核实管控措施落实情况；……</w:t>
            </w:r>
          </w:p>
        </w:tc>
        <w:tc>
          <w:tcPr>
            <w:tcW w:w="2200"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19"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06" w:type="dxa"/>
            <w:vMerge w:val="restart"/>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责任人</w:t>
            </w:r>
          </w:p>
        </w:tc>
        <w:tc>
          <w:tcPr>
            <w:tcW w:w="193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公司级</w:t>
            </w:r>
          </w:p>
        </w:tc>
        <w:tc>
          <w:tcPr>
            <w:tcW w:w="1667" w:type="dxa"/>
            <w:vAlign w:val="center"/>
          </w:tcPr>
          <w:p>
            <w:pPr>
              <w:widowControl/>
              <w:spacing w:after="0" w:line="300" w:lineRule="exact"/>
              <w:jc w:val="center"/>
              <w:rPr>
                <w:rFonts w:ascii="Times New Roman" w:hAnsi="Times New Roman" w:eastAsia="仿宋" w:cs="Times New Roman"/>
                <w:sz w:val="24"/>
                <w:szCs w:val="24"/>
              </w:rPr>
            </w:pPr>
          </w:p>
        </w:tc>
        <w:tc>
          <w:tcPr>
            <w:tcW w:w="2200" w:type="dxa"/>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主要事故类型</w:t>
            </w:r>
          </w:p>
        </w:tc>
        <w:tc>
          <w:tcPr>
            <w:tcW w:w="6719" w:type="dxa"/>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火药爆炸、火灾、中毒窒息……</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06"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93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部门（车间）级</w:t>
            </w:r>
          </w:p>
        </w:tc>
        <w:tc>
          <w:tcPr>
            <w:tcW w:w="1667" w:type="dxa"/>
            <w:vAlign w:val="center"/>
          </w:tcPr>
          <w:p>
            <w:pPr>
              <w:widowControl/>
              <w:spacing w:after="0" w:line="300" w:lineRule="exact"/>
              <w:jc w:val="center"/>
              <w:rPr>
                <w:rFonts w:ascii="Times New Roman" w:hAnsi="Times New Roman" w:eastAsia="仿宋" w:cs="Times New Roman"/>
                <w:sz w:val="24"/>
                <w:szCs w:val="24"/>
              </w:rPr>
            </w:pPr>
          </w:p>
        </w:tc>
        <w:tc>
          <w:tcPr>
            <w:tcW w:w="2200"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应急处置措施</w:t>
            </w:r>
          </w:p>
        </w:tc>
        <w:tc>
          <w:tcPr>
            <w:tcW w:w="6719" w:type="dxa"/>
            <w:vMerge w:val="restart"/>
            <w:vAlign w:val="center"/>
          </w:tcPr>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1.疏散</w:t>
            </w:r>
            <w:r>
              <w:rPr>
                <w:rFonts w:hint="eastAsia" w:ascii="Times New Roman" w:hAnsi="Times New Roman" w:eastAsia="仿宋" w:cs="Times New Roman"/>
                <w:sz w:val="24"/>
                <w:szCs w:val="24"/>
              </w:rPr>
              <w:t>库</w:t>
            </w:r>
            <w:r>
              <w:rPr>
                <w:rFonts w:ascii="Times New Roman" w:hAnsi="Times New Roman" w:eastAsia="仿宋" w:cs="Times New Roman"/>
                <w:sz w:val="24"/>
                <w:szCs w:val="24"/>
              </w:rPr>
              <w:t>区周边人员，对事故现场实施隔离和警戒；</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2.对受伤人员及时组织救援，拨打120、119及110求救；</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3.现场发现事故人员立即根据企业制定的应急预案进行处置并按要求上报；</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4</w:t>
            </w:r>
            <w:r>
              <w:rPr>
                <w:rFonts w:hint="eastAsia" w:ascii="Times New Roman" w:hAnsi="Times New Roman" w:eastAsia="仿宋" w:cs="Times New Roman"/>
                <w:sz w:val="24"/>
                <w:szCs w:val="24"/>
              </w:rPr>
              <w:t>,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06"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93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班组级</w:t>
            </w:r>
          </w:p>
        </w:tc>
        <w:tc>
          <w:tcPr>
            <w:tcW w:w="1667" w:type="dxa"/>
            <w:vAlign w:val="center"/>
          </w:tcPr>
          <w:p>
            <w:pPr>
              <w:widowControl/>
              <w:spacing w:after="0" w:line="300" w:lineRule="exact"/>
              <w:jc w:val="center"/>
              <w:rPr>
                <w:rFonts w:ascii="Times New Roman" w:hAnsi="Times New Roman" w:eastAsia="仿宋" w:cs="Times New Roman"/>
                <w:sz w:val="24"/>
                <w:szCs w:val="24"/>
              </w:rPr>
            </w:pPr>
          </w:p>
        </w:tc>
        <w:tc>
          <w:tcPr>
            <w:tcW w:w="2200"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19"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06"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93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岗位级</w:t>
            </w:r>
          </w:p>
        </w:tc>
        <w:tc>
          <w:tcPr>
            <w:tcW w:w="1667" w:type="dxa"/>
            <w:vAlign w:val="center"/>
          </w:tcPr>
          <w:p>
            <w:pPr>
              <w:widowControl/>
              <w:spacing w:after="0" w:line="300" w:lineRule="exact"/>
              <w:jc w:val="center"/>
              <w:rPr>
                <w:rFonts w:ascii="Times New Roman" w:hAnsi="Times New Roman" w:eastAsia="仿宋" w:cs="Times New Roman"/>
                <w:sz w:val="24"/>
                <w:szCs w:val="24"/>
              </w:rPr>
            </w:pPr>
          </w:p>
        </w:tc>
        <w:tc>
          <w:tcPr>
            <w:tcW w:w="2200"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19" w:type="dxa"/>
            <w:vMerge w:val="continue"/>
            <w:vAlign w:val="center"/>
          </w:tcPr>
          <w:p>
            <w:pPr>
              <w:widowControl/>
              <w:spacing w:after="0" w:line="300" w:lineRule="exact"/>
              <w:jc w:val="both"/>
              <w:rPr>
                <w:rFonts w:ascii="Times New Roman" w:hAnsi="Times New Roman" w:eastAsia="仿宋" w:cs="Times New Roman"/>
                <w:sz w:val="24"/>
                <w:szCs w:val="24"/>
              </w:rPr>
            </w:pPr>
          </w:p>
        </w:tc>
      </w:tr>
    </w:tbl>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spacing w:after="0" w:line="580" w:lineRule="exact"/>
        <w:jc w:val="center"/>
        <w:rPr>
          <w:rFonts w:ascii="Times New Roman" w:hAnsi="Times New Roman" w:eastAsia="方正小标宋简体" w:cs="Times New Roman"/>
          <w:sz w:val="44"/>
          <w:szCs w:val="44"/>
        </w:rPr>
      </w:pPr>
      <w:r>
        <w:rPr>
          <w:rFonts w:hint="eastAsia" w:ascii="Times New Roman" w:hAnsi="Times New Roman" w:eastAsia="楷体" w:cs="Times New Roman"/>
          <w:sz w:val="32"/>
          <w:szCs w:val="32"/>
        </w:rPr>
        <w:t>3-6 1.1级成品库风险管控清单</w:t>
      </w:r>
    </w:p>
    <w:tbl>
      <w:tblPr>
        <w:tblStyle w:val="9"/>
        <w:tblW w:w="14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2000"/>
        <w:gridCol w:w="1600"/>
        <w:gridCol w:w="2166"/>
        <w:gridCol w:w="6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556"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风险点名称</w:t>
            </w:r>
          </w:p>
        </w:tc>
        <w:tc>
          <w:tcPr>
            <w:tcW w:w="3600" w:type="dxa"/>
            <w:gridSpan w:val="2"/>
            <w:vAlign w:val="center"/>
          </w:tcPr>
          <w:p>
            <w:pPr>
              <w:widowControl/>
              <w:spacing w:after="0" w:line="300" w:lineRule="exact"/>
              <w:jc w:val="center"/>
              <w:rPr>
                <w:rFonts w:ascii="Times New Roman" w:hAnsi="Times New Roman" w:eastAsia="黑体" w:cs="Times New Roman"/>
                <w:sz w:val="24"/>
                <w:szCs w:val="24"/>
              </w:rPr>
            </w:pPr>
            <w:r>
              <w:rPr>
                <w:rFonts w:hint="eastAsia" w:eastAsia="黑体"/>
                <w:sz w:val="24"/>
                <w:szCs w:val="24"/>
              </w:rPr>
              <w:t>1.1级成品库</w:t>
            </w:r>
          </w:p>
        </w:tc>
        <w:tc>
          <w:tcPr>
            <w:tcW w:w="2166"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主要风险因素概述</w:t>
            </w:r>
          </w:p>
        </w:tc>
        <w:tc>
          <w:tcPr>
            <w:tcW w:w="6703"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无防护屏障或屏障设置不符合标准要求， ……，一旦发生燃烧爆炸事故，容易造成临近仓库殉爆和人员伤亡。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556"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风险点编号</w:t>
            </w:r>
          </w:p>
        </w:tc>
        <w:tc>
          <w:tcPr>
            <w:tcW w:w="3600" w:type="dxa"/>
            <w:gridSpan w:val="2"/>
            <w:vAlign w:val="center"/>
          </w:tcPr>
          <w:p>
            <w:pPr>
              <w:widowControl/>
              <w:spacing w:after="0" w:line="300" w:lineRule="exact"/>
              <w:jc w:val="center"/>
              <w:rPr>
                <w:rFonts w:ascii="Times New Roman" w:hAnsi="Times New Roman" w:eastAsia="仿宋" w:cs="Times New Roman"/>
                <w:sz w:val="24"/>
                <w:szCs w:val="24"/>
              </w:rPr>
            </w:pPr>
          </w:p>
        </w:tc>
        <w:tc>
          <w:tcPr>
            <w:tcW w:w="2166"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03"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56"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风险等级</w:t>
            </w:r>
          </w:p>
        </w:tc>
        <w:tc>
          <w:tcPr>
            <w:tcW w:w="3600" w:type="dxa"/>
            <w:gridSpan w:val="2"/>
            <w:vAlign w:val="center"/>
          </w:tcPr>
          <w:p>
            <w:pPr>
              <w:widowControl/>
              <w:spacing w:after="0" w:line="300" w:lineRule="exact"/>
              <w:jc w:val="center"/>
              <w:rPr>
                <w:rFonts w:ascii="Times New Roman" w:hAnsi="Times New Roman" w:eastAsia="仿宋" w:cs="Times New Roman"/>
                <w:sz w:val="24"/>
                <w:szCs w:val="24"/>
              </w:rPr>
            </w:pPr>
            <w:r>
              <w:rPr>
                <w:rFonts w:hint="eastAsia" w:ascii="Times New Roman" w:hAnsi="Times New Roman" w:eastAsia="仿宋" w:cs="Times New Roman"/>
                <w:b/>
                <w:bCs/>
                <w:sz w:val="24"/>
                <w:szCs w:val="24"/>
              </w:rPr>
              <w:t>重大风险</w:t>
            </w:r>
          </w:p>
        </w:tc>
        <w:tc>
          <w:tcPr>
            <w:tcW w:w="2166"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03"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3" w:hRule="atLeast"/>
          <w:jc w:val="center"/>
        </w:trPr>
        <w:tc>
          <w:tcPr>
            <w:tcW w:w="1556"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管控指标</w:t>
            </w:r>
          </w:p>
        </w:tc>
        <w:tc>
          <w:tcPr>
            <w:tcW w:w="3600"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1.顶宽大于1m，</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2.底宽大于屏障高度1.5倍；</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3.高度大于被保护建筑物屋檐；</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4.……</w:t>
            </w:r>
          </w:p>
        </w:tc>
        <w:tc>
          <w:tcPr>
            <w:tcW w:w="2166"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主要风险管控措施</w:t>
            </w:r>
          </w:p>
        </w:tc>
        <w:tc>
          <w:tcPr>
            <w:tcW w:w="6703"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1.屏障设置高度、宽度、材质、结构等符合标准要求；</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2.定期维护防护屏障，加强日常巡查、管理；</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3.按要求开展安全教育培训，特种作业人员持证上岗；</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4.作业人员正确穿戴使用防护用品；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5.消防水池、灭火器材定期维护保养，并保持临用状态；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6</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28" w:hRule="atLeast"/>
          <w:jc w:val="center"/>
        </w:trPr>
        <w:tc>
          <w:tcPr>
            <w:tcW w:w="1556"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管控要求</w:t>
            </w:r>
          </w:p>
        </w:tc>
        <w:tc>
          <w:tcPr>
            <w:tcW w:w="3600"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各级责任人按岗位级每天、班组级每周、部门（车间）级每半月、公司级每月一次检查核实管控措施落实情况；……</w:t>
            </w:r>
          </w:p>
        </w:tc>
        <w:tc>
          <w:tcPr>
            <w:tcW w:w="2166"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03"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56" w:type="dxa"/>
            <w:vMerge w:val="restart"/>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责任人</w:t>
            </w:r>
          </w:p>
        </w:tc>
        <w:tc>
          <w:tcPr>
            <w:tcW w:w="20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公司级</w:t>
            </w:r>
          </w:p>
        </w:tc>
        <w:tc>
          <w:tcPr>
            <w:tcW w:w="1600" w:type="dxa"/>
            <w:vAlign w:val="center"/>
          </w:tcPr>
          <w:p>
            <w:pPr>
              <w:widowControl/>
              <w:spacing w:after="0" w:line="300" w:lineRule="exact"/>
              <w:jc w:val="center"/>
              <w:rPr>
                <w:rFonts w:ascii="Times New Roman" w:hAnsi="Times New Roman" w:eastAsia="仿宋" w:cs="Times New Roman"/>
                <w:sz w:val="24"/>
                <w:szCs w:val="24"/>
              </w:rPr>
            </w:pPr>
          </w:p>
        </w:tc>
        <w:tc>
          <w:tcPr>
            <w:tcW w:w="2166" w:type="dxa"/>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主要事故类型</w:t>
            </w:r>
          </w:p>
        </w:tc>
        <w:tc>
          <w:tcPr>
            <w:tcW w:w="6703" w:type="dxa"/>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火药爆炸、火灾、中毒窒息……</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56"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20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部门（车间）级</w:t>
            </w:r>
          </w:p>
        </w:tc>
        <w:tc>
          <w:tcPr>
            <w:tcW w:w="1600" w:type="dxa"/>
            <w:vAlign w:val="center"/>
          </w:tcPr>
          <w:p>
            <w:pPr>
              <w:widowControl/>
              <w:spacing w:after="0" w:line="300" w:lineRule="exact"/>
              <w:jc w:val="center"/>
              <w:rPr>
                <w:rFonts w:ascii="Times New Roman" w:hAnsi="Times New Roman" w:eastAsia="仿宋" w:cs="Times New Roman"/>
                <w:sz w:val="24"/>
                <w:szCs w:val="24"/>
              </w:rPr>
            </w:pPr>
          </w:p>
        </w:tc>
        <w:tc>
          <w:tcPr>
            <w:tcW w:w="2166"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应急处置措施</w:t>
            </w:r>
          </w:p>
        </w:tc>
        <w:tc>
          <w:tcPr>
            <w:tcW w:w="6703" w:type="dxa"/>
            <w:vMerge w:val="restart"/>
            <w:vAlign w:val="center"/>
          </w:tcPr>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1.疏散</w:t>
            </w:r>
            <w:r>
              <w:rPr>
                <w:rFonts w:hint="eastAsia" w:ascii="Times New Roman" w:hAnsi="Times New Roman" w:eastAsia="仿宋" w:cs="Times New Roman"/>
                <w:sz w:val="24"/>
                <w:szCs w:val="24"/>
              </w:rPr>
              <w:t>库区</w:t>
            </w:r>
            <w:r>
              <w:rPr>
                <w:rFonts w:ascii="Times New Roman" w:hAnsi="Times New Roman" w:eastAsia="仿宋" w:cs="Times New Roman"/>
                <w:sz w:val="24"/>
                <w:szCs w:val="24"/>
              </w:rPr>
              <w:t>周边人员，对事故现场实施隔离和警戒；</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2.对受伤人员及时组织救援，拨打120、119及110求救；</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3.现场发现事故人员立即根据企业制定的应急预案进行处置并按要求上报；</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4</w:t>
            </w:r>
            <w:r>
              <w:rPr>
                <w:rFonts w:hint="eastAsia" w:ascii="Times New Roman" w:hAnsi="Times New Roman" w:eastAsia="仿宋" w:cs="Times New Roman"/>
                <w:sz w:val="24"/>
                <w:szCs w:val="24"/>
              </w:rPr>
              <w:t>,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56"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20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班组级</w:t>
            </w:r>
          </w:p>
        </w:tc>
        <w:tc>
          <w:tcPr>
            <w:tcW w:w="1600" w:type="dxa"/>
            <w:vAlign w:val="center"/>
          </w:tcPr>
          <w:p>
            <w:pPr>
              <w:widowControl/>
              <w:spacing w:after="0" w:line="300" w:lineRule="exact"/>
              <w:jc w:val="center"/>
              <w:rPr>
                <w:rFonts w:ascii="Times New Roman" w:hAnsi="Times New Roman" w:eastAsia="仿宋" w:cs="Times New Roman"/>
                <w:sz w:val="24"/>
                <w:szCs w:val="24"/>
              </w:rPr>
            </w:pPr>
          </w:p>
        </w:tc>
        <w:tc>
          <w:tcPr>
            <w:tcW w:w="2166"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03"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56"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20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岗位级</w:t>
            </w:r>
          </w:p>
        </w:tc>
        <w:tc>
          <w:tcPr>
            <w:tcW w:w="1600" w:type="dxa"/>
            <w:vAlign w:val="center"/>
          </w:tcPr>
          <w:p>
            <w:pPr>
              <w:widowControl/>
              <w:spacing w:after="0" w:line="300" w:lineRule="exact"/>
              <w:jc w:val="center"/>
              <w:rPr>
                <w:rFonts w:ascii="Times New Roman" w:hAnsi="Times New Roman" w:eastAsia="仿宋" w:cs="Times New Roman"/>
                <w:sz w:val="24"/>
                <w:szCs w:val="24"/>
              </w:rPr>
            </w:pPr>
          </w:p>
        </w:tc>
        <w:tc>
          <w:tcPr>
            <w:tcW w:w="2166"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03" w:type="dxa"/>
            <w:vMerge w:val="continue"/>
            <w:vAlign w:val="center"/>
          </w:tcPr>
          <w:p>
            <w:pPr>
              <w:widowControl/>
              <w:spacing w:after="0" w:line="300" w:lineRule="exact"/>
              <w:jc w:val="both"/>
              <w:rPr>
                <w:rFonts w:ascii="Times New Roman" w:hAnsi="Times New Roman" w:eastAsia="仿宋" w:cs="Times New Roman"/>
                <w:sz w:val="24"/>
                <w:szCs w:val="24"/>
              </w:rPr>
            </w:pPr>
          </w:p>
        </w:tc>
      </w:tr>
    </w:tbl>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spacing w:after="0" w:line="580" w:lineRule="exact"/>
        <w:jc w:val="center"/>
        <w:rPr>
          <w:rFonts w:ascii="Times New Roman" w:hAnsi="Times New Roman" w:eastAsia="方正小标宋简体" w:cs="Times New Roman"/>
          <w:sz w:val="44"/>
          <w:szCs w:val="44"/>
        </w:rPr>
      </w:pPr>
      <w:r>
        <w:rPr>
          <w:rFonts w:hint="eastAsia" w:ascii="Times New Roman" w:hAnsi="Times New Roman" w:eastAsia="楷体" w:cs="Times New Roman"/>
          <w:sz w:val="32"/>
          <w:szCs w:val="32"/>
        </w:rPr>
        <w:t>3-7  1.3级成品库风险管控清单</w:t>
      </w:r>
    </w:p>
    <w:tbl>
      <w:tblPr>
        <w:tblStyle w:val="9"/>
        <w:tblW w:w="14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00"/>
        <w:gridCol w:w="1633"/>
        <w:gridCol w:w="2234"/>
        <w:gridCol w:w="6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439"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风险点名称</w:t>
            </w:r>
          </w:p>
        </w:tc>
        <w:tc>
          <w:tcPr>
            <w:tcW w:w="3633" w:type="dxa"/>
            <w:gridSpan w:val="2"/>
            <w:vAlign w:val="center"/>
          </w:tcPr>
          <w:p>
            <w:pPr>
              <w:widowControl/>
              <w:spacing w:after="0" w:line="300" w:lineRule="exact"/>
              <w:jc w:val="center"/>
              <w:rPr>
                <w:rFonts w:ascii="Times New Roman" w:hAnsi="Times New Roman" w:eastAsia="黑体" w:cs="Times New Roman"/>
                <w:sz w:val="24"/>
                <w:szCs w:val="24"/>
              </w:rPr>
            </w:pPr>
            <w:r>
              <w:rPr>
                <w:rFonts w:hint="eastAsia" w:eastAsia="黑体"/>
                <w:sz w:val="24"/>
                <w:szCs w:val="24"/>
              </w:rPr>
              <w:t>1.3级成品库</w:t>
            </w:r>
          </w:p>
        </w:tc>
        <w:tc>
          <w:tcPr>
            <w:tcW w:w="2234"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主要风险因素概述</w:t>
            </w:r>
          </w:p>
        </w:tc>
        <w:tc>
          <w:tcPr>
            <w:tcW w:w="6719"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超员、超量作业， ……，发生燃烧爆炸时，可能造成严重的人员伤亡和财产损失以及较大社会影响。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439"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风险点编号</w:t>
            </w:r>
          </w:p>
        </w:tc>
        <w:tc>
          <w:tcPr>
            <w:tcW w:w="3633" w:type="dxa"/>
            <w:gridSpan w:val="2"/>
            <w:vAlign w:val="center"/>
          </w:tcPr>
          <w:p>
            <w:pPr>
              <w:widowControl/>
              <w:spacing w:after="0" w:line="300" w:lineRule="exact"/>
              <w:jc w:val="center"/>
              <w:rPr>
                <w:rFonts w:ascii="Times New Roman" w:hAnsi="Times New Roman" w:eastAsia="仿宋" w:cs="Times New Roman"/>
                <w:sz w:val="24"/>
                <w:szCs w:val="24"/>
              </w:rPr>
            </w:pPr>
          </w:p>
        </w:tc>
        <w:tc>
          <w:tcPr>
            <w:tcW w:w="2234"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19"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439"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风险等级</w:t>
            </w:r>
          </w:p>
        </w:tc>
        <w:tc>
          <w:tcPr>
            <w:tcW w:w="3633" w:type="dxa"/>
            <w:gridSpan w:val="2"/>
            <w:vAlign w:val="center"/>
          </w:tcPr>
          <w:p>
            <w:pPr>
              <w:widowControl/>
              <w:spacing w:after="0" w:line="300" w:lineRule="exact"/>
              <w:jc w:val="center"/>
              <w:rPr>
                <w:rFonts w:ascii="Times New Roman" w:hAnsi="Times New Roman" w:eastAsia="仿宋" w:cs="Times New Roman"/>
                <w:sz w:val="24"/>
                <w:szCs w:val="24"/>
              </w:rPr>
            </w:pPr>
            <w:r>
              <w:rPr>
                <w:rFonts w:hint="eastAsia" w:ascii="Times New Roman" w:hAnsi="Times New Roman" w:eastAsia="仿宋" w:cs="Times New Roman"/>
                <w:b/>
                <w:bCs/>
                <w:sz w:val="24"/>
                <w:szCs w:val="24"/>
              </w:rPr>
              <w:t>重大风险</w:t>
            </w:r>
          </w:p>
        </w:tc>
        <w:tc>
          <w:tcPr>
            <w:tcW w:w="2234"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19"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1439"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管控指标</w:t>
            </w:r>
          </w:p>
        </w:tc>
        <w:tc>
          <w:tcPr>
            <w:tcW w:w="3633"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1.工房定员人，</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2.定量kg；</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3.……</w:t>
            </w:r>
          </w:p>
        </w:tc>
        <w:tc>
          <w:tcPr>
            <w:tcW w:w="2234"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主要风险管控措施</w:t>
            </w:r>
          </w:p>
        </w:tc>
        <w:tc>
          <w:tcPr>
            <w:tcW w:w="6719"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1.视频监控系统符合相关规定，并运行正常；</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2.定员、定量，按标准分类储存和堆码；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3.如实填写出入库台账；</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4.按要求开展安全教育培训，特种作业人员持证上岗；</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5.作业人员正确穿戴使用防护用品；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6.消防水池、灭火器材定期维护保养，并保持临用状态；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7</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26" w:hRule="atLeast"/>
          <w:jc w:val="center"/>
        </w:trPr>
        <w:tc>
          <w:tcPr>
            <w:tcW w:w="1439"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管控要求</w:t>
            </w:r>
          </w:p>
        </w:tc>
        <w:tc>
          <w:tcPr>
            <w:tcW w:w="3633"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各级责任人按岗位级每天、班组级每周、部门（车间）级每半月、公司级每月一次检查核实管控措施落实情况……</w:t>
            </w:r>
          </w:p>
        </w:tc>
        <w:tc>
          <w:tcPr>
            <w:tcW w:w="2234"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19"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39" w:type="dxa"/>
            <w:vMerge w:val="restart"/>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责任人</w:t>
            </w:r>
          </w:p>
        </w:tc>
        <w:tc>
          <w:tcPr>
            <w:tcW w:w="20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公司级</w:t>
            </w:r>
          </w:p>
        </w:tc>
        <w:tc>
          <w:tcPr>
            <w:tcW w:w="1633" w:type="dxa"/>
            <w:vAlign w:val="center"/>
          </w:tcPr>
          <w:p>
            <w:pPr>
              <w:widowControl/>
              <w:spacing w:after="0" w:line="300" w:lineRule="exact"/>
              <w:jc w:val="center"/>
              <w:rPr>
                <w:rFonts w:ascii="Times New Roman" w:hAnsi="Times New Roman" w:eastAsia="仿宋" w:cs="Times New Roman"/>
                <w:sz w:val="24"/>
                <w:szCs w:val="24"/>
              </w:rPr>
            </w:pPr>
          </w:p>
        </w:tc>
        <w:tc>
          <w:tcPr>
            <w:tcW w:w="2234" w:type="dxa"/>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主要事故类型</w:t>
            </w:r>
          </w:p>
        </w:tc>
        <w:tc>
          <w:tcPr>
            <w:tcW w:w="6719" w:type="dxa"/>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火药爆炸、火灾、中毒窒息……</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39"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20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部门（车间）级</w:t>
            </w:r>
          </w:p>
        </w:tc>
        <w:tc>
          <w:tcPr>
            <w:tcW w:w="1633" w:type="dxa"/>
            <w:vAlign w:val="center"/>
          </w:tcPr>
          <w:p>
            <w:pPr>
              <w:widowControl/>
              <w:spacing w:after="0" w:line="300" w:lineRule="exact"/>
              <w:jc w:val="center"/>
              <w:rPr>
                <w:rFonts w:ascii="Times New Roman" w:hAnsi="Times New Roman" w:eastAsia="仿宋" w:cs="Times New Roman"/>
                <w:sz w:val="24"/>
                <w:szCs w:val="24"/>
              </w:rPr>
            </w:pPr>
          </w:p>
        </w:tc>
        <w:tc>
          <w:tcPr>
            <w:tcW w:w="2234"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应急处置措施</w:t>
            </w:r>
          </w:p>
        </w:tc>
        <w:tc>
          <w:tcPr>
            <w:tcW w:w="6719" w:type="dxa"/>
            <w:vMerge w:val="restart"/>
            <w:vAlign w:val="center"/>
          </w:tcPr>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1.疏散</w:t>
            </w:r>
            <w:r>
              <w:rPr>
                <w:rFonts w:hint="eastAsia" w:ascii="Times New Roman" w:hAnsi="Times New Roman" w:eastAsia="仿宋" w:cs="Times New Roman"/>
                <w:sz w:val="24"/>
                <w:szCs w:val="24"/>
              </w:rPr>
              <w:t>库</w:t>
            </w:r>
            <w:r>
              <w:rPr>
                <w:rFonts w:ascii="Times New Roman" w:hAnsi="Times New Roman" w:eastAsia="仿宋" w:cs="Times New Roman"/>
                <w:sz w:val="24"/>
                <w:szCs w:val="24"/>
              </w:rPr>
              <w:t>区周边人员，对事故现场实施隔离和警戒；</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2.对受伤人员及时组织救援，拨打120、119及110求救；</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3.现场发现事故人员立即根据企业制定的应急预案进行处置并按要求上报；</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4</w:t>
            </w:r>
            <w:r>
              <w:rPr>
                <w:rFonts w:hint="eastAsia" w:ascii="Times New Roman" w:hAnsi="Times New Roman" w:eastAsia="仿宋" w:cs="Times New Roman"/>
                <w:sz w:val="24"/>
                <w:szCs w:val="24"/>
              </w:rPr>
              <w:t>,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39"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20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班组级</w:t>
            </w:r>
          </w:p>
        </w:tc>
        <w:tc>
          <w:tcPr>
            <w:tcW w:w="1633" w:type="dxa"/>
            <w:vAlign w:val="center"/>
          </w:tcPr>
          <w:p>
            <w:pPr>
              <w:widowControl/>
              <w:spacing w:after="0" w:line="300" w:lineRule="exact"/>
              <w:jc w:val="center"/>
              <w:rPr>
                <w:rFonts w:ascii="Times New Roman" w:hAnsi="Times New Roman" w:eastAsia="仿宋" w:cs="Times New Roman"/>
                <w:sz w:val="24"/>
                <w:szCs w:val="24"/>
              </w:rPr>
            </w:pPr>
          </w:p>
        </w:tc>
        <w:tc>
          <w:tcPr>
            <w:tcW w:w="2234"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19"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39"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2000"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岗位级</w:t>
            </w:r>
          </w:p>
        </w:tc>
        <w:tc>
          <w:tcPr>
            <w:tcW w:w="1633" w:type="dxa"/>
            <w:vAlign w:val="center"/>
          </w:tcPr>
          <w:p>
            <w:pPr>
              <w:widowControl/>
              <w:spacing w:after="0" w:line="300" w:lineRule="exact"/>
              <w:jc w:val="center"/>
              <w:rPr>
                <w:rFonts w:ascii="Times New Roman" w:hAnsi="Times New Roman" w:eastAsia="仿宋" w:cs="Times New Roman"/>
                <w:sz w:val="24"/>
                <w:szCs w:val="24"/>
              </w:rPr>
            </w:pPr>
          </w:p>
        </w:tc>
        <w:tc>
          <w:tcPr>
            <w:tcW w:w="2234"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719" w:type="dxa"/>
            <w:vMerge w:val="continue"/>
            <w:vAlign w:val="center"/>
          </w:tcPr>
          <w:p>
            <w:pPr>
              <w:widowControl/>
              <w:spacing w:after="0" w:line="300" w:lineRule="exact"/>
              <w:jc w:val="both"/>
              <w:rPr>
                <w:rFonts w:ascii="Times New Roman" w:hAnsi="Times New Roman" w:eastAsia="仿宋" w:cs="Times New Roman"/>
                <w:sz w:val="24"/>
                <w:szCs w:val="24"/>
              </w:rPr>
            </w:pPr>
          </w:p>
        </w:tc>
      </w:tr>
    </w:tbl>
    <w:p>
      <w:pPr>
        <w:jc w:val="center"/>
        <w:rPr>
          <w:rFonts w:ascii="Times New Roman" w:hAnsi="Times New Roman" w:eastAsia="方正小标宋简体" w:cs="Times New Roman"/>
          <w:sz w:val="44"/>
          <w:szCs w:val="44"/>
        </w:rPr>
      </w:pPr>
    </w:p>
    <w:p>
      <w:pPr>
        <w:spacing w:beforeLines="50" w:afterLines="50" w:line="4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四、日常安全工作清单</w:t>
      </w:r>
      <w:r>
        <w:rPr>
          <w:rFonts w:ascii="Times New Roman" w:hAnsi="Times New Roman" w:eastAsia="楷体_GB2312" w:cs="Times New Roman"/>
          <w:sz w:val="36"/>
          <w:szCs w:val="36"/>
        </w:rPr>
        <w:t>（参考模</w:t>
      </w:r>
      <w:r>
        <w:rPr>
          <w:rFonts w:hint="eastAsia" w:ascii="Times New Roman" w:hAnsi="Times New Roman" w:eastAsia="楷体_GB2312" w:cs="Times New Roman"/>
          <w:sz w:val="36"/>
          <w:szCs w:val="36"/>
        </w:rPr>
        <w:t>板</w:t>
      </w:r>
      <w:r>
        <w:rPr>
          <w:rFonts w:ascii="Times New Roman" w:hAnsi="Times New Roman" w:eastAsia="楷体_GB2312" w:cs="Times New Roman"/>
          <w:sz w:val="36"/>
          <w:szCs w:val="36"/>
        </w:rPr>
        <w:t>1.0版）</w:t>
      </w:r>
    </w:p>
    <w:p>
      <w:pPr>
        <w:spacing w:after="0" w:line="5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4-1岗位安全操作清单</w:t>
      </w:r>
    </w:p>
    <w:p>
      <w:pPr>
        <w:spacing w:after="0"/>
        <w:jc w:val="center"/>
        <w:textAlignment w:val="center"/>
        <w:rPr>
          <w:rFonts w:ascii="黑体" w:hAnsi="宋体" w:eastAsia="黑体" w:cs="黑体"/>
          <w:b/>
          <w:color w:val="000000"/>
          <w:sz w:val="30"/>
          <w:szCs w:val="30"/>
        </w:rPr>
      </w:pPr>
      <w:r>
        <w:rPr>
          <w:rFonts w:hint="eastAsia" w:ascii="黑体" w:hAnsi="宋体" w:eastAsia="黑体" w:cs="黑体"/>
          <w:b/>
          <w:color w:val="000000"/>
          <w:sz w:val="30"/>
          <w:szCs w:val="30"/>
        </w:rPr>
        <w:t xml:space="preserve">4-1-1  </w:t>
      </w:r>
      <w:r>
        <w:rPr>
          <w:rFonts w:hint="eastAsia" w:ascii="楷体" w:hAnsi="楷体" w:eastAsia="楷体" w:cs="黑体"/>
          <w:b/>
          <w:color w:val="000000"/>
          <w:sz w:val="30"/>
          <w:szCs w:val="30"/>
        </w:rPr>
        <w:t>机械混药安全操作清单</w:t>
      </w:r>
    </w:p>
    <w:tbl>
      <w:tblPr>
        <w:tblStyle w:val="8"/>
        <w:tblW w:w="14029" w:type="dxa"/>
        <w:tblInd w:w="0" w:type="dxa"/>
        <w:tblLayout w:type="fixed"/>
        <w:tblCellMar>
          <w:top w:w="15" w:type="dxa"/>
          <w:left w:w="15" w:type="dxa"/>
          <w:bottom w:w="15" w:type="dxa"/>
          <w:right w:w="15" w:type="dxa"/>
        </w:tblCellMar>
      </w:tblPr>
      <w:tblGrid>
        <w:gridCol w:w="719"/>
        <w:gridCol w:w="1318"/>
        <w:gridCol w:w="152"/>
        <w:gridCol w:w="8841"/>
        <w:gridCol w:w="590"/>
        <w:gridCol w:w="1048"/>
        <w:gridCol w:w="335"/>
        <w:gridCol w:w="1026"/>
      </w:tblGrid>
      <w:tr>
        <w:tblPrEx>
          <w:tblLayout w:type="fixed"/>
          <w:tblCellMar>
            <w:top w:w="15" w:type="dxa"/>
            <w:left w:w="15" w:type="dxa"/>
            <w:bottom w:w="15" w:type="dxa"/>
            <w:right w:w="15" w:type="dxa"/>
          </w:tblCellMar>
        </w:tblPrEx>
        <w:trPr>
          <w:trHeight w:val="427" w:hRule="atLeast"/>
        </w:trPr>
        <w:tc>
          <w:tcPr>
            <w:tcW w:w="11620" w:type="dxa"/>
            <w:gridSpan w:val="5"/>
            <w:tcBorders>
              <w:bottom w:val="single" w:color="auto" w:sz="4" w:space="0"/>
            </w:tcBorders>
            <w:shd w:val="clear" w:color="auto" w:fill="auto"/>
            <w:vAlign w:val="center"/>
          </w:tcPr>
          <w:p>
            <w:pPr>
              <w:spacing w:after="0"/>
              <w:textAlignment w:val="center"/>
              <w:rPr>
                <w:rFonts w:ascii="黑体" w:hAnsi="宋体" w:eastAsia="黑体" w:cs="黑体"/>
                <w:color w:val="000000"/>
                <w:sz w:val="24"/>
                <w:szCs w:val="24"/>
              </w:rPr>
            </w:pPr>
            <w:r>
              <w:rPr>
                <w:rFonts w:hint="eastAsia" w:ascii="黑体" w:hAnsi="宋体" w:eastAsia="黑体" w:cs="黑体"/>
                <w:color w:val="000000"/>
                <w:sz w:val="24"/>
                <w:szCs w:val="24"/>
              </w:rPr>
              <w:t xml:space="preserve">工房编号：                     定员：    人                定量：     kg </w:t>
            </w:r>
          </w:p>
        </w:tc>
        <w:tc>
          <w:tcPr>
            <w:tcW w:w="2409" w:type="dxa"/>
            <w:gridSpan w:val="3"/>
            <w:tcBorders>
              <w:bottom w:val="single" w:color="auto" w:sz="4" w:space="0"/>
            </w:tcBorders>
            <w:shd w:val="clear" w:color="auto" w:fill="auto"/>
            <w:vAlign w:val="center"/>
          </w:tcPr>
          <w:p>
            <w:pPr>
              <w:spacing w:after="0"/>
              <w:textAlignment w:val="center"/>
              <w:rPr>
                <w:rFonts w:ascii="黑体" w:hAnsi="宋体" w:eastAsia="黑体" w:cs="黑体"/>
                <w:color w:val="000000"/>
                <w:sz w:val="24"/>
                <w:szCs w:val="24"/>
              </w:rPr>
            </w:pPr>
            <w:r>
              <w:rPr>
                <w:rFonts w:hint="eastAsia" w:ascii="黑体" w:hAnsi="宋体" w:eastAsia="黑体" w:cs="黑体"/>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序号</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步骤</w:t>
            </w:r>
          </w:p>
        </w:tc>
        <w:tc>
          <w:tcPr>
            <w:tcW w:w="95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操作清单</w:t>
            </w:r>
          </w:p>
        </w:tc>
        <w:tc>
          <w:tcPr>
            <w:tcW w:w="13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确认情况</w:t>
            </w:r>
            <w:r>
              <w:rPr>
                <w:rFonts w:hint="eastAsia" w:ascii="黑体" w:hAnsi="黑体" w:eastAsia="黑体" w:cs="黑体"/>
                <w:color w:val="000000"/>
                <w:sz w:val="24"/>
                <w:szCs w:val="24"/>
              </w:rPr>
              <w:br w:type="textWrapping"/>
            </w:r>
            <w:r>
              <w:rPr>
                <w:rFonts w:hint="eastAsia" w:ascii="黑体" w:hAnsi="黑体" w:eastAsia="黑体" w:cs="黑体"/>
                <w:color w:val="000000"/>
                <w:sz w:val="24"/>
                <w:szCs w:val="24"/>
              </w:rPr>
              <w:t>（是/否）</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黑体" w:hAnsi="黑体" w:eastAsia="黑体" w:cs="黑体"/>
                <w:color w:val="000000"/>
                <w:sz w:val="24"/>
                <w:szCs w:val="24"/>
              </w:rPr>
            </w:pPr>
            <w:r>
              <w:rPr>
                <w:rFonts w:hint="eastAsia" w:ascii="黑体" w:hAnsi="黑体" w:eastAsia="黑体" w:cs="黑体"/>
                <w:color w:val="000000"/>
                <w:sz w:val="24"/>
                <w:szCs w:val="24"/>
              </w:rPr>
              <w:t>备注</w:t>
            </w:r>
          </w:p>
        </w:tc>
      </w:tr>
      <w:tr>
        <w:tblPrEx>
          <w:tblLayout w:type="fixed"/>
          <w:tblCellMar>
            <w:top w:w="15" w:type="dxa"/>
            <w:left w:w="15" w:type="dxa"/>
            <w:bottom w:w="15" w:type="dxa"/>
            <w:right w:w="15" w:type="dxa"/>
          </w:tblCellMar>
        </w:tblPrEx>
        <w:trPr>
          <w:trHeight w:val="1643"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操作前检查</w:t>
            </w:r>
          </w:p>
        </w:tc>
        <w:tc>
          <w:tcPr>
            <w:tcW w:w="95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1.检查筛网完好，机器内无杂质、无粉尘；</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2.混药容器内部干燥、无杂质；</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3.警戒门杆升降正常，视频监控图像清晰。</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4.工房内外疏散通道无杂物阻挡；</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5.确认无超过工房定员作业行为；</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6.……</w:t>
            </w:r>
          </w:p>
        </w:tc>
        <w:tc>
          <w:tcPr>
            <w:tcW w:w="13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1296"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操作前准备</w:t>
            </w:r>
          </w:p>
        </w:tc>
        <w:tc>
          <w:tcPr>
            <w:tcW w:w="95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1.穿戴好工作服、防尘口罩；</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2.准备不易产生静电材质的盛装容器；</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3.让机器空转至少3分钟，确认机器运转正常；</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4.确认药剂种类、</w:t>
            </w:r>
            <w:r>
              <w:rPr>
                <w:rFonts w:hint="eastAsia" w:ascii="仿宋" w:hAnsi="仿宋" w:eastAsia="仿宋" w:cs="仿宋"/>
                <w:color w:val="000000"/>
                <w:sz w:val="21"/>
                <w:szCs w:val="21"/>
                <w:lang w:val="en-US" w:eastAsia="zh-CN"/>
              </w:rPr>
              <w:t>数</w:t>
            </w:r>
            <w:r>
              <w:rPr>
                <w:rFonts w:hint="eastAsia" w:ascii="仿宋" w:hAnsi="仿宋" w:eastAsia="仿宋" w:cs="仿宋"/>
                <w:color w:val="000000"/>
                <w:sz w:val="21"/>
                <w:szCs w:val="21"/>
              </w:rPr>
              <w:t>量符合</w:t>
            </w:r>
            <w:r>
              <w:rPr>
                <w:rFonts w:hint="eastAsia" w:ascii="仿宋" w:hAnsi="仿宋" w:eastAsia="仿宋" w:cs="仿宋"/>
                <w:color w:val="000000"/>
                <w:sz w:val="21"/>
                <w:szCs w:val="21"/>
                <w:lang w:val="en-US" w:eastAsia="zh-CN"/>
              </w:rPr>
              <w:t>工艺</w:t>
            </w:r>
            <w:r>
              <w:rPr>
                <w:rFonts w:hint="eastAsia" w:ascii="仿宋" w:hAnsi="仿宋" w:eastAsia="仿宋" w:cs="仿宋"/>
                <w:color w:val="000000"/>
                <w:sz w:val="21"/>
                <w:szCs w:val="21"/>
              </w:rPr>
              <w:t>安全</w:t>
            </w:r>
            <w:r>
              <w:rPr>
                <w:rFonts w:hint="eastAsia" w:ascii="仿宋" w:hAnsi="仿宋" w:eastAsia="仿宋" w:cs="仿宋"/>
                <w:color w:val="000000"/>
                <w:sz w:val="21"/>
                <w:szCs w:val="21"/>
                <w:lang w:val="en-US" w:eastAsia="zh-CN"/>
              </w:rPr>
              <w:t>和核定药量的</w:t>
            </w:r>
            <w:r>
              <w:rPr>
                <w:rFonts w:hint="eastAsia" w:ascii="仿宋" w:hAnsi="仿宋" w:eastAsia="仿宋" w:cs="仿宋"/>
                <w:color w:val="000000"/>
                <w:sz w:val="21"/>
                <w:szCs w:val="21"/>
              </w:rPr>
              <w:t>要求；</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5.……</w:t>
            </w:r>
          </w:p>
        </w:tc>
        <w:tc>
          <w:tcPr>
            <w:tcW w:w="13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1890"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混药作业</w:t>
            </w:r>
          </w:p>
        </w:tc>
        <w:tc>
          <w:tcPr>
            <w:tcW w:w="95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1.人员未离开机房，不应开机；</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2.混药机工作时，严禁任何人进入警戒门杆内；</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3.倒料、取料时必须待警戒门杆升起、警灯熄灭后方可进入。</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4.更换药物品种时，应用气吹枪清理筛网、振动斗、混药容器和倒料口；</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5.混合后的药物标明品名、规格、数量、日期等信息，及时送入下道工序或药物中转库；</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6.领取的原材料当天用完，特殊情况送入药物仓库保存；</w:t>
            </w:r>
          </w:p>
          <w:p>
            <w:pPr>
              <w:spacing w:after="0"/>
              <w:ind w:firstLine="105" w:firstLineChars="50"/>
              <w:textAlignment w:val="center"/>
              <w:rPr>
                <w:rFonts w:ascii="仿宋" w:hAnsi="仿宋" w:eastAsia="仿宋" w:cs="仿宋"/>
                <w:color w:val="000000"/>
                <w:sz w:val="21"/>
                <w:szCs w:val="21"/>
              </w:rPr>
            </w:pPr>
            <w:r>
              <w:rPr>
                <w:rFonts w:hint="eastAsia" w:ascii="仿宋" w:hAnsi="仿宋" w:eastAsia="仿宋" w:cs="仿宋"/>
                <w:color w:val="000000"/>
                <w:sz w:val="21"/>
                <w:szCs w:val="21"/>
              </w:rPr>
              <w:t>7.……</w:t>
            </w:r>
          </w:p>
        </w:tc>
        <w:tc>
          <w:tcPr>
            <w:tcW w:w="13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81"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作业结束</w:t>
            </w:r>
          </w:p>
        </w:tc>
        <w:tc>
          <w:tcPr>
            <w:tcW w:w="95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05" w:firstLineChars="50"/>
              <w:jc w:val="both"/>
              <w:textAlignment w:val="center"/>
              <w:rPr>
                <w:rFonts w:ascii="仿宋" w:hAnsi="仿宋" w:eastAsia="仿宋" w:cs="仿宋"/>
                <w:color w:val="000000"/>
                <w:sz w:val="21"/>
                <w:szCs w:val="21"/>
              </w:rPr>
            </w:pPr>
            <w:r>
              <w:rPr>
                <w:rFonts w:hint="eastAsia" w:ascii="仿宋" w:hAnsi="仿宋" w:eastAsia="仿宋" w:cs="仿宋"/>
                <w:color w:val="000000"/>
                <w:sz w:val="21"/>
                <w:szCs w:val="21"/>
              </w:rPr>
              <w:t>1.按要求清洗机器。</w:t>
            </w:r>
          </w:p>
          <w:p>
            <w:pPr>
              <w:spacing w:after="0"/>
              <w:ind w:firstLine="105" w:firstLineChars="50"/>
              <w:jc w:val="both"/>
              <w:textAlignment w:val="center"/>
              <w:rPr>
                <w:rFonts w:ascii="仿宋" w:hAnsi="仿宋" w:eastAsia="仿宋" w:cs="仿宋"/>
                <w:color w:val="000000"/>
                <w:sz w:val="21"/>
                <w:szCs w:val="21"/>
              </w:rPr>
            </w:pPr>
            <w:r>
              <w:rPr>
                <w:rFonts w:hint="eastAsia" w:ascii="仿宋" w:hAnsi="仿宋" w:eastAsia="仿宋" w:cs="仿宋"/>
                <w:color w:val="000000"/>
                <w:sz w:val="21"/>
                <w:szCs w:val="21"/>
              </w:rPr>
              <w:t>2.清理筛网、振动斗、混药容器和倒料口；</w:t>
            </w:r>
          </w:p>
          <w:p>
            <w:pPr>
              <w:spacing w:after="0"/>
              <w:ind w:firstLine="105" w:firstLineChars="50"/>
              <w:jc w:val="both"/>
              <w:textAlignment w:val="center"/>
              <w:rPr>
                <w:rFonts w:ascii="仿宋" w:hAnsi="仿宋" w:eastAsia="仿宋" w:cs="仿宋"/>
                <w:color w:val="000000"/>
                <w:sz w:val="21"/>
                <w:szCs w:val="21"/>
              </w:rPr>
            </w:pPr>
            <w:r>
              <w:rPr>
                <w:rFonts w:hint="eastAsia" w:ascii="仿宋" w:hAnsi="仿宋" w:eastAsia="仿宋" w:cs="仿宋"/>
                <w:color w:val="000000"/>
                <w:sz w:val="21"/>
                <w:szCs w:val="21"/>
              </w:rPr>
              <w:t>3.工房地面用水冲洗干净，不留余药；</w:t>
            </w:r>
          </w:p>
          <w:p>
            <w:pPr>
              <w:spacing w:after="0"/>
              <w:ind w:firstLine="105" w:firstLineChars="50"/>
              <w:jc w:val="both"/>
              <w:textAlignment w:val="center"/>
              <w:rPr>
                <w:rFonts w:ascii="仿宋" w:hAnsi="仿宋" w:eastAsia="仿宋" w:cs="仿宋"/>
                <w:color w:val="000000"/>
                <w:sz w:val="21"/>
                <w:szCs w:val="21"/>
              </w:rPr>
            </w:pPr>
            <w:r>
              <w:rPr>
                <w:rFonts w:hint="eastAsia" w:ascii="仿宋" w:hAnsi="仿宋" w:eastAsia="仿宋" w:cs="仿宋"/>
                <w:color w:val="000000"/>
                <w:sz w:val="21"/>
                <w:szCs w:val="21"/>
              </w:rPr>
              <w:t>4.……</w:t>
            </w:r>
          </w:p>
        </w:tc>
        <w:tc>
          <w:tcPr>
            <w:tcW w:w="13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8"/>
            <w:tcBorders>
              <w:top w:val="single" w:color="auto" w:sz="4" w:space="0"/>
            </w:tcBorders>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r>
        <w:tblPrEx>
          <w:tblLayout w:type="fixed"/>
          <w:tblCellMar>
            <w:top w:w="15" w:type="dxa"/>
            <w:left w:w="15" w:type="dxa"/>
            <w:bottom w:w="15" w:type="dxa"/>
            <w:right w:w="15" w:type="dxa"/>
          </w:tblCellMar>
        </w:tblPrEx>
        <w:trPr>
          <w:trHeight w:val="578" w:hRule="atLeast"/>
        </w:trPr>
        <w:tc>
          <w:tcPr>
            <w:tcW w:w="14029" w:type="dxa"/>
            <w:gridSpan w:val="8"/>
            <w:shd w:val="clear" w:color="auto" w:fill="auto"/>
            <w:vAlign w:val="center"/>
          </w:tcPr>
          <w:p>
            <w:pPr>
              <w:spacing w:after="0"/>
              <w:jc w:val="center"/>
              <w:textAlignment w:val="center"/>
              <w:rPr>
                <w:rFonts w:ascii="黑体" w:hAnsi="宋体" w:eastAsia="黑体" w:cs="黑体"/>
                <w:b/>
                <w:color w:val="000000"/>
                <w:sz w:val="28"/>
                <w:szCs w:val="28"/>
              </w:rPr>
            </w:pPr>
          </w:p>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4-1-2  手工筑（压）药操作清单</w:t>
            </w:r>
          </w:p>
        </w:tc>
      </w:tr>
      <w:tr>
        <w:tblPrEx>
          <w:tblLayout w:type="fixed"/>
          <w:tblCellMar>
            <w:top w:w="15" w:type="dxa"/>
            <w:left w:w="15" w:type="dxa"/>
            <w:bottom w:w="15" w:type="dxa"/>
            <w:right w:w="15" w:type="dxa"/>
          </w:tblCellMar>
        </w:tblPrEx>
        <w:trPr>
          <w:trHeight w:val="408" w:hRule="atLeast"/>
        </w:trPr>
        <w:tc>
          <w:tcPr>
            <w:tcW w:w="11620" w:type="dxa"/>
            <w:gridSpan w:val="5"/>
            <w:tcBorders>
              <w:bottom w:val="single" w:color="auto" w:sz="4" w:space="0"/>
            </w:tcBorders>
            <w:shd w:val="clear" w:color="auto" w:fill="auto"/>
            <w:vAlign w:val="center"/>
          </w:tcPr>
          <w:p>
            <w:pPr>
              <w:spacing w:after="0"/>
              <w:textAlignment w:val="center"/>
              <w:rPr>
                <w:rFonts w:ascii="黑体" w:hAnsi="宋体" w:eastAsia="黑体" w:cs="黑体"/>
                <w:color w:val="000000"/>
                <w:sz w:val="24"/>
                <w:szCs w:val="24"/>
              </w:rPr>
            </w:pPr>
            <w:r>
              <w:rPr>
                <w:rFonts w:hint="eastAsia" w:ascii="黑体" w:hAnsi="宋体" w:eastAsia="黑体" w:cs="黑体"/>
                <w:color w:val="000000"/>
                <w:sz w:val="24"/>
                <w:szCs w:val="24"/>
              </w:rPr>
              <w:t xml:space="preserve">工房编号：                     定员：    人                定量：     kg </w:t>
            </w:r>
          </w:p>
        </w:tc>
        <w:tc>
          <w:tcPr>
            <w:tcW w:w="2409" w:type="dxa"/>
            <w:gridSpan w:val="3"/>
            <w:tcBorders>
              <w:bottom w:val="single" w:color="auto" w:sz="4" w:space="0"/>
            </w:tcBorders>
            <w:shd w:val="clear" w:color="auto" w:fill="auto"/>
            <w:vAlign w:val="center"/>
          </w:tcPr>
          <w:p>
            <w:pPr>
              <w:spacing w:after="0"/>
              <w:textAlignment w:val="center"/>
              <w:rPr>
                <w:rFonts w:ascii="黑体" w:hAnsi="宋体" w:eastAsia="黑体" w:cs="黑体"/>
                <w:color w:val="000000"/>
                <w:sz w:val="24"/>
                <w:szCs w:val="24"/>
              </w:rPr>
            </w:pPr>
            <w:r>
              <w:rPr>
                <w:rFonts w:hint="eastAsia" w:ascii="黑体" w:hAnsi="宋体" w:eastAsia="黑体" w:cs="黑体"/>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序号</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步骤</w:t>
            </w:r>
          </w:p>
        </w:tc>
        <w:tc>
          <w:tcPr>
            <w:tcW w:w="95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3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12"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操作前检查</w:t>
            </w:r>
          </w:p>
        </w:tc>
        <w:tc>
          <w:tcPr>
            <w:tcW w:w="95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1.工器具材质符合要求，底模与压药杆对位准确。无余药、溶剂、水渍残留；</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2.工作台整洁干净，隔垫无破损；</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3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操作前准备</w:t>
            </w:r>
          </w:p>
        </w:tc>
        <w:tc>
          <w:tcPr>
            <w:tcW w:w="95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1.确认药量、类型符合</w:t>
            </w:r>
            <w:r>
              <w:rPr>
                <w:rFonts w:hint="eastAsia" w:ascii="仿宋" w:hAnsi="仿宋" w:eastAsia="仿宋" w:cs="仿宋"/>
                <w:color w:val="000000"/>
                <w:sz w:val="24"/>
                <w:szCs w:val="24"/>
                <w:lang w:val="en-US" w:eastAsia="zh-CN"/>
              </w:rPr>
              <w:t>安全</w:t>
            </w:r>
            <w:r>
              <w:rPr>
                <w:rFonts w:hint="eastAsia" w:ascii="仿宋" w:hAnsi="仿宋" w:eastAsia="仿宋" w:cs="仿宋"/>
                <w:color w:val="000000"/>
                <w:sz w:val="24"/>
                <w:szCs w:val="24"/>
              </w:rPr>
              <w:t>要求；</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2.含有粒度大于40目的铝、钛、铁粉的烟火药，不应筑压；</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3.穿戴好工作服、防尘口罩；</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3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31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手工筑（压）药作业</w:t>
            </w:r>
          </w:p>
        </w:tc>
        <w:tc>
          <w:tcPr>
            <w:tcW w:w="958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1.少量、多次加入药物；</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筑（</w:t>
            </w:r>
            <w:r>
              <w:rPr>
                <w:rFonts w:hint="eastAsia" w:ascii="仿宋" w:hAnsi="仿宋" w:eastAsia="仿宋" w:cs="仿宋"/>
                <w:color w:val="000000"/>
                <w:sz w:val="24"/>
                <w:szCs w:val="24"/>
              </w:rPr>
              <w:t>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药所用压力</w:t>
            </w:r>
            <w:r>
              <w:rPr>
                <w:rFonts w:hint="eastAsia" w:ascii="仿宋" w:hAnsi="仿宋" w:eastAsia="仿宋" w:cs="仿宋"/>
                <w:color w:val="000000"/>
                <w:sz w:val="24"/>
                <w:szCs w:val="24"/>
                <w:lang w:val="en-US" w:eastAsia="zh-CN"/>
              </w:rPr>
              <w:t>应保持均衡</w:t>
            </w:r>
            <w:r>
              <w:rPr>
                <w:rFonts w:hint="eastAsia" w:ascii="仿宋" w:hAnsi="仿宋" w:eastAsia="仿宋" w:cs="仿宋"/>
                <w:color w:val="000000"/>
                <w:sz w:val="24"/>
                <w:szCs w:val="24"/>
              </w:rPr>
              <w:t>一致，</w:t>
            </w:r>
            <w:r>
              <w:rPr>
                <w:rFonts w:hint="eastAsia" w:ascii="仿宋" w:hAnsi="仿宋" w:eastAsia="仿宋" w:cs="仿宋"/>
                <w:color w:val="000000"/>
                <w:sz w:val="24"/>
                <w:szCs w:val="24"/>
                <w:lang w:val="en-US" w:eastAsia="zh-CN"/>
              </w:rPr>
              <w:t>逐</w:t>
            </w:r>
            <w:r>
              <w:rPr>
                <w:rFonts w:hint="eastAsia" w:ascii="仿宋" w:hAnsi="仿宋" w:eastAsia="仿宋" w:cs="仿宋"/>
                <w:color w:val="000000"/>
                <w:sz w:val="24"/>
                <w:szCs w:val="24"/>
              </w:rPr>
              <w:t>层压紧；</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3.湿法筑药当模具与药物难以分离时，不应强行分离，应使用相应溶剂浸泡、清洗</w:t>
            </w:r>
            <w:r>
              <w:rPr>
                <w:rFonts w:hint="eastAsia" w:ascii="仿宋" w:hAnsi="仿宋" w:eastAsia="仿宋" w:cs="仿宋"/>
                <w:color w:val="000000"/>
                <w:sz w:val="24"/>
                <w:szCs w:val="24"/>
                <w:lang w:val="en-US" w:eastAsia="zh-CN"/>
              </w:rPr>
              <w:t>脱模</w:t>
            </w:r>
            <w:r>
              <w:rPr>
                <w:rFonts w:hint="eastAsia" w:ascii="仿宋" w:hAnsi="仿宋" w:eastAsia="仿宋" w:cs="仿宋"/>
                <w:color w:val="000000"/>
                <w:sz w:val="24"/>
                <w:szCs w:val="24"/>
              </w:rPr>
              <w:t>；</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en-US" w:eastAsia="zh-CN"/>
              </w:rPr>
              <w:t>筑（</w:t>
            </w:r>
            <w:r>
              <w:rPr>
                <w:rFonts w:hint="eastAsia" w:ascii="仿宋" w:hAnsi="仿宋" w:eastAsia="仿宋" w:cs="仿宋"/>
                <w:color w:val="000000"/>
                <w:sz w:val="24"/>
                <w:szCs w:val="24"/>
              </w:rPr>
              <w:t>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好的药物摊开放置在药盘上，做好品名、规格、筑压时间等标识，及时送入晒场或烘房；</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3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3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作业结束</w:t>
            </w:r>
          </w:p>
        </w:tc>
        <w:tc>
          <w:tcPr>
            <w:tcW w:w="958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1.清洗</w:t>
            </w:r>
            <w:r>
              <w:rPr>
                <w:rFonts w:hint="eastAsia" w:ascii="仿宋" w:hAnsi="仿宋" w:eastAsia="仿宋" w:cs="仿宋"/>
                <w:color w:val="000000"/>
                <w:sz w:val="24"/>
                <w:szCs w:val="24"/>
                <w:lang w:val="en-US" w:eastAsia="zh-CN"/>
              </w:rPr>
              <w:t>筑（</w:t>
            </w:r>
            <w:r>
              <w:rPr>
                <w:rFonts w:hint="eastAsia" w:ascii="仿宋" w:hAnsi="仿宋" w:eastAsia="仿宋" w:cs="仿宋"/>
                <w:color w:val="000000"/>
                <w:sz w:val="24"/>
                <w:szCs w:val="24"/>
              </w:rPr>
              <w:t>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药模具，并用</w:t>
            </w:r>
            <w:r>
              <w:rPr>
                <w:rFonts w:hint="eastAsia" w:ascii="仿宋" w:hAnsi="仿宋" w:eastAsia="仿宋" w:cs="仿宋"/>
                <w:color w:val="000000"/>
                <w:sz w:val="24"/>
                <w:szCs w:val="24"/>
                <w:lang w:val="en-US" w:eastAsia="zh-CN"/>
              </w:rPr>
              <w:t>纯绵</w:t>
            </w:r>
            <w:r>
              <w:rPr>
                <w:rFonts w:hint="eastAsia" w:ascii="仿宋" w:hAnsi="仿宋" w:eastAsia="仿宋" w:cs="仿宋"/>
                <w:color w:val="000000"/>
                <w:sz w:val="24"/>
                <w:szCs w:val="24"/>
              </w:rPr>
              <w:t>布擦干；</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2.清扫工作台面和地面；</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38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0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95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000000"/>
                <w:sz w:val="24"/>
                <w:szCs w:val="24"/>
              </w:rPr>
            </w:pPr>
          </w:p>
        </w:tc>
        <w:tc>
          <w:tcPr>
            <w:tcW w:w="138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958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cs="仿宋"/>
                <w:color w:val="000000"/>
                <w:sz w:val="24"/>
                <w:szCs w:val="24"/>
              </w:rPr>
            </w:pPr>
          </w:p>
        </w:tc>
        <w:tc>
          <w:tcPr>
            <w:tcW w:w="1383"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0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8"/>
            <w:tcBorders>
              <w:top w:val="single" w:color="auto" w:sz="4" w:space="0"/>
            </w:tcBorders>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r>
        <w:tblPrEx>
          <w:tblLayout w:type="fixed"/>
          <w:tblCellMar>
            <w:top w:w="15" w:type="dxa"/>
            <w:left w:w="15" w:type="dxa"/>
            <w:bottom w:w="15" w:type="dxa"/>
            <w:right w:w="15" w:type="dxa"/>
          </w:tblCellMar>
        </w:tblPrEx>
        <w:trPr>
          <w:trHeight w:val="578" w:hRule="atLeast"/>
        </w:trPr>
        <w:tc>
          <w:tcPr>
            <w:tcW w:w="14029" w:type="dxa"/>
            <w:gridSpan w:val="8"/>
            <w:shd w:val="clear" w:color="auto" w:fill="auto"/>
            <w:vAlign w:val="center"/>
          </w:tcPr>
          <w:p>
            <w:pPr>
              <w:spacing w:after="0"/>
              <w:jc w:val="center"/>
              <w:textAlignment w:val="center"/>
              <w:rPr>
                <w:rFonts w:ascii="楷体" w:hAnsi="楷体" w:eastAsia="楷体" w:cs="黑体"/>
                <w:b/>
                <w:color w:val="000000"/>
                <w:sz w:val="30"/>
                <w:szCs w:val="30"/>
              </w:rPr>
            </w:pPr>
          </w:p>
          <w:p>
            <w:pPr>
              <w:spacing w:after="0"/>
              <w:jc w:val="center"/>
              <w:textAlignment w:val="center"/>
              <w:rPr>
                <w:rFonts w:ascii="楷体" w:hAnsi="楷体" w:eastAsia="楷体" w:cs="黑体"/>
                <w:b/>
                <w:color w:val="000000"/>
                <w:sz w:val="30"/>
                <w:szCs w:val="30"/>
              </w:rPr>
            </w:pPr>
          </w:p>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4-1-3  机械筑（压）药操作清单</w:t>
            </w:r>
          </w:p>
        </w:tc>
      </w:tr>
      <w:tr>
        <w:tblPrEx>
          <w:tblLayout w:type="fixed"/>
          <w:tblCellMar>
            <w:top w:w="15" w:type="dxa"/>
            <w:left w:w="15" w:type="dxa"/>
            <w:bottom w:w="15" w:type="dxa"/>
            <w:right w:w="15" w:type="dxa"/>
          </w:tblCellMar>
        </w:tblPrEx>
        <w:trPr>
          <w:trHeight w:val="408" w:hRule="atLeast"/>
        </w:trPr>
        <w:tc>
          <w:tcPr>
            <w:tcW w:w="11030" w:type="dxa"/>
            <w:gridSpan w:val="4"/>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 xml:space="preserve">工房编号：                     定员：    人                定量：     kg </w:t>
            </w:r>
          </w:p>
        </w:tc>
        <w:tc>
          <w:tcPr>
            <w:tcW w:w="2999" w:type="dxa"/>
            <w:gridSpan w:val="4"/>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719"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序号</w:t>
            </w:r>
          </w:p>
        </w:tc>
        <w:tc>
          <w:tcPr>
            <w:tcW w:w="1470"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步骤</w:t>
            </w:r>
          </w:p>
        </w:tc>
        <w:tc>
          <w:tcPr>
            <w:tcW w:w="8841"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12"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470" w:type="dxa"/>
            <w:gridSpan w:val="2"/>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操作前检查</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筑（</w:t>
            </w:r>
            <w:r>
              <w:rPr>
                <w:rFonts w:hint="eastAsia" w:ascii="仿宋" w:hAnsi="仿宋" w:eastAsia="仿宋" w:cs="仿宋"/>
                <w:color w:val="000000"/>
                <w:sz w:val="24"/>
                <w:szCs w:val="24"/>
              </w:rPr>
              <w:t>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药设备运转正常；</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2.底模与压药杆对位准确；</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3.开机空转，无异响；</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470" w:type="dxa"/>
            <w:gridSpan w:val="2"/>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操作前准备</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1.药剂用量符合</w:t>
            </w:r>
            <w:r>
              <w:rPr>
                <w:rFonts w:hint="eastAsia" w:ascii="仿宋" w:hAnsi="仿宋" w:eastAsia="仿宋" w:cs="仿宋"/>
                <w:color w:val="000000"/>
                <w:sz w:val="24"/>
                <w:szCs w:val="24"/>
                <w:lang w:val="en-US" w:eastAsia="zh-CN"/>
              </w:rPr>
              <w:t>核定药量</w:t>
            </w:r>
            <w:r>
              <w:rPr>
                <w:rFonts w:hint="eastAsia" w:ascii="仿宋" w:hAnsi="仿宋" w:eastAsia="仿宋" w:cs="仿宋"/>
                <w:color w:val="000000"/>
                <w:sz w:val="24"/>
                <w:szCs w:val="24"/>
              </w:rPr>
              <w:t>要求；</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2.药剂类型、粒度符合</w:t>
            </w:r>
            <w:r>
              <w:rPr>
                <w:rFonts w:hint="eastAsia" w:ascii="仿宋" w:hAnsi="仿宋" w:eastAsia="仿宋" w:cs="仿宋"/>
                <w:color w:val="000000"/>
                <w:sz w:val="24"/>
                <w:szCs w:val="24"/>
                <w:lang w:val="en-US" w:eastAsia="zh-CN"/>
              </w:rPr>
              <w:t>安全</w:t>
            </w:r>
            <w:r>
              <w:rPr>
                <w:rFonts w:hint="eastAsia" w:ascii="仿宋" w:hAnsi="仿宋" w:eastAsia="仿宋" w:cs="仿宋"/>
                <w:color w:val="000000"/>
                <w:sz w:val="24"/>
                <w:szCs w:val="24"/>
              </w:rPr>
              <w:t>要求；</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3.穿戴好工作服、防尘口罩；</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470" w:type="dxa"/>
            <w:gridSpan w:val="2"/>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机械筑（压）药作业</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1.上药均匀，及时清除模具孔外散落药物；</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筑（</w:t>
            </w:r>
            <w:r>
              <w:rPr>
                <w:rFonts w:hint="eastAsia" w:ascii="仿宋" w:hAnsi="仿宋" w:eastAsia="仿宋" w:cs="仿宋"/>
                <w:color w:val="000000"/>
                <w:sz w:val="24"/>
                <w:szCs w:val="24"/>
              </w:rPr>
              <w:t>压</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药机启动</w:t>
            </w:r>
            <w:r>
              <w:rPr>
                <w:rFonts w:hint="eastAsia" w:ascii="仿宋" w:hAnsi="仿宋" w:eastAsia="仿宋" w:cs="仿宋"/>
                <w:color w:val="000000"/>
                <w:sz w:val="24"/>
                <w:szCs w:val="24"/>
                <w:lang w:val="en-US" w:eastAsia="zh-CN"/>
              </w:rPr>
              <w:t>和作业</w:t>
            </w:r>
            <w:r>
              <w:rPr>
                <w:rFonts w:hint="eastAsia" w:ascii="仿宋" w:hAnsi="仿宋" w:eastAsia="仿宋" w:cs="仿宋"/>
                <w:color w:val="000000"/>
                <w:sz w:val="24"/>
                <w:szCs w:val="24"/>
              </w:rPr>
              <w:t>过程，作业人员应隔离操作；</w:t>
            </w:r>
          </w:p>
          <w:p>
            <w:pPr>
              <w:adjustRightInd/>
              <w:spacing w:after="0"/>
              <w:ind w:firstLine="120" w:firstLineChars="50"/>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湿法筑药当模具与药物难以分离时，不应强行分离，应使用相应溶剂浸泡、清洗</w:t>
            </w:r>
            <w:r>
              <w:rPr>
                <w:rFonts w:hint="eastAsia" w:ascii="仿宋" w:hAnsi="仿宋" w:eastAsia="仿宋" w:cs="仿宋"/>
                <w:color w:val="000000"/>
                <w:sz w:val="24"/>
                <w:szCs w:val="24"/>
                <w:lang w:val="en-US" w:eastAsia="zh-CN"/>
              </w:rPr>
              <w:t>脱模</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4.压好的药物做好品名、规格、筑压时间等标识，及时送入晒场或烘房；</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470" w:type="dxa"/>
            <w:gridSpan w:val="2"/>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作业结束</w:t>
            </w:r>
          </w:p>
        </w:tc>
        <w:tc>
          <w:tcPr>
            <w:tcW w:w="8841"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1.用相应溶剂清洗模具，用布擦干；</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2.清扫机器及工作台面和地面残余药物；</w:t>
            </w:r>
          </w:p>
          <w:p>
            <w:pPr>
              <w:adjustRightInd/>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gridSpan w:val="2"/>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vMerge w:val="restart"/>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gridSpan w:val="2"/>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gridSpan w:val="2"/>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gridSpan w:val="2"/>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gridSpan w:val="2"/>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8"/>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r>
        <w:tblPrEx>
          <w:tblLayout w:type="fixed"/>
          <w:tblCellMar>
            <w:top w:w="15" w:type="dxa"/>
            <w:left w:w="15" w:type="dxa"/>
            <w:bottom w:w="15" w:type="dxa"/>
            <w:right w:w="15" w:type="dxa"/>
          </w:tblCellMar>
        </w:tblPrEx>
        <w:trPr>
          <w:trHeight w:val="578" w:hRule="atLeast"/>
        </w:trPr>
        <w:tc>
          <w:tcPr>
            <w:tcW w:w="14029" w:type="dxa"/>
            <w:gridSpan w:val="8"/>
            <w:shd w:val="clear" w:color="auto" w:fill="auto"/>
            <w:vAlign w:val="center"/>
          </w:tcPr>
          <w:p>
            <w:pPr>
              <w:spacing w:after="0"/>
              <w:jc w:val="center"/>
              <w:textAlignment w:val="center"/>
              <w:rPr>
                <w:rFonts w:ascii="楷体" w:hAnsi="楷体" w:eastAsia="楷体" w:cs="Times New Roman"/>
                <w:sz w:val="30"/>
                <w:szCs w:val="30"/>
              </w:rPr>
            </w:pPr>
            <w:r>
              <w:rPr>
                <w:rFonts w:ascii="楷体" w:hAnsi="楷体" w:eastAsia="楷体" w:cs="Times New Roman"/>
                <w:sz w:val="30"/>
                <w:szCs w:val="30"/>
              </w:rPr>
              <w:br w:type="page"/>
            </w:r>
          </w:p>
          <w:p>
            <w:pPr>
              <w:spacing w:after="0"/>
              <w:jc w:val="center"/>
              <w:textAlignment w:val="center"/>
              <w:rPr>
                <w:rFonts w:ascii="楷体" w:hAnsi="楷体" w:eastAsia="楷体" w:cs="Times New Roman"/>
                <w:sz w:val="30"/>
                <w:szCs w:val="30"/>
              </w:rPr>
            </w:pPr>
          </w:p>
          <w:p>
            <w:pPr>
              <w:spacing w:after="0"/>
              <w:jc w:val="center"/>
              <w:textAlignment w:val="center"/>
              <w:rPr>
                <w:rFonts w:ascii="楷体" w:hAnsi="楷体" w:eastAsia="楷体" w:cs="Times New Roman"/>
                <w:sz w:val="30"/>
                <w:szCs w:val="30"/>
              </w:rPr>
            </w:pPr>
          </w:p>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4-1-4  机械造粒操作清单</w:t>
            </w:r>
          </w:p>
        </w:tc>
      </w:tr>
      <w:tr>
        <w:tblPrEx>
          <w:tblLayout w:type="fixed"/>
          <w:tblCellMar>
            <w:top w:w="15" w:type="dxa"/>
            <w:left w:w="15" w:type="dxa"/>
            <w:bottom w:w="15" w:type="dxa"/>
            <w:right w:w="15" w:type="dxa"/>
          </w:tblCellMar>
        </w:tblPrEx>
        <w:trPr>
          <w:trHeight w:val="408" w:hRule="atLeast"/>
        </w:trPr>
        <w:tc>
          <w:tcPr>
            <w:tcW w:w="11030" w:type="dxa"/>
            <w:gridSpan w:val="4"/>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 xml:space="preserve">工房编号：                     定员：    人                定量：     kg </w:t>
            </w:r>
          </w:p>
        </w:tc>
        <w:tc>
          <w:tcPr>
            <w:tcW w:w="2999" w:type="dxa"/>
            <w:gridSpan w:val="4"/>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719"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序号</w:t>
            </w:r>
          </w:p>
        </w:tc>
        <w:tc>
          <w:tcPr>
            <w:tcW w:w="1470"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步骤</w:t>
            </w:r>
          </w:p>
        </w:tc>
        <w:tc>
          <w:tcPr>
            <w:tcW w:w="8841"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12"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470" w:type="dxa"/>
            <w:gridSpan w:val="2"/>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操作前检查</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1.烟火药与溶剂等材料符合</w:t>
            </w:r>
            <w:r>
              <w:rPr>
                <w:rFonts w:hint="eastAsia" w:ascii="仿宋" w:hAnsi="仿宋" w:eastAsia="仿宋" w:cs="仿宋"/>
                <w:color w:val="000000"/>
                <w:sz w:val="24"/>
                <w:szCs w:val="24"/>
                <w:lang w:val="en-US" w:eastAsia="zh-CN"/>
              </w:rPr>
              <w:t>工艺安全</w:t>
            </w:r>
            <w:r>
              <w:rPr>
                <w:rFonts w:hint="eastAsia" w:ascii="仿宋" w:hAnsi="仿宋" w:eastAsia="仿宋" w:cs="仿宋"/>
                <w:color w:val="000000"/>
                <w:sz w:val="24"/>
                <w:szCs w:val="24"/>
              </w:rPr>
              <w:t>要求；</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2.机器运转正常，</w:t>
            </w:r>
            <w:r>
              <w:rPr>
                <w:rFonts w:hint="eastAsia" w:ascii="仿宋" w:hAnsi="仿宋" w:eastAsia="仿宋" w:cs="仿宋"/>
                <w:color w:val="000000"/>
                <w:sz w:val="24"/>
                <w:szCs w:val="24"/>
                <w:lang w:val="en-US" w:eastAsia="zh-CN"/>
              </w:rPr>
              <w:t>造粒</w:t>
            </w:r>
            <w:r>
              <w:rPr>
                <w:rFonts w:hint="eastAsia" w:ascii="仿宋" w:hAnsi="仿宋" w:eastAsia="仿宋" w:cs="仿宋"/>
                <w:color w:val="000000"/>
                <w:sz w:val="24"/>
                <w:szCs w:val="24"/>
              </w:rPr>
              <w:t>罐内无杂质；</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3.工用具、盛装器具符合要求；</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470" w:type="dxa"/>
            <w:gridSpan w:val="2"/>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操作前准备</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1.用相应溶剂湿润</w:t>
            </w:r>
            <w:r>
              <w:rPr>
                <w:rFonts w:hint="eastAsia" w:ascii="仿宋" w:hAnsi="仿宋" w:eastAsia="仿宋" w:cs="仿宋"/>
                <w:color w:val="000000"/>
                <w:sz w:val="24"/>
                <w:szCs w:val="24"/>
                <w:lang w:val="en-US" w:eastAsia="zh-CN"/>
              </w:rPr>
              <w:t>造粒</w:t>
            </w:r>
            <w:r>
              <w:rPr>
                <w:rFonts w:hint="eastAsia" w:ascii="仿宋" w:hAnsi="仿宋" w:eastAsia="仿宋" w:cs="仿宋"/>
                <w:color w:val="000000"/>
                <w:sz w:val="24"/>
                <w:szCs w:val="24"/>
              </w:rPr>
              <w:t>罐内壁；</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2.确认药量符合</w:t>
            </w:r>
            <w:r>
              <w:rPr>
                <w:rFonts w:hint="eastAsia" w:ascii="仿宋" w:hAnsi="仿宋" w:eastAsia="仿宋" w:cs="仿宋"/>
                <w:color w:val="000000"/>
                <w:sz w:val="24"/>
                <w:szCs w:val="24"/>
                <w:lang w:val="en-US" w:eastAsia="zh-CN"/>
              </w:rPr>
              <w:t>核定药量</w:t>
            </w:r>
            <w:r>
              <w:rPr>
                <w:rFonts w:hint="eastAsia" w:ascii="仿宋" w:hAnsi="仿宋" w:eastAsia="仿宋" w:cs="仿宋"/>
                <w:color w:val="000000"/>
                <w:sz w:val="24"/>
                <w:szCs w:val="24"/>
              </w:rPr>
              <w:t>；</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3.穿戴好工作服、防尘口罩；</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4.确认工房内无其他无关人员；</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470" w:type="dxa"/>
            <w:gridSpan w:val="2"/>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机械造粒作业</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1.严格控制亮珠干湿度，及时处理</w:t>
            </w:r>
            <w:r>
              <w:rPr>
                <w:rFonts w:hint="eastAsia" w:ascii="仿宋" w:hAnsi="仿宋" w:eastAsia="仿宋" w:cs="仿宋"/>
                <w:color w:val="000000"/>
                <w:sz w:val="24"/>
                <w:szCs w:val="24"/>
                <w:lang w:val="en-US" w:eastAsia="zh-CN"/>
              </w:rPr>
              <w:t>造粒</w:t>
            </w:r>
            <w:r>
              <w:rPr>
                <w:rFonts w:hint="eastAsia" w:ascii="仿宋" w:hAnsi="仿宋" w:eastAsia="仿宋" w:cs="仿宋"/>
                <w:color w:val="000000"/>
                <w:sz w:val="24"/>
                <w:szCs w:val="24"/>
              </w:rPr>
              <w:t>罐内壁粘附的药尘；</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2.做好品名、规格标识，及时送入筛选工房或晾房暂存中转；</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3.发现机器运转异常，立即断电停机，清除罐内和工房内药物</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方能维修</w:t>
            </w:r>
            <w:r>
              <w:rPr>
                <w:rFonts w:hint="eastAsia" w:ascii="仿宋" w:hAnsi="仿宋" w:eastAsia="仿宋" w:cs="仿宋"/>
                <w:color w:val="000000"/>
                <w:sz w:val="24"/>
                <w:szCs w:val="24"/>
              </w:rPr>
              <w:t>；</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4.如有</w:t>
            </w:r>
            <w:r>
              <w:rPr>
                <w:rFonts w:hint="eastAsia" w:ascii="仿宋" w:hAnsi="仿宋" w:eastAsia="仿宋" w:cs="仿宋"/>
                <w:color w:val="000000"/>
                <w:sz w:val="24"/>
                <w:szCs w:val="24"/>
                <w:lang w:val="en-US" w:eastAsia="zh-CN"/>
              </w:rPr>
              <w:t>药物和</w:t>
            </w:r>
            <w:r>
              <w:rPr>
                <w:rFonts w:hint="eastAsia" w:ascii="仿宋" w:hAnsi="仿宋" w:eastAsia="仿宋" w:cs="仿宋"/>
                <w:color w:val="000000"/>
                <w:sz w:val="24"/>
                <w:szCs w:val="24"/>
              </w:rPr>
              <w:t>亮珠发热现象，立即断电停机，并</w:t>
            </w:r>
            <w:r>
              <w:rPr>
                <w:rFonts w:hint="eastAsia" w:ascii="仿宋" w:hAnsi="仿宋" w:eastAsia="仿宋" w:cs="仿宋"/>
                <w:color w:val="000000"/>
                <w:sz w:val="24"/>
                <w:szCs w:val="24"/>
                <w:lang w:val="en-US" w:eastAsia="zh-CN"/>
              </w:rPr>
              <w:t>将</w:t>
            </w:r>
            <w:r>
              <w:rPr>
                <w:rFonts w:hint="eastAsia" w:ascii="仿宋" w:hAnsi="仿宋" w:eastAsia="仿宋" w:cs="仿宋"/>
                <w:color w:val="000000"/>
                <w:sz w:val="24"/>
                <w:szCs w:val="24"/>
              </w:rPr>
              <w:t>摊开散热；</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470" w:type="dxa"/>
            <w:gridSpan w:val="2"/>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作业结束</w:t>
            </w:r>
          </w:p>
        </w:tc>
        <w:tc>
          <w:tcPr>
            <w:tcW w:w="8841"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1.清洗</w:t>
            </w:r>
            <w:r>
              <w:rPr>
                <w:rFonts w:hint="eastAsia" w:ascii="仿宋" w:hAnsi="仿宋" w:eastAsia="仿宋" w:cs="仿宋"/>
                <w:color w:val="000000"/>
                <w:sz w:val="24"/>
                <w:szCs w:val="24"/>
                <w:lang w:val="en-US" w:eastAsia="zh-CN"/>
              </w:rPr>
              <w:t>造粒</w:t>
            </w:r>
            <w:r>
              <w:rPr>
                <w:rFonts w:hint="eastAsia" w:ascii="仿宋" w:hAnsi="仿宋" w:eastAsia="仿宋" w:cs="仿宋"/>
                <w:color w:val="000000"/>
                <w:sz w:val="24"/>
                <w:szCs w:val="24"/>
              </w:rPr>
              <w:t>罐内壁、工作台和地面散落药物；</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638" w:type="dxa"/>
            <w:gridSpan w:val="2"/>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vMerge w:val="restart"/>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gridSpan w:val="2"/>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gridSpan w:val="2"/>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gridSpan w:val="2"/>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gridSpan w:val="2"/>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gridSpan w:val="2"/>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8"/>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tbl>
      <w:tblPr>
        <w:tblStyle w:val="8"/>
        <w:tblW w:w="14029" w:type="dxa"/>
        <w:tblInd w:w="0" w:type="dxa"/>
        <w:tblLayout w:type="fixed"/>
        <w:tblCellMar>
          <w:top w:w="15" w:type="dxa"/>
          <w:left w:w="15" w:type="dxa"/>
          <w:bottom w:w="15" w:type="dxa"/>
          <w:right w:w="15" w:type="dxa"/>
        </w:tblCellMar>
      </w:tblPr>
      <w:tblGrid>
        <w:gridCol w:w="719"/>
        <w:gridCol w:w="1470"/>
        <w:gridCol w:w="8841"/>
        <w:gridCol w:w="1638"/>
        <w:gridCol w:w="1361"/>
      </w:tblGrid>
      <w:tr>
        <w:tblPrEx>
          <w:tblLayout w:type="fixed"/>
          <w:tblCellMar>
            <w:top w:w="15" w:type="dxa"/>
            <w:left w:w="15" w:type="dxa"/>
            <w:bottom w:w="15" w:type="dxa"/>
            <w:right w:w="15" w:type="dxa"/>
          </w:tblCellMar>
        </w:tblPrEx>
        <w:trPr>
          <w:trHeight w:val="578" w:hRule="atLeast"/>
        </w:trPr>
        <w:tc>
          <w:tcPr>
            <w:tcW w:w="14029" w:type="dxa"/>
            <w:gridSpan w:val="5"/>
            <w:shd w:val="clear" w:color="auto" w:fill="auto"/>
            <w:vAlign w:val="center"/>
          </w:tcPr>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4-1-5  亮珠筛选操作清单</w:t>
            </w:r>
          </w:p>
        </w:tc>
      </w:tr>
      <w:tr>
        <w:tblPrEx>
          <w:tblLayout w:type="fixed"/>
          <w:tblCellMar>
            <w:top w:w="15" w:type="dxa"/>
            <w:left w:w="15" w:type="dxa"/>
            <w:bottom w:w="15" w:type="dxa"/>
            <w:right w:w="15" w:type="dxa"/>
          </w:tblCellMar>
        </w:tblPrEx>
        <w:trPr>
          <w:trHeight w:val="408" w:hRule="atLeast"/>
        </w:trPr>
        <w:tc>
          <w:tcPr>
            <w:tcW w:w="11030" w:type="dxa"/>
            <w:gridSpan w:val="3"/>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 xml:space="preserve">工房编号：                     定员：    人                定量：     kg </w:t>
            </w:r>
          </w:p>
        </w:tc>
        <w:tc>
          <w:tcPr>
            <w:tcW w:w="2999" w:type="dxa"/>
            <w:gridSpan w:val="2"/>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719"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序号</w:t>
            </w:r>
          </w:p>
        </w:tc>
        <w:tc>
          <w:tcPr>
            <w:tcW w:w="1470"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步骤</w:t>
            </w:r>
          </w:p>
        </w:tc>
        <w:tc>
          <w:tcPr>
            <w:tcW w:w="8841"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12"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操作前检查</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1.筛网为铜或铝质，盛装器具为防静电塑料或竹、木制；</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2.工作台整洁干净，隔垫无破损；</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操作前准备</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1.亮珠药量符合</w:t>
            </w:r>
            <w:r>
              <w:rPr>
                <w:rFonts w:hint="eastAsia" w:ascii="仿宋" w:hAnsi="仿宋" w:eastAsia="仿宋" w:cs="仿宋"/>
                <w:color w:val="000000"/>
                <w:sz w:val="24"/>
                <w:szCs w:val="24"/>
                <w:lang w:val="en-US" w:eastAsia="zh-CN"/>
              </w:rPr>
              <w:t>核定</w:t>
            </w:r>
            <w:r>
              <w:rPr>
                <w:rFonts w:hint="eastAsia" w:ascii="仿宋" w:hAnsi="仿宋" w:eastAsia="仿宋" w:cs="仿宋"/>
                <w:color w:val="000000"/>
                <w:sz w:val="24"/>
                <w:szCs w:val="24"/>
              </w:rPr>
              <w:t>要求（干亮珠5kg,湿亮珠20kg）；</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2.穿戴好工作服、防尘口罩；</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亮珠筛选作业</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1.亮珠过筛</w:t>
            </w:r>
            <w:r>
              <w:rPr>
                <w:rFonts w:hint="eastAsia" w:ascii="仿宋" w:hAnsi="仿宋" w:eastAsia="仿宋" w:cs="仿宋"/>
                <w:color w:val="000000"/>
                <w:sz w:val="24"/>
                <w:szCs w:val="24"/>
                <w:lang w:val="en-US" w:eastAsia="zh-CN"/>
              </w:rPr>
              <w:t>作业应选择在</w:t>
            </w:r>
            <w:r>
              <w:rPr>
                <w:rFonts w:hint="eastAsia" w:ascii="仿宋" w:hAnsi="仿宋" w:eastAsia="仿宋" w:cs="仿宋"/>
                <w:color w:val="000000"/>
                <w:sz w:val="24"/>
                <w:szCs w:val="24"/>
              </w:rPr>
              <w:t>亮珠</w:t>
            </w:r>
            <w:r>
              <w:rPr>
                <w:rFonts w:hint="eastAsia" w:ascii="仿宋" w:hAnsi="仿宋" w:eastAsia="仿宋" w:cs="仿宋"/>
                <w:color w:val="000000"/>
                <w:sz w:val="24"/>
                <w:szCs w:val="24"/>
                <w:lang w:val="en-US" w:eastAsia="zh-CN"/>
              </w:rPr>
              <w:t>末干燥之前</w:t>
            </w:r>
            <w:r>
              <w:rPr>
                <w:rFonts w:hint="eastAsia" w:ascii="仿宋" w:hAnsi="仿宋" w:eastAsia="仿宋" w:cs="仿宋"/>
                <w:color w:val="000000"/>
                <w:sz w:val="24"/>
                <w:szCs w:val="24"/>
              </w:rPr>
              <w:t>；</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2.筛</w:t>
            </w:r>
            <w:r>
              <w:rPr>
                <w:rFonts w:hint="eastAsia" w:ascii="仿宋" w:hAnsi="仿宋" w:eastAsia="仿宋" w:cs="仿宋"/>
                <w:color w:val="000000"/>
                <w:sz w:val="24"/>
                <w:szCs w:val="24"/>
                <w:lang w:val="en-US" w:eastAsia="zh-CN"/>
              </w:rPr>
              <w:t>子</w:t>
            </w:r>
            <w:r>
              <w:rPr>
                <w:rFonts w:hint="eastAsia" w:ascii="仿宋" w:hAnsi="仿宋" w:eastAsia="仿宋" w:cs="仿宋"/>
                <w:color w:val="000000"/>
                <w:sz w:val="24"/>
                <w:szCs w:val="24"/>
              </w:rPr>
              <w:t>高度不</w:t>
            </w:r>
            <w:r>
              <w:rPr>
                <w:rFonts w:hint="eastAsia" w:ascii="仿宋" w:hAnsi="仿宋" w:eastAsia="仿宋" w:cs="仿宋"/>
                <w:color w:val="000000"/>
                <w:sz w:val="24"/>
                <w:szCs w:val="24"/>
                <w:lang w:val="en-US" w:eastAsia="zh-CN"/>
              </w:rPr>
              <w:t>宜</w:t>
            </w:r>
            <w:r>
              <w:rPr>
                <w:rFonts w:hint="eastAsia" w:ascii="仿宋" w:hAnsi="仿宋" w:eastAsia="仿宋" w:cs="仿宋"/>
                <w:color w:val="000000"/>
                <w:sz w:val="24"/>
                <w:szCs w:val="24"/>
              </w:rPr>
              <w:t>高于下方盛装</w:t>
            </w:r>
            <w:r>
              <w:rPr>
                <w:rFonts w:hint="eastAsia" w:ascii="仿宋" w:hAnsi="仿宋" w:eastAsia="仿宋" w:cs="仿宋"/>
                <w:color w:val="000000"/>
                <w:sz w:val="24"/>
                <w:szCs w:val="24"/>
                <w:lang w:val="en-US" w:eastAsia="zh-CN"/>
              </w:rPr>
              <w:t>药</w:t>
            </w:r>
            <w:r>
              <w:rPr>
                <w:rFonts w:hint="eastAsia" w:ascii="仿宋" w:hAnsi="仿宋" w:eastAsia="仿宋" w:cs="仿宋"/>
                <w:color w:val="000000"/>
                <w:sz w:val="24"/>
                <w:szCs w:val="24"/>
              </w:rPr>
              <w:t>盘20cm</w:t>
            </w:r>
            <w:r>
              <w:rPr>
                <w:rFonts w:hint="eastAsia" w:ascii="仿宋" w:hAnsi="仿宋" w:eastAsia="仿宋" w:cs="仿宋"/>
                <w:color w:val="000000"/>
                <w:sz w:val="24"/>
                <w:szCs w:val="24"/>
                <w:lang w:val="en-US" w:eastAsia="zh-CN"/>
              </w:rPr>
              <w:t>处</w:t>
            </w:r>
            <w:r>
              <w:rPr>
                <w:rFonts w:hint="eastAsia" w:ascii="仿宋" w:hAnsi="仿宋" w:eastAsia="仿宋" w:cs="仿宋"/>
                <w:color w:val="000000"/>
                <w:sz w:val="24"/>
                <w:szCs w:val="24"/>
              </w:rPr>
              <w:t>；</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3.筛好的亮珠摊开放置在药盘上（厚度不超过1.5厘米、直径大于0.75厘米时，其摊开厚度不超过效果件直径的2倍）并标识品名、规格等信息；</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470"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作业结束</w:t>
            </w:r>
          </w:p>
        </w:tc>
        <w:tc>
          <w:tcPr>
            <w:tcW w:w="8841"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湿法清扫</w:t>
            </w:r>
            <w:r>
              <w:rPr>
                <w:rFonts w:hint="eastAsia" w:ascii="仿宋" w:hAnsi="仿宋" w:eastAsia="仿宋" w:cs="仿宋"/>
                <w:color w:val="000000"/>
                <w:sz w:val="24"/>
                <w:szCs w:val="24"/>
              </w:rPr>
              <w:t>工作台</w:t>
            </w:r>
            <w:r>
              <w:rPr>
                <w:rFonts w:hint="eastAsia" w:ascii="仿宋" w:hAnsi="仿宋" w:eastAsia="仿宋" w:cs="仿宋"/>
                <w:color w:val="000000"/>
                <w:sz w:val="24"/>
                <w:szCs w:val="24"/>
                <w:lang w:val="en-US" w:eastAsia="zh-CN"/>
              </w:rPr>
              <w:t>面</w:t>
            </w:r>
            <w:r>
              <w:rPr>
                <w:rFonts w:hint="eastAsia" w:ascii="仿宋" w:hAnsi="仿宋" w:eastAsia="仿宋" w:cs="仿宋"/>
                <w:color w:val="000000"/>
                <w:sz w:val="24"/>
                <w:szCs w:val="24"/>
              </w:rPr>
              <w:t>余药；</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冲洗</w:t>
            </w:r>
            <w:r>
              <w:rPr>
                <w:rFonts w:hint="eastAsia" w:ascii="仿宋" w:hAnsi="仿宋" w:eastAsia="仿宋" w:cs="仿宋"/>
                <w:color w:val="000000"/>
                <w:sz w:val="24"/>
                <w:szCs w:val="24"/>
              </w:rPr>
              <w:t>工房地面、分类放置各类工器具。</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restart"/>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5"/>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tbl>
      <w:tblPr>
        <w:tblStyle w:val="8"/>
        <w:tblW w:w="14029" w:type="dxa"/>
        <w:tblInd w:w="0" w:type="dxa"/>
        <w:tblLayout w:type="fixed"/>
        <w:tblCellMar>
          <w:top w:w="15" w:type="dxa"/>
          <w:left w:w="15" w:type="dxa"/>
          <w:bottom w:w="15" w:type="dxa"/>
          <w:right w:w="15" w:type="dxa"/>
        </w:tblCellMar>
      </w:tblPr>
      <w:tblGrid>
        <w:gridCol w:w="719"/>
        <w:gridCol w:w="1470"/>
        <w:gridCol w:w="8841"/>
        <w:gridCol w:w="1638"/>
        <w:gridCol w:w="1361"/>
      </w:tblGrid>
      <w:tr>
        <w:tblPrEx>
          <w:tblLayout w:type="fixed"/>
          <w:tblCellMar>
            <w:top w:w="15" w:type="dxa"/>
            <w:left w:w="15" w:type="dxa"/>
            <w:bottom w:w="15" w:type="dxa"/>
            <w:right w:w="15" w:type="dxa"/>
          </w:tblCellMar>
        </w:tblPrEx>
        <w:trPr>
          <w:trHeight w:val="578" w:hRule="atLeast"/>
        </w:trPr>
        <w:tc>
          <w:tcPr>
            <w:tcW w:w="14029" w:type="dxa"/>
            <w:gridSpan w:val="5"/>
            <w:shd w:val="clear" w:color="auto" w:fill="auto"/>
            <w:vAlign w:val="center"/>
          </w:tcPr>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4-1-6  亮珠烘干操作清单</w:t>
            </w:r>
          </w:p>
        </w:tc>
      </w:tr>
      <w:tr>
        <w:tblPrEx>
          <w:tblLayout w:type="fixed"/>
          <w:tblCellMar>
            <w:top w:w="15" w:type="dxa"/>
            <w:left w:w="15" w:type="dxa"/>
            <w:bottom w:w="15" w:type="dxa"/>
            <w:right w:w="15" w:type="dxa"/>
          </w:tblCellMar>
        </w:tblPrEx>
        <w:trPr>
          <w:trHeight w:val="408" w:hRule="atLeast"/>
        </w:trPr>
        <w:tc>
          <w:tcPr>
            <w:tcW w:w="11030" w:type="dxa"/>
            <w:gridSpan w:val="3"/>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 xml:space="preserve">工房编号：                     定员：    人                定量：     kg </w:t>
            </w:r>
          </w:p>
        </w:tc>
        <w:tc>
          <w:tcPr>
            <w:tcW w:w="2999" w:type="dxa"/>
            <w:gridSpan w:val="2"/>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719"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序号</w:t>
            </w:r>
          </w:p>
        </w:tc>
        <w:tc>
          <w:tcPr>
            <w:tcW w:w="1470"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步骤</w:t>
            </w:r>
          </w:p>
        </w:tc>
        <w:tc>
          <w:tcPr>
            <w:tcW w:w="8841"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1547"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操作前检查</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1.烘架符合</w:t>
            </w:r>
            <w:r>
              <w:rPr>
                <w:rFonts w:hint="eastAsia" w:ascii="仿宋" w:hAnsi="仿宋" w:eastAsia="仿宋" w:cs="仿宋"/>
                <w:color w:val="000000"/>
                <w:sz w:val="24"/>
                <w:szCs w:val="24"/>
                <w:lang w:val="en-US" w:eastAsia="zh-CN"/>
              </w:rPr>
              <w:t>标准</w:t>
            </w:r>
            <w:r>
              <w:rPr>
                <w:rFonts w:hint="eastAsia" w:ascii="仿宋" w:hAnsi="仿宋" w:eastAsia="仿宋" w:cs="仿宋"/>
                <w:color w:val="000000"/>
                <w:sz w:val="24"/>
                <w:szCs w:val="24"/>
              </w:rPr>
              <w:t>要求；</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2.烘房内无药尘残留；</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3.设备加热装置、排湿装置、感应报警装置、电源开关等运行正常；</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4.盛装器具材质符合</w:t>
            </w:r>
            <w:r>
              <w:rPr>
                <w:rFonts w:hint="eastAsia" w:ascii="仿宋" w:hAnsi="仿宋" w:eastAsia="仿宋" w:cs="仿宋"/>
                <w:color w:val="000000"/>
                <w:sz w:val="24"/>
                <w:szCs w:val="24"/>
                <w:lang w:val="en-US" w:eastAsia="zh-CN"/>
              </w:rPr>
              <w:t>安全</w:t>
            </w:r>
            <w:r>
              <w:rPr>
                <w:rFonts w:hint="eastAsia" w:ascii="仿宋" w:hAnsi="仿宋" w:eastAsia="仿宋" w:cs="仿宋"/>
                <w:color w:val="000000"/>
                <w:sz w:val="24"/>
                <w:szCs w:val="24"/>
              </w:rPr>
              <w:t>要求（竹盘或木盘）；</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5.……</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1130"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操作前准备</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1.亮珠药量符合烘房定量要求；</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2.穿戴好工作服、防尘口罩；</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758"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亮珠烘干作业</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1.药盘分层放置在烘架上；</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2.烘房内</w:t>
            </w:r>
            <w:r>
              <w:rPr>
                <w:rFonts w:hint="eastAsia" w:ascii="仿宋" w:hAnsi="仿宋" w:eastAsia="仿宋" w:cs="仿宋"/>
                <w:color w:val="000000"/>
                <w:sz w:val="24"/>
                <w:szCs w:val="24"/>
                <w:lang w:val="en-US" w:eastAsia="zh-CN"/>
              </w:rPr>
              <w:t>确保</w:t>
            </w:r>
            <w:r>
              <w:rPr>
                <w:rFonts w:hint="eastAsia" w:ascii="仿宋" w:hAnsi="仿宋" w:eastAsia="仿宋" w:cs="仿宋"/>
                <w:color w:val="000000"/>
                <w:sz w:val="24"/>
                <w:szCs w:val="24"/>
              </w:rPr>
              <w:t>无人</w:t>
            </w:r>
            <w:r>
              <w:rPr>
                <w:rFonts w:hint="eastAsia" w:ascii="仿宋" w:hAnsi="仿宋" w:eastAsia="仿宋" w:cs="仿宋"/>
                <w:color w:val="000000"/>
                <w:sz w:val="24"/>
                <w:szCs w:val="24"/>
                <w:lang w:val="en-US" w:eastAsia="zh-CN"/>
              </w:rPr>
              <w:t>后</w:t>
            </w:r>
            <w:r>
              <w:rPr>
                <w:rFonts w:hint="eastAsia" w:ascii="仿宋" w:hAnsi="仿宋" w:eastAsia="仿宋" w:cs="仿宋"/>
                <w:color w:val="000000"/>
                <w:sz w:val="24"/>
                <w:szCs w:val="24"/>
              </w:rPr>
              <w:t>方能关闭烘房门；</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3.温度必须控制在设定的范围内，均匀供热，每小时升温速度不超过30℃；</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4.严禁在烘房内翻动、收取药物</w:t>
            </w:r>
            <w:r>
              <w:rPr>
                <w:rFonts w:hint="eastAsia" w:ascii="仿宋" w:hAnsi="仿宋" w:eastAsia="仿宋" w:cs="仿宋"/>
                <w:color w:val="000000"/>
                <w:sz w:val="24"/>
                <w:szCs w:val="24"/>
                <w:lang w:val="en-US" w:eastAsia="zh-CN"/>
              </w:rPr>
              <w:t>装箱作业</w:t>
            </w:r>
            <w:r>
              <w:rPr>
                <w:rFonts w:hint="eastAsia" w:ascii="仿宋" w:hAnsi="仿宋" w:eastAsia="仿宋" w:cs="仿宋"/>
                <w:color w:val="000000"/>
                <w:sz w:val="24"/>
                <w:szCs w:val="24"/>
              </w:rPr>
              <w:t>；</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5.发现异常立即断电，待药物冷却后移出药盘，方可检修。严禁设备带病运转，严禁带药检修；</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6.药物烘干后，药物温度降到常温时，才能收取药物；</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7.……</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470"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作业结束</w:t>
            </w:r>
          </w:p>
        </w:tc>
        <w:tc>
          <w:tcPr>
            <w:tcW w:w="8841"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1.烘房及设备温度降到常温后，采用湿拖布清扫烘房地面药尘和地面散落药物；</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638"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restart"/>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5"/>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jc w:val="center"/>
        <w:rPr>
          <w:rFonts w:ascii="Times New Roman" w:hAnsi="Times New Roman" w:eastAsia="方正小标宋简体" w:cs="Times New Roman"/>
          <w:sz w:val="44"/>
          <w:szCs w:val="44"/>
        </w:rPr>
      </w:pPr>
    </w:p>
    <w:tbl>
      <w:tblPr>
        <w:tblStyle w:val="8"/>
        <w:tblW w:w="14029" w:type="dxa"/>
        <w:tblInd w:w="0" w:type="dxa"/>
        <w:tblLayout w:type="fixed"/>
        <w:tblCellMar>
          <w:top w:w="15" w:type="dxa"/>
          <w:left w:w="15" w:type="dxa"/>
          <w:bottom w:w="15" w:type="dxa"/>
          <w:right w:w="15" w:type="dxa"/>
        </w:tblCellMar>
      </w:tblPr>
      <w:tblGrid>
        <w:gridCol w:w="719"/>
        <w:gridCol w:w="1470"/>
        <w:gridCol w:w="8841"/>
        <w:gridCol w:w="1638"/>
        <w:gridCol w:w="1361"/>
      </w:tblGrid>
      <w:tr>
        <w:tblPrEx>
          <w:tblLayout w:type="fixed"/>
          <w:tblCellMar>
            <w:top w:w="15" w:type="dxa"/>
            <w:left w:w="15" w:type="dxa"/>
            <w:bottom w:w="15" w:type="dxa"/>
            <w:right w:w="15" w:type="dxa"/>
          </w:tblCellMar>
        </w:tblPrEx>
        <w:trPr>
          <w:trHeight w:val="578" w:hRule="atLeast"/>
        </w:trPr>
        <w:tc>
          <w:tcPr>
            <w:tcW w:w="14029" w:type="dxa"/>
            <w:gridSpan w:val="5"/>
            <w:shd w:val="clear" w:color="auto" w:fill="auto"/>
            <w:vAlign w:val="center"/>
          </w:tcPr>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4-1-7  效果件装药封口操作清单</w:t>
            </w:r>
          </w:p>
        </w:tc>
      </w:tr>
      <w:tr>
        <w:tblPrEx>
          <w:tblLayout w:type="fixed"/>
          <w:tblCellMar>
            <w:top w:w="15" w:type="dxa"/>
            <w:left w:w="15" w:type="dxa"/>
            <w:bottom w:w="15" w:type="dxa"/>
            <w:right w:w="15" w:type="dxa"/>
          </w:tblCellMar>
        </w:tblPrEx>
        <w:trPr>
          <w:trHeight w:val="408" w:hRule="atLeast"/>
        </w:trPr>
        <w:tc>
          <w:tcPr>
            <w:tcW w:w="11030" w:type="dxa"/>
            <w:gridSpan w:val="3"/>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 xml:space="preserve">工房编号：                     定员：    人                定量：     kg </w:t>
            </w:r>
          </w:p>
        </w:tc>
        <w:tc>
          <w:tcPr>
            <w:tcW w:w="2999" w:type="dxa"/>
            <w:gridSpan w:val="2"/>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719"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序号</w:t>
            </w:r>
          </w:p>
        </w:tc>
        <w:tc>
          <w:tcPr>
            <w:tcW w:w="1470"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步骤</w:t>
            </w:r>
          </w:p>
        </w:tc>
        <w:tc>
          <w:tcPr>
            <w:tcW w:w="8841"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12"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操作前检查</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1.工作台、工房地面干净无杂物；</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2.工具符合工艺</w:t>
            </w:r>
            <w:r>
              <w:rPr>
                <w:rFonts w:hint="eastAsia" w:ascii="仿宋" w:hAnsi="仿宋" w:eastAsia="仿宋" w:cs="仿宋"/>
                <w:color w:val="000000"/>
                <w:sz w:val="24"/>
                <w:szCs w:val="24"/>
                <w:lang w:val="en-US" w:eastAsia="zh-CN"/>
              </w:rPr>
              <w:t>安全</w:t>
            </w:r>
            <w:r>
              <w:rPr>
                <w:rFonts w:hint="eastAsia" w:ascii="仿宋" w:hAnsi="仿宋" w:eastAsia="仿宋" w:cs="仿宋"/>
                <w:color w:val="000000"/>
                <w:sz w:val="24"/>
                <w:szCs w:val="24"/>
              </w:rPr>
              <w:t>要求；</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操作前准备</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1.效果件药量符合工房定量；</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2.穿戴好工作服、防尘口罩；</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效果件装药封口作业</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1.筒体变形、破损和过火泥、传火引不符合</w:t>
            </w:r>
            <w:r>
              <w:rPr>
                <w:rFonts w:hint="eastAsia" w:ascii="仿宋" w:hAnsi="仿宋" w:eastAsia="仿宋" w:cs="仿宋"/>
                <w:color w:val="000000"/>
                <w:sz w:val="24"/>
                <w:szCs w:val="24"/>
                <w:lang w:val="en-US" w:eastAsia="zh-CN"/>
              </w:rPr>
              <w:t>质量</w:t>
            </w:r>
            <w:r>
              <w:rPr>
                <w:rFonts w:hint="eastAsia" w:ascii="仿宋" w:hAnsi="仿宋" w:eastAsia="仿宋" w:cs="仿宋"/>
                <w:color w:val="000000"/>
                <w:sz w:val="24"/>
                <w:szCs w:val="24"/>
              </w:rPr>
              <w:t>要求不得装填；</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按工艺</w:t>
            </w:r>
            <w:r>
              <w:rPr>
                <w:rFonts w:hint="eastAsia" w:ascii="仿宋" w:hAnsi="仿宋" w:eastAsia="仿宋" w:cs="仿宋"/>
                <w:color w:val="000000"/>
                <w:sz w:val="24"/>
                <w:szCs w:val="24"/>
                <w:lang w:val="en-US" w:eastAsia="zh-CN"/>
              </w:rPr>
              <w:t>安全</w:t>
            </w:r>
            <w:r>
              <w:rPr>
                <w:rFonts w:hint="eastAsia" w:ascii="仿宋" w:hAnsi="仿宋" w:eastAsia="仿宋" w:cs="仿宋"/>
                <w:color w:val="000000"/>
                <w:sz w:val="24"/>
                <w:szCs w:val="24"/>
              </w:rPr>
              <w:t>要求操作，</w:t>
            </w:r>
            <w:r>
              <w:rPr>
                <w:rFonts w:hint="eastAsia" w:ascii="仿宋" w:hAnsi="仿宋" w:eastAsia="仿宋" w:cs="仿宋"/>
                <w:color w:val="000000"/>
                <w:sz w:val="24"/>
                <w:szCs w:val="24"/>
                <w:lang w:val="en-US" w:eastAsia="zh-CN"/>
              </w:rPr>
              <w:t>先装</w:t>
            </w:r>
            <w:r>
              <w:rPr>
                <w:rFonts w:hint="eastAsia" w:ascii="仿宋" w:hAnsi="仿宋" w:eastAsia="仿宋" w:cs="仿宋"/>
                <w:color w:val="000000"/>
                <w:sz w:val="24"/>
                <w:szCs w:val="24"/>
              </w:rPr>
              <w:t>亮珠</w:t>
            </w:r>
            <w:r>
              <w:rPr>
                <w:rFonts w:hint="eastAsia" w:ascii="仿宋" w:hAnsi="仿宋" w:eastAsia="仿宋" w:cs="仿宋"/>
                <w:color w:val="000000"/>
                <w:sz w:val="24"/>
                <w:szCs w:val="24"/>
                <w:lang w:val="en-US" w:eastAsia="zh-CN"/>
              </w:rPr>
              <w:t>再装开口炸药，最后封口；</w:t>
            </w:r>
          </w:p>
          <w:p>
            <w:pPr>
              <w:spacing w:after="0"/>
              <w:ind w:firstLine="120" w:firstLineChars="50"/>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3.作业过程</w:t>
            </w:r>
            <w:r>
              <w:rPr>
                <w:rFonts w:hint="eastAsia" w:ascii="仿宋" w:hAnsi="仿宋" w:eastAsia="仿宋" w:cs="仿宋"/>
                <w:color w:val="000000"/>
                <w:sz w:val="24"/>
                <w:szCs w:val="24"/>
              </w:rPr>
              <w:t>不准拖拉、碰撞，严禁猛力敲打；</w:t>
            </w:r>
          </w:p>
          <w:p>
            <w:pPr>
              <w:spacing w:after="0"/>
              <w:ind w:firstLine="120" w:firstLineChars="50"/>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.效果件</w:t>
            </w:r>
            <w:r>
              <w:rPr>
                <w:rFonts w:hint="eastAsia" w:ascii="仿宋" w:hAnsi="仿宋" w:eastAsia="仿宋" w:cs="仿宋"/>
                <w:color w:val="000000"/>
                <w:sz w:val="24"/>
                <w:szCs w:val="24"/>
                <w:lang w:val="en-US" w:eastAsia="zh-CN"/>
              </w:rPr>
              <w:t>工艺完成后</w:t>
            </w:r>
            <w:r>
              <w:rPr>
                <w:rFonts w:hint="eastAsia" w:ascii="仿宋" w:hAnsi="仿宋" w:eastAsia="仿宋" w:cs="仿宋"/>
                <w:color w:val="000000"/>
                <w:sz w:val="24"/>
                <w:szCs w:val="24"/>
              </w:rPr>
              <w:t>做好效果件</w:t>
            </w:r>
            <w:r>
              <w:rPr>
                <w:rFonts w:hint="eastAsia" w:ascii="仿宋" w:hAnsi="仿宋" w:eastAsia="仿宋" w:cs="仿宋"/>
                <w:color w:val="000000"/>
                <w:sz w:val="24"/>
                <w:szCs w:val="24"/>
                <w:lang w:val="en-US" w:eastAsia="zh-CN"/>
              </w:rPr>
              <w:t>品种名称和生产日期</w:t>
            </w:r>
            <w:r>
              <w:rPr>
                <w:rFonts w:hint="eastAsia" w:ascii="仿宋" w:hAnsi="仿宋" w:eastAsia="仿宋" w:cs="仿宋"/>
                <w:color w:val="000000"/>
                <w:sz w:val="24"/>
                <w:szCs w:val="24"/>
              </w:rPr>
              <w:t>标记</w:t>
            </w:r>
            <w:r>
              <w:rPr>
                <w:rFonts w:hint="eastAsia" w:ascii="仿宋" w:hAnsi="仿宋" w:eastAsia="仿宋" w:cs="仿宋"/>
                <w:color w:val="000000"/>
                <w:sz w:val="24"/>
                <w:szCs w:val="24"/>
                <w:lang w:eastAsia="zh-CN"/>
              </w:rPr>
              <w:t>；</w:t>
            </w:r>
          </w:p>
          <w:p>
            <w:pPr>
              <w:spacing w:after="0"/>
              <w:ind w:firstLine="120" w:firstLineChars="50"/>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5.轻拿、轻放、轻搬动</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按规定量</w:t>
            </w:r>
            <w:r>
              <w:rPr>
                <w:rFonts w:hint="eastAsia" w:ascii="仿宋" w:hAnsi="仿宋" w:eastAsia="仿宋" w:cs="仿宋"/>
                <w:color w:val="000000"/>
                <w:sz w:val="24"/>
                <w:szCs w:val="24"/>
              </w:rPr>
              <w:t>及时送入保养房；</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6、……</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1470"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作业结束</w:t>
            </w:r>
          </w:p>
        </w:tc>
        <w:tc>
          <w:tcPr>
            <w:tcW w:w="8841"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湿法</w:t>
            </w:r>
            <w:r>
              <w:rPr>
                <w:rFonts w:hint="eastAsia" w:ascii="仿宋" w:hAnsi="仿宋" w:eastAsia="仿宋" w:cs="仿宋"/>
                <w:color w:val="000000"/>
                <w:sz w:val="24"/>
                <w:szCs w:val="24"/>
              </w:rPr>
              <w:t>清扫工作台</w:t>
            </w:r>
            <w:r>
              <w:rPr>
                <w:rFonts w:hint="eastAsia" w:ascii="仿宋" w:hAnsi="仿宋" w:eastAsia="仿宋" w:cs="仿宋"/>
                <w:color w:val="000000"/>
                <w:sz w:val="24"/>
                <w:szCs w:val="24"/>
                <w:lang w:val="en-US" w:eastAsia="zh-CN"/>
              </w:rPr>
              <w:t>面</w:t>
            </w:r>
            <w:r>
              <w:rPr>
                <w:rFonts w:hint="eastAsia" w:ascii="仿宋" w:hAnsi="仿宋" w:eastAsia="仿宋" w:cs="仿宋"/>
                <w:color w:val="000000"/>
                <w:sz w:val="24"/>
                <w:szCs w:val="24"/>
              </w:rPr>
              <w:t>余药；</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冲洗</w:t>
            </w:r>
            <w:r>
              <w:rPr>
                <w:rFonts w:hint="eastAsia" w:ascii="仿宋" w:hAnsi="仿宋" w:eastAsia="仿宋" w:cs="仿宋"/>
                <w:color w:val="000000"/>
                <w:sz w:val="24"/>
                <w:szCs w:val="24"/>
              </w:rPr>
              <w:t>工房地面</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分类放置各类工器具；</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restart"/>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5"/>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tbl>
      <w:tblPr>
        <w:tblStyle w:val="8"/>
        <w:tblW w:w="14029" w:type="dxa"/>
        <w:tblInd w:w="0" w:type="dxa"/>
        <w:tblLayout w:type="fixed"/>
        <w:tblCellMar>
          <w:top w:w="15" w:type="dxa"/>
          <w:left w:w="15" w:type="dxa"/>
          <w:bottom w:w="15" w:type="dxa"/>
          <w:right w:w="15" w:type="dxa"/>
        </w:tblCellMar>
      </w:tblPr>
      <w:tblGrid>
        <w:gridCol w:w="719"/>
        <w:gridCol w:w="1470"/>
        <w:gridCol w:w="8841"/>
        <w:gridCol w:w="1638"/>
        <w:gridCol w:w="1361"/>
      </w:tblGrid>
      <w:tr>
        <w:tblPrEx>
          <w:tblLayout w:type="fixed"/>
          <w:tblCellMar>
            <w:top w:w="15" w:type="dxa"/>
            <w:left w:w="15" w:type="dxa"/>
            <w:bottom w:w="15" w:type="dxa"/>
            <w:right w:w="15" w:type="dxa"/>
          </w:tblCellMar>
        </w:tblPrEx>
        <w:trPr>
          <w:trHeight w:val="578" w:hRule="atLeast"/>
        </w:trPr>
        <w:tc>
          <w:tcPr>
            <w:tcW w:w="14029" w:type="dxa"/>
            <w:gridSpan w:val="5"/>
            <w:shd w:val="clear" w:color="auto" w:fill="auto"/>
            <w:vAlign w:val="center"/>
          </w:tcPr>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4-1-8  装发射药操作清单</w:t>
            </w:r>
          </w:p>
        </w:tc>
      </w:tr>
      <w:tr>
        <w:tblPrEx>
          <w:tblLayout w:type="fixed"/>
          <w:tblCellMar>
            <w:top w:w="15" w:type="dxa"/>
            <w:left w:w="15" w:type="dxa"/>
            <w:bottom w:w="15" w:type="dxa"/>
            <w:right w:w="15" w:type="dxa"/>
          </w:tblCellMar>
        </w:tblPrEx>
        <w:trPr>
          <w:trHeight w:val="408" w:hRule="atLeast"/>
        </w:trPr>
        <w:tc>
          <w:tcPr>
            <w:tcW w:w="11030" w:type="dxa"/>
            <w:gridSpan w:val="3"/>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 xml:space="preserve">工房编号：                     定员：    人                定量：     kg </w:t>
            </w:r>
          </w:p>
        </w:tc>
        <w:tc>
          <w:tcPr>
            <w:tcW w:w="2999" w:type="dxa"/>
            <w:gridSpan w:val="2"/>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719"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序号</w:t>
            </w:r>
          </w:p>
        </w:tc>
        <w:tc>
          <w:tcPr>
            <w:tcW w:w="1470"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步骤</w:t>
            </w:r>
          </w:p>
        </w:tc>
        <w:tc>
          <w:tcPr>
            <w:tcW w:w="8841"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12"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操作前检查</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1.工作台、工房地面干净无杂物；</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2.装药模具、工具符合要求；</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3.外筒无变形，</w:t>
            </w:r>
            <w:r>
              <w:rPr>
                <w:rFonts w:hint="eastAsia" w:ascii="仿宋" w:hAnsi="仿宋" w:eastAsia="仿宋" w:cs="仿宋"/>
                <w:color w:val="000000"/>
                <w:sz w:val="24"/>
                <w:szCs w:val="24"/>
                <w:lang w:val="en-US" w:eastAsia="zh-CN"/>
              </w:rPr>
              <w:t>组盆</w:t>
            </w:r>
            <w:r>
              <w:rPr>
                <w:rFonts w:hint="eastAsia" w:ascii="仿宋" w:hAnsi="仿宋" w:eastAsia="仿宋" w:cs="仿宋"/>
                <w:color w:val="000000"/>
                <w:sz w:val="24"/>
                <w:szCs w:val="24"/>
              </w:rPr>
              <w:t>筒体粘接</w:t>
            </w:r>
            <w:r>
              <w:rPr>
                <w:rFonts w:hint="eastAsia" w:ascii="仿宋" w:hAnsi="仿宋" w:eastAsia="仿宋" w:cs="仿宋"/>
                <w:color w:val="000000"/>
                <w:sz w:val="24"/>
                <w:szCs w:val="24"/>
                <w:lang w:val="en-US" w:eastAsia="zh-CN"/>
              </w:rPr>
              <w:t>要</w:t>
            </w:r>
            <w:r>
              <w:rPr>
                <w:rFonts w:hint="eastAsia" w:ascii="仿宋" w:hAnsi="仿宋" w:eastAsia="仿宋" w:cs="仿宋"/>
                <w:color w:val="000000"/>
                <w:sz w:val="24"/>
                <w:szCs w:val="24"/>
              </w:rPr>
              <w:t>牢固，泥底完好，</w:t>
            </w:r>
            <w:r>
              <w:rPr>
                <w:rFonts w:hint="eastAsia" w:ascii="仿宋" w:hAnsi="仿宋" w:eastAsia="仿宋" w:cs="仿宋"/>
                <w:color w:val="000000"/>
                <w:sz w:val="24"/>
                <w:szCs w:val="24"/>
                <w:lang w:val="en-US" w:eastAsia="zh-CN"/>
              </w:rPr>
              <w:t>传火</w:t>
            </w:r>
            <w:r>
              <w:rPr>
                <w:rFonts w:hint="eastAsia" w:ascii="仿宋" w:hAnsi="仿宋" w:eastAsia="仿宋" w:cs="仿宋"/>
                <w:color w:val="000000"/>
                <w:sz w:val="24"/>
                <w:szCs w:val="24"/>
              </w:rPr>
              <w:t>引安装到位；</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操作前准备</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1.药量符合工房定量；</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2.穿戴好工作服、防尘口罩；</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装发射药作业</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1.装药过程中出现模具卡药时，应在专用工房处理，不得</w:t>
            </w:r>
            <w:r>
              <w:rPr>
                <w:rFonts w:hint="eastAsia" w:ascii="仿宋" w:hAnsi="仿宋" w:eastAsia="仿宋" w:cs="仿宋"/>
                <w:color w:val="000000"/>
                <w:sz w:val="24"/>
                <w:szCs w:val="24"/>
                <w:lang w:val="en-US" w:eastAsia="zh-CN"/>
              </w:rPr>
              <w:t>在现场</w:t>
            </w:r>
            <w:r>
              <w:rPr>
                <w:rFonts w:hint="eastAsia" w:ascii="仿宋" w:hAnsi="仿宋" w:eastAsia="仿宋" w:cs="仿宋"/>
                <w:color w:val="000000"/>
                <w:sz w:val="24"/>
                <w:szCs w:val="24"/>
              </w:rPr>
              <w:t>强行抽拉模具。</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2.严格控制装药量，装填好发射药的半成品应立即交往下一工序或中转库。</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470"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作业结束</w:t>
            </w:r>
          </w:p>
        </w:tc>
        <w:tc>
          <w:tcPr>
            <w:tcW w:w="8841"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1.将</w:t>
            </w:r>
            <w:r>
              <w:rPr>
                <w:rFonts w:hint="eastAsia" w:ascii="仿宋" w:hAnsi="仿宋" w:eastAsia="仿宋" w:cs="仿宋"/>
                <w:color w:val="000000"/>
                <w:sz w:val="24"/>
                <w:szCs w:val="24"/>
                <w:lang w:val="en-US" w:eastAsia="zh-CN"/>
              </w:rPr>
              <w:t>未用完的发射</w:t>
            </w:r>
            <w:r>
              <w:rPr>
                <w:rFonts w:hint="eastAsia" w:ascii="仿宋" w:hAnsi="仿宋" w:eastAsia="仿宋" w:cs="仿宋"/>
                <w:color w:val="000000"/>
                <w:sz w:val="24"/>
                <w:szCs w:val="24"/>
              </w:rPr>
              <w:t>药交入中转库存放；</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2.打扫工作台面、地面清洁卫生。</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restart"/>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5"/>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tbl>
      <w:tblPr>
        <w:tblStyle w:val="8"/>
        <w:tblW w:w="14029" w:type="dxa"/>
        <w:tblInd w:w="0" w:type="dxa"/>
        <w:tblLayout w:type="fixed"/>
        <w:tblCellMar>
          <w:top w:w="15" w:type="dxa"/>
          <w:left w:w="15" w:type="dxa"/>
          <w:bottom w:w="15" w:type="dxa"/>
          <w:right w:w="15" w:type="dxa"/>
        </w:tblCellMar>
      </w:tblPr>
      <w:tblGrid>
        <w:gridCol w:w="719"/>
        <w:gridCol w:w="1470"/>
        <w:gridCol w:w="8841"/>
        <w:gridCol w:w="1638"/>
        <w:gridCol w:w="1361"/>
      </w:tblGrid>
      <w:tr>
        <w:tblPrEx>
          <w:tblLayout w:type="fixed"/>
          <w:tblCellMar>
            <w:top w:w="15" w:type="dxa"/>
            <w:left w:w="15" w:type="dxa"/>
            <w:bottom w:w="15" w:type="dxa"/>
            <w:right w:w="15" w:type="dxa"/>
          </w:tblCellMar>
        </w:tblPrEx>
        <w:trPr>
          <w:trHeight w:val="578" w:hRule="atLeast"/>
        </w:trPr>
        <w:tc>
          <w:tcPr>
            <w:tcW w:w="14029" w:type="dxa"/>
            <w:gridSpan w:val="5"/>
            <w:shd w:val="clear" w:color="auto" w:fill="auto"/>
            <w:vAlign w:val="center"/>
          </w:tcPr>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4-1-9  组装操作清单</w:t>
            </w:r>
          </w:p>
        </w:tc>
      </w:tr>
      <w:tr>
        <w:tblPrEx>
          <w:tblLayout w:type="fixed"/>
          <w:tblCellMar>
            <w:top w:w="15" w:type="dxa"/>
            <w:left w:w="15" w:type="dxa"/>
            <w:bottom w:w="15" w:type="dxa"/>
            <w:right w:w="15" w:type="dxa"/>
          </w:tblCellMar>
        </w:tblPrEx>
        <w:trPr>
          <w:trHeight w:val="408" w:hRule="atLeast"/>
        </w:trPr>
        <w:tc>
          <w:tcPr>
            <w:tcW w:w="11030" w:type="dxa"/>
            <w:gridSpan w:val="3"/>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 xml:space="preserve">工房编号：                     定员：    人                定量：     kg </w:t>
            </w:r>
          </w:p>
        </w:tc>
        <w:tc>
          <w:tcPr>
            <w:tcW w:w="2999" w:type="dxa"/>
            <w:gridSpan w:val="2"/>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719"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序号</w:t>
            </w:r>
          </w:p>
        </w:tc>
        <w:tc>
          <w:tcPr>
            <w:tcW w:w="1470"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步骤</w:t>
            </w:r>
          </w:p>
        </w:tc>
        <w:tc>
          <w:tcPr>
            <w:tcW w:w="8841"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12"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操作前检查</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1.工作台、工房地面干净无杂物；</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2.筑棍符合</w:t>
            </w:r>
            <w:r>
              <w:rPr>
                <w:rFonts w:hint="eastAsia" w:ascii="仿宋" w:hAnsi="仿宋" w:eastAsia="仿宋" w:cs="仿宋"/>
                <w:color w:val="000000"/>
                <w:sz w:val="24"/>
                <w:szCs w:val="24"/>
                <w:lang w:val="en-US" w:eastAsia="zh-CN"/>
              </w:rPr>
              <w:t>安全</w:t>
            </w:r>
            <w:r>
              <w:rPr>
                <w:rFonts w:hint="eastAsia" w:ascii="仿宋" w:hAnsi="仿宋" w:eastAsia="仿宋" w:cs="仿宋"/>
                <w:color w:val="000000"/>
                <w:sz w:val="24"/>
                <w:szCs w:val="24"/>
              </w:rPr>
              <w:t>要求（竹或木制品）；</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3.外筒无变形，</w:t>
            </w:r>
            <w:r>
              <w:rPr>
                <w:rFonts w:hint="eastAsia" w:ascii="仿宋" w:hAnsi="仿宋" w:eastAsia="仿宋" w:cs="仿宋"/>
                <w:color w:val="000000"/>
                <w:sz w:val="24"/>
                <w:szCs w:val="24"/>
                <w:lang w:val="en-US" w:eastAsia="zh-CN"/>
              </w:rPr>
              <w:t>组盆</w:t>
            </w:r>
            <w:r>
              <w:rPr>
                <w:rFonts w:hint="eastAsia" w:ascii="仿宋" w:hAnsi="仿宋" w:eastAsia="仿宋" w:cs="仿宋"/>
                <w:color w:val="000000"/>
                <w:sz w:val="24"/>
                <w:szCs w:val="24"/>
              </w:rPr>
              <w:t>筒体粘接牢固，泥底完好，</w:t>
            </w:r>
            <w:r>
              <w:rPr>
                <w:rFonts w:hint="eastAsia" w:ascii="仿宋" w:hAnsi="仿宋" w:eastAsia="仿宋" w:cs="仿宋"/>
                <w:color w:val="000000"/>
                <w:sz w:val="24"/>
                <w:szCs w:val="24"/>
                <w:lang w:val="en-US" w:eastAsia="zh-CN"/>
              </w:rPr>
              <w:t>传火</w:t>
            </w:r>
            <w:r>
              <w:rPr>
                <w:rFonts w:hint="eastAsia" w:ascii="仿宋" w:hAnsi="仿宋" w:eastAsia="仿宋" w:cs="仿宋"/>
                <w:color w:val="000000"/>
                <w:sz w:val="24"/>
                <w:szCs w:val="24"/>
              </w:rPr>
              <w:t>引安装到位；</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操作前准备</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效果件</w:t>
            </w:r>
            <w:r>
              <w:rPr>
                <w:rFonts w:hint="eastAsia" w:ascii="仿宋" w:hAnsi="仿宋" w:eastAsia="仿宋" w:cs="仿宋"/>
                <w:color w:val="000000"/>
                <w:sz w:val="24"/>
                <w:szCs w:val="24"/>
              </w:rPr>
              <w:t>药量符合工房定量；</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2.穿戴好工作服、防尘口罩；</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1208"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组装作业</w:t>
            </w:r>
          </w:p>
        </w:tc>
        <w:tc>
          <w:tcPr>
            <w:tcW w:w="884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1.装填平整，纸</w:t>
            </w:r>
            <w:r>
              <w:rPr>
                <w:rFonts w:hint="eastAsia" w:ascii="仿宋" w:hAnsi="仿宋" w:eastAsia="仿宋" w:cs="仿宋"/>
                <w:color w:val="000000"/>
                <w:sz w:val="24"/>
                <w:szCs w:val="24"/>
                <w:lang w:val="en-US" w:eastAsia="zh-CN"/>
              </w:rPr>
              <w:t>园</w:t>
            </w:r>
            <w:r>
              <w:rPr>
                <w:rFonts w:hint="eastAsia" w:ascii="仿宋" w:hAnsi="仿宋" w:eastAsia="仿宋" w:cs="仿宋"/>
                <w:color w:val="000000"/>
                <w:sz w:val="24"/>
                <w:szCs w:val="24"/>
              </w:rPr>
              <w:t>大小与外筒匹配；</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2.效果件有破损、漏药等情况禁止装填；</w:t>
            </w:r>
          </w:p>
          <w:p>
            <w:pPr>
              <w:spacing w:after="0"/>
              <w:ind w:firstLine="120"/>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val="en-US" w:eastAsia="zh-CN"/>
              </w:rPr>
              <w:t>按产品工艺设计要求，分类装填效果件；</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p>
        </w:tc>
        <w:tc>
          <w:tcPr>
            <w:tcW w:w="1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4</w:t>
            </w:r>
          </w:p>
        </w:tc>
        <w:tc>
          <w:tcPr>
            <w:tcW w:w="1470"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作业结束</w:t>
            </w:r>
          </w:p>
        </w:tc>
        <w:tc>
          <w:tcPr>
            <w:tcW w:w="8841"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1.未装完的效果件送入中转库；</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2.打扫工</w:t>
            </w:r>
            <w:r>
              <w:rPr>
                <w:rFonts w:hint="eastAsia" w:ascii="仿宋" w:hAnsi="仿宋" w:eastAsia="仿宋" w:cs="仿宋"/>
                <w:color w:val="000000"/>
                <w:sz w:val="24"/>
                <w:szCs w:val="24"/>
                <w:lang w:val="en-US" w:eastAsia="zh-CN"/>
              </w:rPr>
              <w:t>作台面地面</w:t>
            </w:r>
            <w:r>
              <w:rPr>
                <w:rFonts w:hint="eastAsia" w:ascii="仿宋" w:hAnsi="仿宋" w:eastAsia="仿宋" w:cs="仿宋"/>
                <w:color w:val="000000"/>
                <w:sz w:val="24"/>
                <w:szCs w:val="24"/>
              </w:rPr>
              <w:t>清洁卫生；</w:t>
            </w:r>
          </w:p>
          <w:p>
            <w:pPr>
              <w:spacing w:after="0"/>
              <w:ind w:firstLine="120"/>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638" w:type="dxa"/>
            <w:vMerge w:val="restart"/>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restart"/>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11" w:hRule="atLeast"/>
        </w:trPr>
        <w:tc>
          <w:tcPr>
            <w:tcW w:w="719"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470"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841"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rPr>
                <w:rFonts w:ascii="仿宋" w:hAnsi="仿宋" w:eastAsia="仿宋" w:cs="仿宋"/>
                <w:color w:val="000000"/>
                <w:sz w:val="24"/>
                <w:szCs w:val="24"/>
              </w:rPr>
            </w:pPr>
          </w:p>
        </w:tc>
        <w:tc>
          <w:tcPr>
            <w:tcW w:w="1638" w:type="dxa"/>
            <w:vMerge w:val="continue"/>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361" w:type="dxa"/>
            <w:vMerge w:val="continue"/>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5"/>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tbl>
      <w:tblPr>
        <w:tblStyle w:val="8"/>
        <w:tblW w:w="14029" w:type="dxa"/>
        <w:tblInd w:w="0" w:type="dxa"/>
        <w:tblLayout w:type="fixed"/>
        <w:tblCellMar>
          <w:top w:w="15" w:type="dxa"/>
          <w:left w:w="15" w:type="dxa"/>
          <w:bottom w:w="15" w:type="dxa"/>
          <w:right w:w="15" w:type="dxa"/>
        </w:tblCellMar>
      </w:tblPr>
      <w:tblGrid>
        <w:gridCol w:w="11030"/>
        <w:gridCol w:w="1638"/>
        <w:gridCol w:w="1361"/>
      </w:tblGrid>
      <w:tr>
        <w:tblPrEx>
          <w:tblLayout w:type="fixed"/>
          <w:tblCellMar>
            <w:top w:w="15" w:type="dxa"/>
            <w:left w:w="15" w:type="dxa"/>
            <w:bottom w:w="15" w:type="dxa"/>
            <w:right w:w="15" w:type="dxa"/>
          </w:tblCellMar>
        </w:tblPrEx>
        <w:trPr>
          <w:trHeight w:val="578" w:hRule="atLeast"/>
        </w:trPr>
        <w:tc>
          <w:tcPr>
            <w:tcW w:w="14029" w:type="dxa"/>
            <w:gridSpan w:val="3"/>
            <w:shd w:val="clear" w:color="auto" w:fill="auto"/>
            <w:vAlign w:val="center"/>
          </w:tcPr>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4-1-10  药物中转库操作清单</w:t>
            </w:r>
          </w:p>
        </w:tc>
      </w:tr>
      <w:tr>
        <w:tblPrEx>
          <w:tblLayout w:type="fixed"/>
          <w:tblCellMar>
            <w:top w:w="15" w:type="dxa"/>
            <w:left w:w="15" w:type="dxa"/>
            <w:bottom w:w="15" w:type="dxa"/>
            <w:right w:w="15" w:type="dxa"/>
          </w:tblCellMar>
        </w:tblPrEx>
        <w:trPr>
          <w:trHeight w:val="408" w:hRule="atLeast"/>
        </w:trPr>
        <w:tc>
          <w:tcPr>
            <w:tcW w:w="11030" w:type="dxa"/>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 xml:space="preserve">工房编号：                     定员：    人                定量：     kg </w:t>
            </w:r>
          </w:p>
        </w:tc>
        <w:tc>
          <w:tcPr>
            <w:tcW w:w="2999" w:type="dxa"/>
            <w:gridSpan w:val="2"/>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11030"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tcBorders>
              <w:top w:val="single" w:color="000000" w:sz="12" w:space="0"/>
              <w:left w:val="single" w:color="000000" w:sz="4" w:space="0"/>
              <w:bottom w:val="single" w:color="auto"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000000" w:sz="12" w:space="0"/>
              <w:left w:val="single" w:color="000000" w:sz="4" w:space="0"/>
              <w:bottom w:val="single" w:color="auto"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639" w:hRule="atLeast"/>
        </w:trPr>
        <w:tc>
          <w:tcPr>
            <w:tcW w:w="11030" w:type="dxa"/>
            <w:tcBorders>
              <w:top w:val="single" w:color="000000" w:sz="4" w:space="0"/>
              <w:left w:val="single" w:color="000000" w:sz="12" w:space="0"/>
              <w:bottom w:val="single" w:color="000000" w:sz="12" w:space="0"/>
              <w:right w:val="single" w:color="auto" w:sz="4" w:space="0"/>
            </w:tcBorders>
            <w:shd w:val="clear" w:color="auto" w:fill="auto"/>
            <w:vAlign w:val="center"/>
          </w:tcPr>
          <w:p>
            <w:pPr>
              <w:numPr>
                <w:ilvl w:val="0"/>
                <w:numId w:val="18"/>
              </w:numPr>
              <w:tabs>
                <w:tab w:val="left" w:pos="440"/>
                <w:tab w:val="left" w:pos="600"/>
              </w:tabs>
              <w:spacing w:after="0"/>
              <w:ind w:left="0" w:firstLine="240"/>
              <w:textAlignment w:val="center"/>
              <w:rPr>
                <w:rFonts w:ascii="仿宋" w:hAnsi="仿宋" w:eastAsia="仿宋" w:cs="仿宋"/>
                <w:color w:val="000000"/>
                <w:sz w:val="24"/>
                <w:szCs w:val="24"/>
              </w:rPr>
            </w:pPr>
            <w:r>
              <w:rPr>
                <w:rFonts w:hint="eastAsia" w:ascii="仿宋" w:hAnsi="仿宋" w:eastAsia="仿宋" w:cs="仿宋"/>
                <w:color w:val="000000"/>
                <w:sz w:val="24"/>
                <w:szCs w:val="24"/>
              </w:rPr>
              <w:t>中转库内药物无受潮、异味，室内导静电胶皮有无破损等现象</w:t>
            </w:r>
          </w:p>
          <w:p>
            <w:pPr>
              <w:numPr>
                <w:ilvl w:val="0"/>
                <w:numId w:val="18"/>
              </w:numPr>
              <w:tabs>
                <w:tab w:val="left" w:pos="440"/>
                <w:tab w:val="left" w:pos="600"/>
              </w:tabs>
              <w:spacing w:after="0"/>
              <w:ind w:left="0" w:firstLine="240"/>
              <w:textAlignment w:val="center"/>
              <w:rPr>
                <w:rFonts w:ascii="仿宋" w:hAnsi="仿宋" w:eastAsia="仿宋" w:cs="仿宋"/>
                <w:color w:val="000000"/>
                <w:sz w:val="24"/>
                <w:szCs w:val="24"/>
              </w:rPr>
            </w:pPr>
            <w:r>
              <w:rPr>
                <w:rFonts w:hint="eastAsia" w:ascii="仿宋" w:hAnsi="仿宋" w:eastAsia="仿宋" w:cs="仿宋"/>
                <w:color w:val="000000"/>
                <w:sz w:val="24"/>
                <w:szCs w:val="24"/>
              </w:rPr>
              <w:t>药物分类堆码整齐，标识品名、规格、数量、入库时间等信息，不得超量存放。堆码高度≤1米，距墙壁≥0.45米。</w:t>
            </w:r>
          </w:p>
          <w:p>
            <w:pPr>
              <w:numPr>
                <w:ilvl w:val="0"/>
                <w:numId w:val="18"/>
              </w:numPr>
              <w:tabs>
                <w:tab w:val="left" w:pos="440"/>
                <w:tab w:val="left" w:pos="600"/>
              </w:tabs>
              <w:spacing w:after="0"/>
              <w:ind w:left="0" w:firstLine="240"/>
              <w:textAlignment w:val="center"/>
              <w:rPr>
                <w:rFonts w:ascii="仿宋" w:hAnsi="仿宋" w:eastAsia="仿宋" w:cs="仿宋"/>
                <w:color w:val="000000"/>
                <w:sz w:val="24"/>
                <w:szCs w:val="24"/>
              </w:rPr>
            </w:pPr>
            <w:r>
              <w:rPr>
                <w:rFonts w:hint="eastAsia" w:ascii="仿宋" w:hAnsi="仿宋" w:eastAsia="仿宋" w:cs="仿宋"/>
                <w:color w:val="000000"/>
                <w:sz w:val="24"/>
                <w:szCs w:val="24"/>
              </w:rPr>
              <w:t>干药在中转库的停滞时间不超过24小时,湿药应即混即用，防止发热。</w:t>
            </w:r>
          </w:p>
          <w:p>
            <w:pPr>
              <w:numPr>
                <w:ilvl w:val="0"/>
                <w:numId w:val="18"/>
              </w:numPr>
              <w:tabs>
                <w:tab w:val="left" w:pos="440"/>
                <w:tab w:val="left" w:pos="600"/>
              </w:tabs>
              <w:spacing w:after="0"/>
              <w:ind w:left="0" w:firstLine="240"/>
              <w:textAlignment w:val="center"/>
              <w:rPr>
                <w:rFonts w:ascii="仿宋" w:hAnsi="仿宋" w:eastAsia="仿宋" w:cs="仿宋"/>
                <w:color w:val="000000"/>
                <w:sz w:val="24"/>
                <w:szCs w:val="24"/>
              </w:rPr>
            </w:pPr>
            <w:r>
              <w:rPr>
                <w:rFonts w:hint="eastAsia" w:ascii="仿宋" w:hAnsi="仿宋" w:eastAsia="仿宋" w:cs="仿宋"/>
                <w:color w:val="000000"/>
                <w:sz w:val="24"/>
                <w:szCs w:val="24"/>
              </w:rPr>
              <w:t>每天对室内温、湿度进行检测记录；温度控制在-20℃～45℃，相对湿度控制在50%～85%。气温超过34℃或遇暴雨、雷电时，禁止</w:t>
            </w:r>
            <w:r>
              <w:rPr>
                <w:rFonts w:hint="eastAsia" w:ascii="仿宋" w:hAnsi="仿宋" w:eastAsia="仿宋" w:cs="仿宋"/>
                <w:color w:val="000000"/>
                <w:sz w:val="24"/>
                <w:szCs w:val="24"/>
                <w:lang w:val="en-US" w:eastAsia="zh-CN"/>
              </w:rPr>
              <w:t>出入库</w:t>
            </w:r>
            <w:r>
              <w:rPr>
                <w:rFonts w:hint="eastAsia" w:ascii="仿宋" w:hAnsi="仿宋" w:eastAsia="仿宋" w:cs="仿宋"/>
                <w:color w:val="000000"/>
                <w:sz w:val="24"/>
                <w:szCs w:val="24"/>
              </w:rPr>
              <w:t>作业。</w:t>
            </w:r>
          </w:p>
          <w:p>
            <w:pPr>
              <w:numPr>
                <w:ilvl w:val="0"/>
                <w:numId w:val="18"/>
              </w:numPr>
              <w:tabs>
                <w:tab w:val="left" w:pos="440"/>
                <w:tab w:val="left" w:pos="600"/>
              </w:tabs>
              <w:spacing w:after="0"/>
              <w:ind w:left="0" w:firstLine="240"/>
              <w:textAlignment w:val="center"/>
              <w:rPr>
                <w:rFonts w:ascii="仿宋" w:hAnsi="仿宋" w:eastAsia="仿宋" w:cs="仿宋"/>
                <w:color w:val="000000"/>
                <w:sz w:val="24"/>
                <w:szCs w:val="24"/>
              </w:rPr>
            </w:pPr>
            <w:r>
              <w:rPr>
                <w:rFonts w:hint="eastAsia" w:ascii="仿宋" w:hAnsi="仿宋" w:eastAsia="仿宋" w:cs="仿宋"/>
                <w:color w:val="000000"/>
                <w:sz w:val="24"/>
                <w:szCs w:val="24"/>
              </w:rPr>
              <w:t>中转库房通风、散热良好，防止小动物进入。</w:t>
            </w:r>
          </w:p>
          <w:p>
            <w:pPr>
              <w:numPr>
                <w:ilvl w:val="0"/>
                <w:numId w:val="18"/>
              </w:numPr>
              <w:tabs>
                <w:tab w:val="left" w:pos="440"/>
                <w:tab w:val="left" w:pos="600"/>
              </w:tabs>
              <w:spacing w:after="0"/>
              <w:ind w:left="0" w:firstLine="240"/>
              <w:textAlignment w:val="center"/>
              <w:rPr>
                <w:rFonts w:ascii="仿宋" w:hAnsi="仿宋" w:eastAsia="仿宋" w:cs="仿宋"/>
                <w:color w:val="000000"/>
                <w:sz w:val="24"/>
                <w:szCs w:val="24"/>
              </w:rPr>
            </w:pPr>
            <w:r>
              <w:rPr>
                <w:rFonts w:hint="eastAsia" w:ascii="仿宋" w:hAnsi="仿宋" w:eastAsia="仿宋" w:cs="仿宋"/>
                <w:color w:val="000000"/>
                <w:sz w:val="24"/>
                <w:szCs w:val="24"/>
              </w:rPr>
              <w:t>做好药物收发记录，并确保帐物相符。</w:t>
            </w:r>
          </w:p>
          <w:p>
            <w:pPr>
              <w:numPr>
                <w:ilvl w:val="0"/>
                <w:numId w:val="18"/>
              </w:numPr>
              <w:tabs>
                <w:tab w:val="left" w:pos="440"/>
                <w:tab w:val="left" w:pos="600"/>
              </w:tabs>
              <w:spacing w:after="0"/>
              <w:ind w:left="0" w:firstLine="240"/>
              <w:textAlignment w:val="center"/>
              <w:rPr>
                <w:rFonts w:ascii="仿宋" w:hAnsi="仿宋" w:eastAsia="仿宋" w:cs="仿宋"/>
                <w:color w:val="000000"/>
                <w:sz w:val="24"/>
                <w:szCs w:val="24"/>
              </w:rPr>
            </w:pPr>
            <w:r>
              <w:rPr>
                <w:rFonts w:hint="eastAsia" w:ascii="仿宋" w:hAnsi="仿宋" w:eastAsia="仿宋" w:cs="仿宋"/>
                <w:color w:val="000000"/>
                <w:sz w:val="24"/>
                <w:szCs w:val="24"/>
              </w:rPr>
              <w:t>发现异常时，立即报告安全技术负责人。</w:t>
            </w:r>
          </w:p>
          <w:p>
            <w:pPr>
              <w:numPr>
                <w:ilvl w:val="0"/>
                <w:numId w:val="18"/>
              </w:numPr>
              <w:tabs>
                <w:tab w:val="left" w:pos="440"/>
                <w:tab w:val="left" w:pos="600"/>
              </w:tabs>
              <w:spacing w:after="0"/>
              <w:ind w:left="0" w:firstLine="240"/>
              <w:textAlignment w:val="center"/>
              <w:rPr>
                <w:rFonts w:ascii="仿宋" w:hAnsi="仿宋" w:eastAsia="仿宋" w:cs="仿宋"/>
                <w:color w:val="000000"/>
                <w:sz w:val="24"/>
                <w:szCs w:val="24"/>
              </w:rPr>
            </w:pPr>
            <w:r>
              <w:rPr>
                <w:rFonts w:hint="eastAsia" w:ascii="仿宋" w:hAnsi="仿宋" w:eastAsia="仿宋" w:cs="仿宋"/>
                <w:color w:val="000000"/>
                <w:sz w:val="24"/>
                <w:szCs w:val="24"/>
              </w:rPr>
              <w:t>下班时，应使用湿拖布清扫中转库地面散落余药，禁止使用硬质扫帚清扫。</w:t>
            </w:r>
          </w:p>
          <w:p>
            <w:pPr>
              <w:numPr>
                <w:ilvl w:val="0"/>
                <w:numId w:val="18"/>
              </w:numPr>
              <w:tabs>
                <w:tab w:val="left" w:pos="440"/>
                <w:tab w:val="left" w:pos="600"/>
              </w:tabs>
              <w:spacing w:after="0"/>
              <w:ind w:left="0" w:firstLine="240"/>
              <w:textAlignment w:val="center"/>
              <w:rPr>
                <w:rFonts w:ascii="仿宋" w:hAnsi="仿宋" w:eastAsia="仿宋" w:cs="仿宋"/>
                <w:color w:val="000000"/>
                <w:sz w:val="24"/>
                <w:szCs w:val="24"/>
              </w:rPr>
            </w:pPr>
            <w:r>
              <w:rPr>
                <w:rFonts w:hint="eastAsia" w:ascii="仿宋" w:hAnsi="仿宋" w:eastAsia="仿宋" w:cs="仿宋"/>
                <w:color w:val="000000"/>
                <w:sz w:val="24"/>
                <w:szCs w:val="24"/>
              </w:rPr>
              <w:t>……</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3"/>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tbl>
      <w:tblPr>
        <w:tblStyle w:val="8"/>
        <w:tblW w:w="14029" w:type="dxa"/>
        <w:tblInd w:w="0" w:type="dxa"/>
        <w:tblLayout w:type="fixed"/>
        <w:tblCellMar>
          <w:top w:w="15" w:type="dxa"/>
          <w:left w:w="15" w:type="dxa"/>
          <w:bottom w:w="15" w:type="dxa"/>
          <w:right w:w="15" w:type="dxa"/>
        </w:tblCellMar>
      </w:tblPr>
      <w:tblGrid>
        <w:gridCol w:w="11030"/>
        <w:gridCol w:w="1638"/>
        <w:gridCol w:w="1361"/>
      </w:tblGrid>
      <w:tr>
        <w:tblPrEx>
          <w:tblLayout w:type="fixed"/>
          <w:tblCellMar>
            <w:top w:w="15" w:type="dxa"/>
            <w:left w:w="15" w:type="dxa"/>
            <w:bottom w:w="15" w:type="dxa"/>
            <w:right w:w="15" w:type="dxa"/>
          </w:tblCellMar>
        </w:tblPrEx>
        <w:trPr>
          <w:trHeight w:val="578" w:hRule="atLeast"/>
        </w:trPr>
        <w:tc>
          <w:tcPr>
            <w:tcW w:w="14029" w:type="dxa"/>
            <w:gridSpan w:val="3"/>
            <w:shd w:val="clear" w:color="auto" w:fill="auto"/>
            <w:vAlign w:val="center"/>
          </w:tcPr>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4-1-11  成品库管理操作清单</w:t>
            </w:r>
          </w:p>
        </w:tc>
      </w:tr>
      <w:tr>
        <w:tblPrEx>
          <w:tblLayout w:type="fixed"/>
          <w:tblCellMar>
            <w:top w:w="15" w:type="dxa"/>
            <w:left w:w="15" w:type="dxa"/>
            <w:bottom w:w="15" w:type="dxa"/>
            <w:right w:w="15" w:type="dxa"/>
          </w:tblCellMar>
        </w:tblPrEx>
        <w:trPr>
          <w:trHeight w:val="408" w:hRule="atLeast"/>
        </w:trPr>
        <w:tc>
          <w:tcPr>
            <w:tcW w:w="11030" w:type="dxa"/>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 xml:space="preserve">工房编号：                     定员：    人                定量：     kg </w:t>
            </w:r>
          </w:p>
        </w:tc>
        <w:tc>
          <w:tcPr>
            <w:tcW w:w="2999" w:type="dxa"/>
            <w:gridSpan w:val="2"/>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11030"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tcBorders>
              <w:top w:val="single" w:color="000000" w:sz="12" w:space="0"/>
              <w:left w:val="single" w:color="000000" w:sz="4" w:space="0"/>
              <w:bottom w:val="single" w:color="auto"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000000" w:sz="12" w:space="0"/>
              <w:left w:val="single" w:color="000000" w:sz="4" w:space="0"/>
              <w:bottom w:val="single" w:color="auto"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639" w:hRule="atLeast"/>
        </w:trPr>
        <w:tc>
          <w:tcPr>
            <w:tcW w:w="11030" w:type="dxa"/>
            <w:tcBorders>
              <w:top w:val="single" w:color="000000" w:sz="4" w:space="0"/>
              <w:left w:val="single" w:color="000000" w:sz="12" w:space="0"/>
              <w:bottom w:val="single" w:color="000000" w:sz="12" w:space="0"/>
              <w:right w:val="single" w:color="auto" w:sz="4" w:space="0"/>
            </w:tcBorders>
            <w:shd w:val="clear" w:color="auto" w:fill="auto"/>
            <w:vAlign w:val="center"/>
          </w:tcPr>
          <w:p>
            <w:pPr>
              <w:numPr>
                <w:ilvl w:val="0"/>
                <w:numId w:val="19"/>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作业人员入库前穿戴好符合要求的工作服，消除身体静电。</w:t>
            </w:r>
          </w:p>
          <w:p>
            <w:pPr>
              <w:numPr>
                <w:ilvl w:val="0"/>
                <w:numId w:val="19"/>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进入成品库区的机动车辆，排气管安装阻火器，装卸前熄火平稳停靠在仓库门前2.5米外。</w:t>
            </w:r>
          </w:p>
          <w:p>
            <w:pPr>
              <w:numPr>
                <w:ilvl w:val="0"/>
                <w:numId w:val="19"/>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严禁超过库房核定储存药量。</w:t>
            </w:r>
          </w:p>
          <w:p>
            <w:pPr>
              <w:numPr>
                <w:ilvl w:val="0"/>
                <w:numId w:val="19"/>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分类存放，通道畅通，摆放整齐、平码堆放；堆垛与库墙距离≥0.45米，堆垛与堆垛距离≥0.7米，主通道宽度≥1.5米。堆垛的边长应≤10米，堆码高度2.5米。</w:t>
            </w:r>
          </w:p>
          <w:p>
            <w:pPr>
              <w:numPr>
                <w:ilvl w:val="0"/>
                <w:numId w:val="19"/>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入库产品内外包装、合格证等标识符合标准要求。</w:t>
            </w:r>
          </w:p>
          <w:p>
            <w:pPr>
              <w:numPr>
                <w:ilvl w:val="0"/>
                <w:numId w:val="19"/>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按要求建立流向登记台帐和产品堆垛标识卡，且账、卡、物相符。</w:t>
            </w:r>
          </w:p>
          <w:p>
            <w:pPr>
              <w:numPr>
                <w:ilvl w:val="0"/>
                <w:numId w:val="19"/>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每天对室内温、湿度进行检测记录；温度控制在-20℃～45℃，相对湿度控制在50%～85%。气温超过34℃或遇暴雨、雷电时，禁止</w:t>
            </w:r>
            <w:r>
              <w:rPr>
                <w:rFonts w:hint="eastAsia" w:ascii="仿宋" w:hAnsi="仿宋" w:eastAsia="仿宋" w:cs="仿宋"/>
                <w:color w:val="000000"/>
                <w:sz w:val="24"/>
                <w:szCs w:val="24"/>
                <w:lang w:val="en-US" w:eastAsia="zh-CN"/>
              </w:rPr>
              <w:t>出入</w:t>
            </w:r>
            <w:r>
              <w:rPr>
                <w:rFonts w:hint="eastAsia" w:ascii="仿宋" w:hAnsi="仿宋" w:eastAsia="仿宋" w:cs="仿宋"/>
                <w:color w:val="000000"/>
                <w:sz w:val="24"/>
                <w:szCs w:val="24"/>
              </w:rPr>
              <w:t>库作业；温、湿度超过上下限时要采取</w:t>
            </w:r>
            <w:r>
              <w:rPr>
                <w:rFonts w:hint="eastAsia" w:ascii="仿宋" w:hAnsi="仿宋" w:eastAsia="仿宋" w:cs="仿宋"/>
                <w:color w:val="000000"/>
                <w:sz w:val="24"/>
                <w:szCs w:val="24"/>
                <w:lang w:val="en-US" w:eastAsia="zh-CN"/>
              </w:rPr>
              <w:t>安全</w:t>
            </w:r>
            <w:r>
              <w:rPr>
                <w:rFonts w:hint="eastAsia" w:ascii="仿宋" w:hAnsi="仿宋" w:eastAsia="仿宋" w:cs="仿宋"/>
                <w:color w:val="000000"/>
                <w:sz w:val="24"/>
                <w:szCs w:val="24"/>
              </w:rPr>
              <w:t>防护措施。</w:t>
            </w:r>
          </w:p>
          <w:p>
            <w:pPr>
              <w:numPr>
                <w:ilvl w:val="0"/>
                <w:numId w:val="19"/>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保管人员应熟悉所储存物品的安全性能和消防器材的使用方法。</w:t>
            </w:r>
          </w:p>
          <w:p>
            <w:pPr>
              <w:numPr>
                <w:ilvl w:val="0"/>
                <w:numId w:val="19"/>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定期</w:t>
            </w:r>
            <w:r>
              <w:rPr>
                <w:rFonts w:hint="eastAsia" w:ascii="仿宋" w:hAnsi="仿宋" w:eastAsia="仿宋" w:cs="仿宋"/>
                <w:color w:val="000000"/>
                <w:sz w:val="24"/>
                <w:szCs w:val="24"/>
              </w:rPr>
              <w:t>维护库</w:t>
            </w:r>
            <w:r>
              <w:rPr>
                <w:rFonts w:hint="eastAsia" w:ascii="仿宋" w:hAnsi="仿宋" w:eastAsia="仿宋" w:cs="仿宋"/>
                <w:color w:val="000000"/>
                <w:sz w:val="24"/>
                <w:szCs w:val="24"/>
                <w:lang w:val="en-US" w:eastAsia="zh-CN"/>
              </w:rPr>
              <w:t>区</w:t>
            </w:r>
            <w:r>
              <w:rPr>
                <w:rFonts w:hint="eastAsia" w:ascii="仿宋" w:hAnsi="仿宋" w:eastAsia="仿宋" w:cs="仿宋"/>
                <w:color w:val="000000"/>
                <w:sz w:val="24"/>
                <w:szCs w:val="24"/>
              </w:rPr>
              <w:t>消防</w:t>
            </w:r>
            <w:r>
              <w:rPr>
                <w:rFonts w:hint="eastAsia" w:ascii="仿宋" w:hAnsi="仿宋" w:eastAsia="仿宋" w:cs="仿宋"/>
                <w:color w:val="000000"/>
                <w:sz w:val="24"/>
                <w:szCs w:val="24"/>
                <w:lang w:val="en-US" w:eastAsia="zh-CN"/>
              </w:rPr>
              <w:t>等设施，做好库房</w:t>
            </w:r>
            <w:r>
              <w:rPr>
                <w:rFonts w:hint="eastAsia" w:ascii="仿宋" w:hAnsi="仿宋" w:eastAsia="仿宋" w:cs="仿宋"/>
                <w:color w:val="000000"/>
                <w:sz w:val="24"/>
                <w:szCs w:val="24"/>
              </w:rPr>
              <w:t>通风、防潮、防小动物</w:t>
            </w:r>
            <w:r>
              <w:rPr>
                <w:rFonts w:hint="eastAsia" w:ascii="仿宋" w:hAnsi="仿宋" w:eastAsia="仿宋" w:cs="仿宋"/>
                <w:color w:val="000000"/>
                <w:sz w:val="24"/>
                <w:szCs w:val="24"/>
                <w:lang w:val="en-US" w:eastAsia="zh-CN"/>
              </w:rPr>
              <w:t>安全措</w:t>
            </w:r>
            <w:r>
              <w:rPr>
                <w:rFonts w:hint="eastAsia" w:ascii="仿宋" w:hAnsi="仿宋" w:eastAsia="仿宋" w:cs="仿宋"/>
                <w:color w:val="000000"/>
                <w:sz w:val="24"/>
                <w:szCs w:val="24"/>
              </w:rPr>
              <w:t>施。</w:t>
            </w:r>
          </w:p>
          <w:p>
            <w:pPr>
              <w:numPr>
                <w:ilvl w:val="0"/>
                <w:numId w:val="19"/>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3"/>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tbl>
      <w:tblPr>
        <w:tblStyle w:val="8"/>
        <w:tblW w:w="14029" w:type="dxa"/>
        <w:tblInd w:w="0" w:type="dxa"/>
        <w:tblLayout w:type="fixed"/>
        <w:tblCellMar>
          <w:top w:w="15" w:type="dxa"/>
          <w:left w:w="15" w:type="dxa"/>
          <w:bottom w:w="15" w:type="dxa"/>
          <w:right w:w="15" w:type="dxa"/>
        </w:tblCellMar>
      </w:tblPr>
      <w:tblGrid>
        <w:gridCol w:w="3219"/>
        <w:gridCol w:w="2690"/>
        <w:gridCol w:w="2310"/>
        <w:gridCol w:w="2811"/>
        <w:gridCol w:w="1638"/>
        <w:gridCol w:w="1361"/>
      </w:tblGrid>
      <w:tr>
        <w:tblPrEx>
          <w:tblLayout w:type="fixed"/>
          <w:tblCellMar>
            <w:top w:w="15" w:type="dxa"/>
            <w:left w:w="15" w:type="dxa"/>
            <w:bottom w:w="15" w:type="dxa"/>
            <w:right w:w="15" w:type="dxa"/>
          </w:tblCellMar>
        </w:tblPrEx>
        <w:trPr>
          <w:trHeight w:val="578" w:hRule="atLeast"/>
        </w:trPr>
        <w:tc>
          <w:tcPr>
            <w:tcW w:w="14029" w:type="dxa"/>
            <w:gridSpan w:val="6"/>
            <w:shd w:val="clear" w:color="auto" w:fill="auto"/>
            <w:vAlign w:val="center"/>
          </w:tcPr>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4-1-12  装卸、搬运操作清单</w:t>
            </w:r>
          </w:p>
        </w:tc>
      </w:tr>
      <w:tr>
        <w:tblPrEx>
          <w:tblLayout w:type="fixed"/>
          <w:tblCellMar>
            <w:top w:w="15" w:type="dxa"/>
            <w:left w:w="15" w:type="dxa"/>
            <w:bottom w:w="15" w:type="dxa"/>
            <w:right w:w="15" w:type="dxa"/>
          </w:tblCellMar>
        </w:tblPrEx>
        <w:trPr>
          <w:trHeight w:val="408" w:hRule="atLeast"/>
        </w:trPr>
        <w:tc>
          <w:tcPr>
            <w:tcW w:w="321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20" w:firstLineChars="50"/>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作业区域：</w:t>
            </w:r>
          </w:p>
        </w:tc>
        <w:tc>
          <w:tcPr>
            <w:tcW w:w="269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20" w:firstLineChars="50"/>
              <w:textAlignment w:val="center"/>
              <w:rPr>
                <w:rFonts w:ascii="黑体" w:hAnsi="黑体" w:eastAsia="黑体" w:cs="黑体"/>
                <w:b/>
                <w:color w:val="000000"/>
                <w:sz w:val="24"/>
                <w:szCs w:val="24"/>
              </w:rPr>
            </w:pPr>
            <w:r>
              <w:rPr>
                <w:rFonts w:hint="eastAsia" w:ascii="黑体" w:hAnsi="宋体" w:eastAsia="黑体" w:cs="黑体"/>
                <w:b/>
                <w:color w:val="000000"/>
                <w:sz w:val="24"/>
                <w:szCs w:val="24"/>
              </w:rPr>
              <w:t>车牌号：</w:t>
            </w:r>
          </w:p>
        </w:tc>
        <w:tc>
          <w:tcPr>
            <w:tcW w:w="23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20" w:firstLineChars="50"/>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装卸吨位：</w:t>
            </w:r>
          </w:p>
        </w:tc>
        <w:tc>
          <w:tcPr>
            <w:tcW w:w="281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20" w:firstLineChars="50"/>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操作责任人：</w:t>
            </w:r>
          </w:p>
        </w:tc>
        <w:tc>
          <w:tcPr>
            <w:tcW w:w="29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20" w:firstLineChars="50"/>
              <w:textAlignment w:val="center"/>
              <w:rPr>
                <w:rFonts w:ascii="黑体" w:hAnsi="黑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trHeight w:val="408" w:hRule="atLeast"/>
        </w:trPr>
        <w:tc>
          <w:tcPr>
            <w:tcW w:w="1402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firstLine="120" w:firstLineChars="50"/>
              <w:textAlignment w:val="center"/>
              <w:rPr>
                <w:rFonts w:ascii="黑体" w:hAnsi="宋体" w:eastAsia="黑体" w:cs="黑体"/>
                <w:b/>
                <w:color w:val="000000"/>
                <w:sz w:val="24"/>
                <w:szCs w:val="24"/>
              </w:rPr>
            </w:pPr>
            <w:r>
              <w:rPr>
                <w:rStyle w:val="16"/>
                <w:rFonts w:hint="default" w:ascii="黑体" w:hAnsi="黑体" w:eastAsia="黑体" w:cs="黑体"/>
                <w:sz w:val="24"/>
                <w:szCs w:val="24"/>
              </w:rPr>
              <w:t>装卸物料：□烟花爆竹成品、□氧化剂、□还原剂、□引火线、□黑火药、□其他</w:t>
            </w:r>
          </w:p>
        </w:tc>
      </w:tr>
      <w:tr>
        <w:tblPrEx>
          <w:tblLayout w:type="fixed"/>
          <w:tblCellMar>
            <w:top w:w="15" w:type="dxa"/>
            <w:left w:w="15" w:type="dxa"/>
            <w:bottom w:w="15" w:type="dxa"/>
            <w:right w:w="15" w:type="dxa"/>
          </w:tblCellMar>
        </w:tblPrEx>
        <w:trPr>
          <w:cantSplit/>
        </w:trPr>
        <w:tc>
          <w:tcPr>
            <w:tcW w:w="11030" w:type="dxa"/>
            <w:gridSpan w:val="4"/>
            <w:tcBorders>
              <w:top w:val="single" w:color="auto"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auto" w:sz="4" w:space="0"/>
              <w:left w:val="single" w:color="000000" w:sz="4" w:space="0"/>
              <w:bottom w:val="single" w:color="auto"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639" w:hRule="atLeast"/>
        </w:trPr>
        <w:tc>
          <w:tcPr>
            <w:tcW w:w="11030" w:type="dxa"/>
            <w:gridSpan w:val="4"/>
            <w:tcBorders>
              <w:top w:val="single" w:color="000000" w:sz="4" w:space="0"/>
              <w:left w:val="single" w:color="000000" w:sz="12" w:space="0"/>
              <w:bottom w:val="single" w:color="000000" w:sz="12" w:space="0"/>
              <w:right w:val="single" w:color="auto" w:sz="4" w:space="0"/>
            </w:tcBorders>
            <w:shd w:val="clear" w:color="auto" w:fill="auto"/>
            <w:vAlign w:val="center"/>
          </w:tcPr>
          <w:p>
            <w:pPr>
              <w:numPr>
                <w:ilvl w:val="0"/>
                <w:numId w:val="20"/>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作业人员入库前穿戴好符合要求的工作服，消除身体静电。</w:t>
            </w:r>
          </w:p>
          <w:p>
            <w:pPr>
              <w:numPr>
                <w:ilvl w:val="0"/>
                <w:numId w:val="20"/>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进入成品库区的机动车辆，排气管安装阻火器，装卸前熄火平稳停靠在仓库门前2.5米外。</w:t>
            </w:r>
          </w:p>
          <w:p>
            <w:pPr>
              <w:numPr>
                <w:ilvl w:val="0"/>
                <w:numId w:val="20"/>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根据库房核定药量作业，</w:t>
            </w:r>
            <w:r>
              <w:rPr>
                <w:rFonts w:hint="eastAsia" w:ascii="仿宋" w:hAnsi="仿宋" w:eastAsia="仿宋" w:cs="仿宋"/>
                <w:color w:val="000000"/>
                <w:sz w:val="24"/>
                <w:szCs w:val="24"/>
              </w:rPr>
              <w:t>严禁超过库房核定储存药量。</w:t>
            </w:r>
          </w:p>
          <w:p>
            <w:pPr>
              <w:numPr>
                <w:ilvl w:val="0"/>
                <w:numId w:val="20"/>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分类存放，通道畅通，摆放整齐、平码堆放；堆垛与库墙距离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堆垛与堆垛距离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主通道宽度</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堆垛的边长应</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堆码高度</w:t>
            </w:r>
            <w:r>
              <w:rPr>
                <w:rFonts w:hint="eastAsia" w:ascii="仿宋" w:hAnsi="仿宋" w:eastAsia="仿宋" w:cs="仿宋"/>
                <w:color w:val="000000"/>
                <w:sz w:val="24"/>
                <w:szCs w:val="24"/>
                <w:lang w:val="en-US" w:eastAsia="zh-CN"/>
              </w:rPr>
              <w:t>按标准要求</w:t>
            </w:r>
            <w:r>
              <w:rPr>
                <w:rFonts w:hint="eastAsia" w:ascii="仿宋" w:hAnsi="仿宋" w:eastAsia="仿宋" w:cs="仿宋"/>
                <w:color w:val="000000"/>
                <w:sz w:val="24"/>
                <w:szCs w:val="24"/>
              </w:rPr>
              <w:t>。</w:t>
            </w:r>
          </w:p>
          <w:p>
            <w:pPr>
              <w:numPr>
                <w:ilvl w:val="0"/>
                <w:numId w:val="20"/>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出</w:t>
            </w:r>
            <w:r>
              <w:rPr>
                <w:rFonts w:hint="eastAsia" w:ascii="仿宋" w:hAnsi="仿宋" w:eastAsia="仿宋" w:cs="仿宋"/>
                <w:color w:val="000000"/>
                <w:sz w:val="24"/>
                <w:szCs w:val="24"/>
              </w:rPr>
              <w:t>入库产品</w:t>
            </w:r>
            <w:r>
              <w:rPr>
                <w:rFonts w:hint="eastAsia" w:ascii="仿宋" w:hAnsi="仿宋" w:eastAsia="仿宋" w:cs="仿宋"/>
                <w:color w:val="000000"/>
                <w:sz w:val="24"/>
                <w:szCs w:val="24"/>
                <w:lang w:val="en-US" w:eastAsia="zh-CN"/>
              </w:rPr>
              <w:t>和物料</w:t>
            </w:r>
            <w:r>
              <w:rPr>
                <w:rFonts w:hint="eastAsia" w:ascii="仿宋" w:hAnsi="仿宋" w:eastAsia="仿宋" w:cs="仿宋"/>
                <w:color w:val="000000"/>
                <w:sz w:val="24"/>
                <w:szCs w:val="24"/>
              </w:rPr>
              <w:t>内外包装、合格证等标识符合标准要求。</w:t>
            </w:r>
          </w:p>
          <w:p>
            <w:pPr>
              <w:numPr>
                <w:ilvl w:val="0"/>
                <w:numId w:val="20"/>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按要求建立产品</w:t>
            </w:r>
            <w:r>
              <w:rPr>
                <w:rFonts w:hint="eastAsia" w:ascii="仿宋" w:hAnsi="仿宋" w:eastAsia="仿宋" w:cs="仿宋"/>
                <w:color w:val="000000"/>
                <w:sz w:val="24"/>
                <w:szCs w:val="24"/>
                <w:lang w:val="en-US" w:eastAsia="zh-CN"/>
              </w:rPr>
              <w:t>和物料</w:t>
            </w:r>
            <w:r>
              <w:rPr>
                <w:rFonts w:hint="eastAsia" w:ascii="仿宋" w:hAnsi="仿宋" w:eastAsia="仿宋" w:cs="仿宋"/>
                <w:color w:val="000000"/>
                <w:sz w:val="24"/>
                <w:szCs w:val="24"/>
              </w:rPr>
              <w:t>堆垛标识卡，</w:t>
            </w:r>
            <w:r>
              <w:rPr>
                <w:rFonts w:hint="eastAsia" w:ascii="仿宋" w:hAnsi="仿宋" w:eastAsia="仿宋" w:cs="仿宋"/>
                <w:color w:val="000000"/>
                <w:sz w:val="24"/>
                <w:szCs w:val="24"/>
                <w:lang w:val="en-US" w:eastAsia="zh-CN"/>
              </w:rPr>
              <w:t>做到</w:t>
            </w:r>
            <w:r>
              <w:rPr>
                <w:rFonts w:hint="eastAsia" w:ascii="仿宋" w:hAnsi="仿宋" w:eastAsia="仿宋" w:cs="仿宋"/>
                <w:color w:val="000000"/>
                <w:sz w:val="24"/>
                <w:szCs w:val="24"/>
              </w:rPr>
              <w:t>账、卡、物相符。</w:t>
            </w:r>
          </w:p>
          <w:p>
            <w:pPr>
              <w:numPr>
                <w:ilvl w:val="0"/>
                <w:numId w:val="20"/>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气温超过34℃或遇暴雨、雷电时，禁止作业</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 xml:space="preserve"> </w:t>
            </w:r>
          </w:p>
          <w:p>
            <w:pPr>
              <w:numPr>
                <w:ilvl w:val="0"/>
                <w:numId w:val="20"/>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定期</w:t>
            </w:r>
            <w:r>
              <w:rPr>
                <w:rFonts w:hint="eastAsia" w:ascii="仿宋" w:hAnsi="仿宋" w:eastAsia="仿宋" w:cs="仿宋"/>
                <w:color w:val="000000"/>
                <w:sz w:val="24"/>
                <w:szCs w:val="24"/>
              </w:rPr>
              <w:t>维护库</w:t>
            </w:r>
            <w:r>
              <w:rPr>
                <w:rFonts w:hint="eastAsia" w:ascii="仿宋" w:hAnsi="仿宋" w:eastAsia="仿宋" w:cs="仿宋"/>
                <w:color w:val="000000"/>
                <w:sz w:val="24"/>
                <w:szCs w:val="24"/>
                <w:lang w:val="en-US" w:eastAsia="zh-CN"/>
              </w:rPr>
              <w:t>区</w:t>
            </w:r>
            <w:r>
              <w:rPr>
                <w:rFonts w:hint="eastAsia" w:ascii="仿宋" w:hAnsi="仿宋" w:eastAsia="仿宋" w:cs="仿宋"/>
                <w:color w:val="000000"/>
                <w:sz w:val="24"/>
                <w:szCs w:val="24"/>
              </w:rPr>
              <w:t>消防</w:t>
            </w:r>
            <w:r>
              <w:rPr>
                <w:rFonts w:hint="eastAsia" w:ascii="仿宋" w:hAnsi="仿宋" w:eastAsia="仿宋" w:cs="仿宋"/>
                <w:color w:val="000000"/>
                <w:sz w:val="24"/>
                <w:szCs w:val="24"/>
                <w:lang w:val="en-US" w:eastAsia="zh-CN"/>
              </w:rPr>
              <w:t>等</w:t>
            </w:r>
            <w:r>
              <w:rPr>
                <w:rFonts w:hint="eastAsia" w:ascii="仿宋" w:hAnsi="仿宋" w:eastAsia="仿宋" w:cs="仿宋"/>
                <w:color w:val="000000"/>
                <w:sz w:val="24"/>
                <w:szCs w:val="24"/>
              </w:rPr>
              <w:t>设施</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做好库房</w:t>
            </w:r>
            <w:r>
              <w:rPr>
                <w:rFonts w:hint="eastAsia" w:ascii="仿宋" w:hAnsi="仿宋" w:eastAsia="仿宋" w:cs="仿宋"/>
                <w:color w:val="000000"/>
                <w:sz w:val="24"/>
                <w:szCs w:val="24"/>
              </w:rPr>
              <w:t>通风、防潮、防小动物</w:t>
            </w:r>
            <w:r>
              <w:rPr>
                <w:rFonts w:hint="eastAsia" w:ascii="仿宋" w:hAnsi="仿宋" w:eastAsia="仿宋" w:cs="仿宋"/>
                <w:color w:val="000000"/>
                <w:sz w:val="24"/>
                <w:szCs w:val="24"/>
                <w:lang w:val="en-US" w:eastAsia="zh-CN"/>
              </w:rPr>
              <w:t>安全措</w:t>
            </w:r>
            <w:r>
              <w:rPr>
                <w:rFonts w:hint="eastAsia" w:ascii="仿宋" w:hAnsi="仿宋" w:eastAsia="仿宋" w:cs="仿宋"/>
                <w:color w:val="000000"/>
                <w:sz w:val="24"/>
                <w:szCs w:val="24"/>
              </w:rPr>
              <w:t>施。</w:t>
            </w:r>
          </w:p>
          <w:p>
            <w:pPr>
              <w:numPr>
                <w:ilvl w:val="0"/>
                <w:numId w:val="20"/>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作业</w:t>
            </w:r>
            <w:r>
              <w:rPr>
                <w:rFonts w:hint="eastAsia" w:ascii="仿宋" w:hAnsi="仿宋" w:eastAsia="仿宋" w:cs="仿宋"/>
                <w:color w:val="000000"/>
                <w:sz w:val="24"/>
                <w:szCs w:val="24"/>
              </w:rPr>
              <w:t>人员应熟悉所储存物品的安全性能和消防器材的使用方法。</w:t>
            </w:r>
          </w:p>
          <w:p>
            <w:pPr>
              <w:numPr>
                <w:ilvl w:val="0"/>
                <w:numId w:val="20"/>
              </w:numPr>
              <w:tabs>
                <w:tab w:val="left" w:pos="440"/>
                <w:tab w:val="left" w:pos="600"/>
              </w:tabs>
              <w:spacing w:after="0"/>
              <w:ind w:left="0" w:firstLine="240" w:firstLineChars="100"/>
              <w:textAlignment w:val="center"/>
              <w:rPr>
                <w:rFonts w:ascii="仿宋" w:hAnsi="仿宋" w:eastAsia="仿宋" w:cs="仿宋"/>
                <w:color w:val="000000"/>
                <w:sz w:val="24"/>
                <w:szCs w:val="24"/>
              </w:rPr>
            </w:pPr>
            <w:r>
              <w:rPr>
                <w:rFonts w:hint="eastAsia" w:ascii="仿宋" w:hAnsi="仿宋" w:eastAsia="仿宋" w:cs="仿宋"/>
                <w:color w:val="000000"/>
                <w:sz w:val="24"/>
                <w:szCs w:val="24"/>
              </w:rPr>
              <w:t>……</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6"/>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jc w:val="center"/>
        <w:rPr>
          <w:rFonts w:ascii="Times New Roman" w:hAnsi="Times New Roman" w:eastAsia="方正小标宋简体" w:cs="Times New Roman"/>
          <w:sz w:val="44"/>
          <w:szCs w:val="44"/>
        </w:rPr>
        <w:sectPr>
          <w:pgSz w:w="16838" w:h="11906" w:orient="landscape"/>
          <w:pgMar w:top="1123" w:right="1440" w:bottom="1123" w:left="1440" w:header="794" w:footer="737" w:gutter="0"/>
          <w:pgBorders>
            <w:top w:val="none" w:sz="0" w:space="0"/>
            <w:left w:val="none" w:sz="0" w:space="0"/>
            <w:bottom w:val="none" w:sz="0" w:space="0"/>
            <w:right w:val="none" w:sz="0" w:space="0"/>
          </w:pgBorders>
          <w:cols w:space="0" w:num="1"/>
          <w:docGrid w:linePitch="312" w:charSpace="0"/>
        </w:sectPr>
      </w:pPr>
    </w:p>
    <w:p>
      <w:pPr>
        <w:spacing w:after="0" w:line="5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4-2特殊作业</w:t>
      </w:r>
      <w:r>
        <w:rPr>
          <w:rFonts w:ascii="Times New Roman" w:hAnsi="Times New Roman" w:eastAsia="方正小标宋简体" w:cs="Times New Roman"/>
          <w:sz w:val="36"/>
          <w:szCs w:val="36"/>
        </w:rPr>
        <w:t>清单</w:t>
      </w:r>
    </w:p>
    <w:tbl>
      <w:tblPr>
        <w:tblStyle w:val="8"/>
        <w:tblW w:w="10017" w:type="dxa"/>
        <w:jc w:val="center"/>
        <w:tblInd w:w="0" w:type="dxa"/>
        <w:tblLayout w:type="fixed"/>
        <w:tblCellMar>
          <w:top w:w="15" w:type="dxa"/>
          <w:left w:w="15" w:type="dxa"/>
          <w:bottom w:w="15" w:type="dxa"/>
          <w:right w:w="15" w:type="dxa"/>
        </w:tblCellMar>
      </w:tblPr>
      <w:tblGrid>
        <w:gridCol w:w="2131"/>
        <w:gridCol w:w="2732"/>
        <w:gridCol w:w="1260"/>
        <w:gridCol w:w="990"/>
        <w:gridCol w:w="1065"/>
        <w:gridCol w:w="1839"/>
      </w:tblGrid>
      <w:tr>
        <w:tblPrEx>
          <w:tblLayout w:type="fixed"/>
          <w:tblCellMar>
            <w:top w:w="15" w:type="dxa"/>
            <w:left w:w="15" w:type="dxa"/>
            <w:bottom w:w="15" w:type="dxa"/>
            <w:right w:w="15" w:type="dxa"/>
          </w:tblCellMar>
        </w:tblPrEx>
        <w:trPr>
          <w:trHeight w:val="600" w:hRule="atLeast"/>
          <w:jc w:val="center"/>
        </w:trPr>
        <w:tc>
          <w:tcPr>
            <w:tcW w:w="10017" w:type="dxa"/>
            <w:gridSpan w:val="6"/>
            <w:shd w:val="clear" w:color="auto" w:fill="auto"/>
            <w:vAlign w:val="center"/>
          </w:tcPr>
          <w:p>
            <w:pPr>
              <w:spacing w:after="0"/>
              <w:jc w:val="center"/>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4-2-1  动火作业清单</w:t>
            </w:r>
          </w:p>
        </w:tc>
      </w:tr>
      <w:tr>
        <w:tblPrEx>
          <w:tblLayout w:type="fixed"/>
          <w:tblCellMar>
            <w:top w:w="15" w:type="dxa"/>
            <w:left w:w="15" w:type="dxa"/>
            <w:bottom w:w="15" w:type="dxa"/>
            <w:right w:w="15" w:type="dxa"/>
          </w:tblCellMar>
        </w:tblPrEx>
        <w:trPr>
          <w:trHeight w:val="454" w:hRule="atLeast"/>
          <w:jc w:val="center"/>
        </w:trPr>
        <w:tc>
          <w:tcPr>
            <w:tcW w:w="2131"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ind w:firstLine="241" w:firstLineChars="100"/>
              <w:jc w:val="both"/>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作业单位</w:t>
            </w:r>
          </w:p>
        </w:tc>
        <w:tc>
          <w:tcPr>
            <w:tcW w:w="7886"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2131"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ind w:firstLine="241" w:firstLineChars="100"/>
              <w:jc w:val="both"/>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作业地点</w:t>
            </w:r>
          </w:p>
        </w:tc>
        <w:tc>
          <w:tcPr>
            <w:tcW w:w="7886" w:type="dxa"/>
            <w:gridSpan w:val="5"/>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2131"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ind w:firstLine="241" w:firstLineChars="100"/>
              <w:jc w:val="both"/>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作业内容描述</w:t>
            </w:r>
          </w:p>
        </w:tc>
        <w:tc>
          <w:tcPr>
            <w:tcW w:w="7886" w:type="dxa"/>
            <w:gridSpan w:val="5"/>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p>
        </w:tc>
      </w:tr>
      <w:tr>
        <w:tblPrEx>
          <w:tblLayout w:type="fixed"/>
        </w:tblPrEx>
        <w:trPr>
          <w:trHeight w:val="454" w:hRule="atLeast"/>
          <w:jc w:val="center"/>
        </w:trPr>
        <w:tc>
          <w:tcPr>
            <w:tcW w:w="2131"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ind w:firstLine="241" w:firstLineChars="100"/>
              <w:jc w:val="both"/>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动火时间</w:t>
            </w:r>
          </w:p>
        </w:tc>
        <w:tc>
          <w:tcPr>
            <w:tcW w:w="7886" w:type="dxa"/>
            <w:gridSpan w:val="5"/>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b/>
                <w:color w:val="000000"/>
                <w:sz w:val="24"/>
                <w:szCs w:val="24"/>
              </w:rPr>
            </w:pPr>
            <w:r>
              <w:rPr>
                <w:rFonts w:hint="eastAsia" w:ascii="宋体" w:hAnsi="宋体" w:eastAsia="宋体" w:cs="宋体"/>
                <w:color w:val="000000"/>
                <w:sz w:val="24"/>
                <w:szCs w:val="24"/>
              </w:rPr>
              <w:t xml:space="preserve"> 年     月     日     时 至      年     月     日     时  </w:t>
            </w:r>
          </w:p>
        </w:tc>
      </w:tr>
      <w:tr>
        <w:tblPrEx>
          <w:tblLayout w:type="fixed"/>
          <w:tblCellMar>
            <w:top w:w="15" w:type="dxa"/>
            <w:left w:w="15" w:type="dxa"/>
            <w:bottom w:w="15" w:type="dxa"/>
            <w:right w:w="15" w:type="dxa"/>
          </w:tblCellMar>
        </w:tblPrEx>
        <w:trPr>
          <w:trHeight w:val="454" w:hRule="atLeast"/>
          <w:jc w:val="center"/>
        </w:trPr>
        <w:tc>
          <w:tcPr>
            <w:tcW w:w="10017"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 xml:space="preserve"> 动火作业类型：</w:t>
            </w:r>
            <w:r>
              <w:rPr>
                <w:rFonts w:hint="eastAsia" w:ascii="宋体" w:hAnsi="宋体" w:eastAsia="宋体" w:cs="宋体"/>
                <w:color w:val="000000"/>
                <w:sz w:val="21"/>
                <w:szCs w:val="21"/>
              </w:rPr>
              <w:t xml:space="preserve">（需要的打“√”）    </w:t>
            </w:r>
          </w:p>
        </w:tc>
      </w:tr>
      <w:tr>
        <w:tblPrEx>
          <w:tblLayout w:type="fixed"/>
          <w:tblCellMar>
            <w:top w:w="15" w:type="dxa"/>
            <w:left w:w="15" w:type="dxa"/>
            <w:bottom w:w="15" w:type="dxa"/>
            <w:right w:w="15" w:type="dxa"/>
          </w:tblCellMar>
        </w:tblPrEx>
        <w:trPr>
          <w:trHeight w:val="454" w:hRule="atLeast"/>
          <w:jc w:val="center"/>
        </w:trPr>
        <w:tc>
          <w:tcPr>
            <w:tcW w:w="10017"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□电焊   □气焊（割）    □砂轮   □电钻   □喷灯   □其他：</w:t>
            </w:r>
          </w:p>
        </w:tc>
      </w:tr>
      <w:tr>
        <w:tblPrEx>
          <w:tblLayout w:type="fixed"/>
          <w:tblCellMar>
            <w:top w:w="15" w:type="dxa"/>
            <w:left w:w="15" w:type="dxa"/>
            <w:bottom w:w="15" w:type="dxa"/>
            <w:right w:w="15" w:type="dxa"/>
          </w:tblCellMar>
        </w:tblPrEx>
        <w:trPr>
          <w:trHeight w:val="454" w:hRule="atLeast"/>
          <w:jc w:val="center"/>
        </w:trPr>
        <w:tc>
          <w:tcPr>
            <w:tcW w:w="10017"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 xml:space="preserve"> 危害识别：</w:t>
            </w:r>
            <w:r>
              <w:rPr>
                <w:rFonts w:hint="eastAsia" w:ascii="宋体" w:hAnsi="宋体" w:eastAsia="宋体" w:cs="宋体"/>
                <w:color w:val="000000"/>
                <w:sz w:val="21"/>
                <w:szCs w:val="21"/>
              </w:rPr>
              <w:t>（需要的打“√”）</w:t>
            </w:r>
          </w:p>
        </w:tc>
      </w:tr>
      <w:tr>
        <w:tblPrEx>
          <w:tblLayout w:type="fixed"/>
          <w:tblCellMar>
            <w:top w:w="15" w:type="dxa"/>
            <w:left w:w="15" w:type="dxa"/>
            <w:bottom w:w="15" w:type="dxa"/>
            <w:right w:w="15" w:type="dxa"/>
          </w:tblCellMar>
        </w:tblPrEx>
        <w:trPr>
          <w:trHeight w:val="454" w:hRule="atLeast"/>
          <w:jc w:val="center"/>
        </w:trPr>
        <w:tc>
          <w:tcPr>
            <w:tcW w:w="10017"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□爆炸   □火灾   □灼伤/烫伤   □机械伤害   □中毒和窒息   □触电   □其他： </w:t>
            </w:r>
          </w:p>
        </w:tc>
      </w:tr>
      <w:tr>
        <w:tblPrEx>
          <w:tblLayout w:type="fixed"/>
        </w:tblPrEx>
        <w:trPr>
          <w:trHeight w:val="454" w:hRule="atLeast"/>
          <w:jc w:val="center"/>
        </w:trPr>
        <w:tc>
          <w:tcPr>
            <w:tcW w:w="10017"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 xml:space="preserve"> 安全措施</w:t>
            </w:r>
            <w:r>
              <w:rPr>
                <w:rFonts w:hint="eastAsia" w:ascii="宋体" w:hAnsi="宋体" w:eastAsia="宋体" w:cs="宋体"/>
                <w:color w:val="000000"/>
                <w:sz w:val="21"/>
                <w:szCs w:val="21"/>
              </w:rPr>
              <w:t>： （需要的打“√”）</w:t>
            </w:r>
          </w:p>
        </w:tc>
      </w:tr>
      <w:tr>
        <w:tblPrEx>
          <w:tblLayout w:type="fixed"/>
          <w:tblCellMar>
            <w:top w:w="15" w:type="dxa"/>
            <w:left w:w="15" w:type="dxa"/>
            <w:bottom w:w="15" w:type="dxa"/>
            <w:right w:w="15" w:type="dxa"/>
          </w:tblCellMar>
        </w:tblPrEx>
        <w:trPr>
          <w:trHeight w:val="51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生产用机器设备已断电，停机</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动火区域已设置围栏和警示标识</w:t>
            </w:r>
          </w:p>
        </w:tc>
      </w:tr>
      <w:tr>
        <w:tblPrEx>
          <w:tblLayout w:type="fixed"/>
          <w:tblCellMar>
            <w:top w:w="15" w:type="dxa"/>
            <w:left w:w="15" w:type="dxa"/>
            <w:bottom w:w="15" w:type="dxa"/>
            <w:right w:w="15" w:type="dxa"/>
          </w:tblCellMar>
        </w:tblPrEx>
        <w:trPr>
          <w:trHeight w:val="51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烟花爆竹原材料、半成品、成品已撤离</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动火监护人已到位</w:t>
            </w:r>
          </w:p>
        </w:tc>
      </w:tr>
      <w:tr>
        <w:tblPrEx>
          <w:tblLayout w:type="fixed"/>
          <w:tblCellMar>
            <w:top w:w="15" w:type="dxa"/>
            <w:left w:w="15" w:type="dxa"/>
            <w:bottom w:w="15" w:type="dxa"/>
            <w:right w:w="15" w:type="dxa"/>
          </w:tblCellMar>
        </w:tblPrEx>
        <w:trPr>
          <w:trHeight w:val="51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动火区域（15 米内）易燃、可燃物已清除</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动火点周边窖井、沟渠、地漏等已封堵</w:t>
            </w:r>
          </w:p>
        </w:tc>
      </w:tr>
      <w:tr>
        <w:tblPrEx>
          <w:tblLayout w:type="fixed"/>
          <w:tblCellMar>
            <w:top w:w="15" w:type="dxa"/>
            <w:left w:w="15" w:type="dxa"/>
            <w:bottom w:w="15" w:type="dxa"/>
            <w:right w:w="15" w:type="dxa"/>
          </w:tblCellMar>
        </w:tblPrEx>
        <w:trPr>
          <w:trHeight w:val="555"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采取防止火花飞溅措施</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氧气、乙炔气瓶压力正常、安全附件齐全有效</w:t>
            </w:r>
          </w:p>
        </w:tc>
      </w:tr>
      <w:tr>
        <w:tblPrEx>
          <w:tblLayout w:type="fixed"/>
        </w:tblPrEx>
        <w:trPr>
          <w:trHeight w:val="87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氧气和乙炔气瓶（直立放置）利用支架支撑放置且间距大于5米，两者距焊接点大于10米。</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消防设备、器材准备妥当</w:t>
            </w:r>
          </w:p>
        </w:tc>
      </w:tr>
      <w:tr>
        <w:tblPrEx>
          <w:tblLayout w:type="fixed"/>
          <w:tblCellMar>
            <w:top w:w="15" w:type="dxa"/>
            <w:left w:w="15" w:type="dxa"/>
            <w:bottom w:w="15" w:type="dxa"/>
            <w:right w:w="15" w:type="dxa"/>
          </w:tblCellMar>
        </w:tblPrEx>
        <w:trPr>
          <w:trHeight w:val="555"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动火区域内粉尘、可燃气体浓度符合动火指标</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特种作业人员持证</w:t>
            </w:r>
          </w:p>
        </w:tc>
      </w:tr>
      <w:tr>
        <w:tblPrEx>
          <w:tblLayout w:type="fixed"/>
          <w:tblCellMar>
            <w:top w:w="15" w:type="dxa"/>
            <w:left w:w="15" w:type="dxa"/>
            <w:bottom w:w="15" w:type="dxa"/>
            <w:right w:w="15" w:type="dxa"/>
          </w:tblCellMar>
        </w:tblPrEx>
        <w:trPr>
          <w:trHeight w:val="69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电焊回路线必须接在焊件上。电线未穿过下水井或与其他设备搭接。</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个人防护装备齐全，穿戴使用正确。</w:t>
            </w:r>
          </w:p>
        </w:tc>
      </w:tr>
      <w:tr>
        <w:tblPrEx>
          <w:tblLayout w:type="fixed"/>
          <w:tblCellMar>
            <w:top w:w="15" w:type="dxa"/>
            <w:left w:w="15" w:type="dxa"/>
            <w:bottom w:w="15" w:type="dxa"/>
            <w:right w:w="15" w:type="dxa"/>
          </w:tblCellMar>
        </w:tblPrEx>
        <w:trPr>
          <w:trHeight w:val="75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□动火结束，清理现场，无火源火星残留</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其他补充安全措施：</w:t>
            </w:r>
          </w:p>
        </w:tc>
      </w:tr>
      <w:tr>
        <w:tblPrEx>
          <w:tblLayout w:type="fixed"/>
          <w:tblCellMar>
            <w:top w:w="15" w:type="dxa"/>
            <w:left w:w="15" w:type="dxa"/>
            <w:bottom w:w="15" w:type="dxa"/>
            <w:right w:w="15" w:type="dxa"/>
          </w:tblCellMar>
        </w:tblPrEx>
        <w:trPr>
          <w:trHeight w:val="675" w:hRule="atLeast"/>
          <w:jc w:val="center"/>
        </w:trPr>
        <w:tc>
          <w:tcPr>
            <w:tcW w:w="4863" w:type="dxa"/>
            <w:gridSpan w:val="2"/>
            <w:vMerge w:val="restart"/>
            <w:tcBorders>
              <w:top w:val="single" w:color="000000" w:sz="4" w:space="0"/>
              <w:left w:val="single" w:color="000000" w:sz="12" w:space="0"/>
              <w:bottom w:val="single" w:color="000000" w:sz="4" w:space="0"/>
              <w:right w:val="single" w:color="000000" w:sz="4" w:space="0"/>
            </w:tcBorders>
            <w:shd w:val="clear" w:color="auto" w:fill="auto"/>
          </w:tcPr>
          <w:p>
            <w:pPr>
              <w:textAlignment w:val="top"/>
              <w:rPr>
                <w:rFonts w:ascii="宋体" w:hAnsi="宋体" w:eastAsia="宋体" w:cs="宋体"/>
                <w:b/>
                <w:color w:val="000000"/>
              </w:rPr>
            </w:pPr>
            <w:r>
              <w:rPr>
                <w:rFonts w:hint="eastAsia" w:ascii="宋体" w:hAnsi="宋体" w:eastAsia="宋体" w:cs="宋体"/>
                <w:b/>
                <w:color w:val="000000"/>
              </w:rPr>
              <w:t>动火作业人签字：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现场负责人</w:t>
            </w:r>
          </w:p>
        </w:tc>
        <w:tc>
          <w:tcPr>
            <w:tcW w:w="389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color w:val="000000"/>
              </w:rPr>
            </w:pPr>
          </w:p>
        </w:tc>
      </w:tr>
      <w:tr>
        <w:tblPrEx>
          <w:tblLayout w:type="fixed"/>
        </w:tblPrEx>
        <w:trPr>
          <w:trHeight w:val="600" w:hRule="atLeast"/>
          <w:jc w:val="center"/>
        </w:trPr>
        <w:tc>
          <w:tcPr>
            <w:tcW w:w="4863"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tcPr>
          <w:p>
            <w:pPr>
              <w:rPr>
                <w:rFonts w:ascii="宋体" w:hAnsi="宋体" w:eastAsia="宋体" w:cs="宋体"/>
                <w:b/>
                <w:color w:val="00000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审批人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审批时间</w:t>
            </w:r>
          </w:p>
        </w:tc>
        <w:tc>
          <w:tcPr>
            <w:tcW w:w="1839"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right"/>
              <w:textAlignment w:val="center"/>
              <w:rPr>
                <w:rFonts w:ascii="宋体" w:hAnsi="宋体" w:eastAsia="宋体" w:cs="宋体"/>
                <w:color w:val="000000"/>
              </w:rPr>
            </w:pPr>
            <w:r>
              <w:rPr>
                <w:rFonts w:hint="eastAsia" w:ascii="宋体" w:hAnsi="宋体" w:eastAsia="宋体" w:cs="宋体"/>
                <w:color w:val="000000"/>
              </w:rPr>
              <w:t>年  月  日</w:t>
            </w:r>
          </w:p>
        </w:tc>
      </w:tr>
      <w:tr>
        <w:tblPrEx>
          <w:tblLayout w:type="fixed"/>
          <w:tblCellMar>
            <w:top w:w="15" w:type="dxa"/>
            <w:left w:w="15" w:type="dxa"/>
            <w:bottom w:w="15" w:type="dxa"/>
            <w:right w:w="15" w:type="dxa"/>
          </w:tblCellMar>
        </w:tblPrEx>
        <w:trPr>
          <w:trHeight w:val="720" w:hRule="atLeast"/>
          <w:jc w:val="center"/>
        </w:trPr>
        <w:tc>
          <w:tcPr>
            <w:tcW w:w="2131" w:type="dxa"/>
            <w:tcBorders>
              <w:top w:val="single" w:color="000000" w:sz="4" w:space="0"/>
              <w:left w:val="single" w:color="000000" w:sz="12" w:space="0"/>
              <w:bottom w:val="single" w:color="000000" w:sz="12"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监护人</w:t>
            </w:r>
          </w:p>
        </w:tc>
        <w:tc>
          <w:tcPr>
            <w:tcW w:w="2732"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宋体" w:hAnsi="宋体" w:eastAsia="宋体" w:cs="宋体"/>
                <w:b/>
                <w:color w:val="000000"/>
              </w:rPr>
            </w:pPr>
          </w:p>
        </w:tc>
        <w:tc>
          <w:tcPr>
            <w:tcW w:w="1260" w:type="dxa"/>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验收人</w:t>
            </w:r>
          </w:p>
        </w:tc>
        <w:tc>
          <w:tcPr>
            <w:tcW w:w="99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宋体" w:hAnsi="宋体" w:eastAsia="宋体" w:cs="宋体"/>
                <w:color w:val="000000"/>
              </w:rPr>
            </w:pPr>
          </w:p>
        </w:tc>
        <w:tc>
          <w:tcPr>
            <w:tcW w:w="1065" w:type="dxa"/>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验收时间</w:t>
            </w:r>
          </w:p>
        </w:tc>
        <w:tc>
          <w:tcPr>
            <w:tcW w:w="1839" w:type="dxa"/>
            <w:tcBorders>
              <w:top w:val="single" w:color="000000" w:sz="4" w:space="0"/>
              <w:left w:val="single" w:color="000000" w:sz="4" w:space="0"/>
              <w:bottom w:val="single" w:color="000000" w:sz="12" w:space="0"/>
              <w:right w:val="single" w:color="000000" w:sz="12" w:space="0"/>
            </w:tcBorders>
            <w:shd w:val="clear" w:color="auto" w:fill="auto"/>
            <w:vAlign w:val="center"/>
          </w:tcPr>
          <w:p>
            <w:pPr>
              <w:spacing w:after="0"/>
              <w:jc w:val="right"/>
              <w:textAlignment w:val="center"/>
              <w:rPr>
                <w:rFonts w:ascii="宋体" w:hAnsi="宋体" w:eastAsia="宋体" w:cs="宋体"/>
                <w:color w:val="000000"/>
              </w:rPr>
            </w:pPr>
            <w:r>
              <w:rPr>
                <w:rFonts w:hint="eastAsia" w:ascii="宋体" w:hAnsi="宋体" w:eastAsia="宋体" w:cs="宋体"/>
                <w:color w:val="000000"/>
              </w:rPr>
              <w:t>年  月  日</w:t>
            </w:r>
          </w:p>
        </w:tc>
      </w:tr>
    </w:tbl>
    <w:p>
      <w:pPr>
        <w:jc w:val="center"/>
        <w:rPr>
          <w:rFonts w:ascii="Times New Roman" w:hAnsi="Times New Roman" w:eastAsia="方正小标宋简体" w:cs="Times New Roman"/>
          <w:sz w:val="24"/>
          <w:szCs w:val="24"/>
        </w:rPr>
      </w:pPr>
    </w:p>
    <w:p>
      <w:pPr>
        <w:jc w:val="center"/>
        <w:rPr>
          <w:rFonts w:ascii="Times New Roman" w:hAnsi="Times New Roman" w:eastAsia="方正小标宋简体" w:cs="Times New Roman"/>
          <w:sz w:val="24"/>
          <w:szCs w:val="24"/>
        </w:rPr>
      </w:pPr>
    </w:p>
    <w:tbl>
      <w:tblPr>
        <w:tblStyle w:val="8"/>
        <w:tblW w:w="10332" w:type="dxa"/>
        <w:jc w:val="center"/>
        <w:tblInd w:w="0" w:type="dxa"/>
        <w:tblLayout w:type="fixed"/>
        <w:tblCellMar>
          <w:top w:w="15" w:type="dxa"/>
          <w:left w:w="15" w:type="dxa"/>
          <w:bottom w:w="15" w:type="dxa"/>
          <w:right w:w="15" w:type="dxa"/>
        </w:tblCellMar>
      </w:tblPr>
      <w:tblGrid>
        <w:gridCol w:w="1796"/>
        <w:gridCol w:w="1539"/>
        <w:gridCol w:w="1453"/>
        <w:gridCol w:w="1966"/>
        <w:gridCol w:w="1448"/>
        <w:gridCol w:w="2130"/>
      </w:tblGrid>
      <w:tr>
        <w:tblPrEx>
          <w:tblLayout w:type="fixed"/>
          <w:tblCellMar>
            <w:top w:w="15" w:type="dxa"/>
            <w:left w:w="15" w:type="dxa"/>
            <w:bottom w:w="15" w:type="dxa"/>
            <w:right w:w="15" w:type="dxa"/>
          </w:tblCellMar>
        </w:tblPrEx>
        <w:trPr>
          <w:trHeight w:val="480" w:hRule="atLeast"/>
          <w:jc w:val="center"/>
        </w:trPr>
        <w:tc>
          <w:tcPr>
            <w:tcW w:w="10332" w:type="dxa"/>
            <w:gridSpan w:val="6"/>
            <w:shd w:val="clear" w:color="auto" w:fill="auto"/>
            <w:vAlign w:val="center"/>
          </w:tcPr>
          <w:p>
            <w:pPr>
              <w:spacing w:after="0"/>
              <w:jc w:val="center"/>
              <w:textAlignment w:val="center"/>
              <w:rPr>
                <w:rFonts w:ascii="黑体" w:hAnsi="宋体" w:eastAsia="黑体" w:cs="黑体"/>
                <w:b/>
                <w:color w:val="000000"/>
                <w:sz w:val="28"/>
                <w:szCs w:val="28"/>
              </w:rPr>
            </w:pPr>
            <w:r>
              <w:rPr>
                <w:rFonts w:hint="eastAsia" w:ascii="黑体" w:hAnsi="宋体" w:eastAsia="黑体" w:cs="黑体"/>
                <w:b/>
                <w:color w:val="000000"/>
                <w:sz w:val="24"/>
                <w:szCs w:val="24"/>
              </w:rPr>
              <w:t xml:space="preserve">4-2-2  </w:t>
            </w:r>
            <w:r>
              <w:rPr>
                <w:rFonts w:hint="eastAsia" w:ascii="黑体" w:hAnsi="宋体" w:eastAsia="黑体" w:cs="黑体"/>
                <w:b/>
                <w:color w:val="000000"/>
                <w:sz w:val="28"/>
                <w:szCs w:val="28"/>
              </w:rPr>
              <w:t xml:space="preserve">设施设备、线路（检修、维保）作业清单           </w:t>
            </w:r>
          </w:p>
        </w:tc>
      </w:tr>
      <w:tr>
        <w:tblPrEx>
          <w:tblLayout w:type="fixed"/>
          <w:tblCellMar>
            <w:top w:w="15" w:type="dxa"/>
            <w:left w:w="15" w:type="dxa"/>
            <w:bottom w:w="15" w:type="dxa"/>
            <w:right w:w="15" w:type="dxa"/>
          </w:tblCellMar>
        </w:tblPrEx>
        <w:trPr>
          <w:trHeight w:val="540" w:hRule="atLeast"/>
          <w:jc w:val="center"/>
        </w:trPr>
        <w:tc>
          <w:tcPr>
            <w:tcW w:w="1796"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 xml:space="preserve"> 设施设备名称</w:t>
            </w:r>
          </w:p>
        </w:tc>
        <w:tc>
          <w:tcPr>
            <w:tcW w:w="8536"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40" w:hRule="atLeast"/>
          <w:jc w:val="center"/>
        </w:trPr>
        <w:tc>
          <w:tcPr>
            <w:tcW w:w="1796"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 xml:space="preserve"> 作业地点</w:t>
            </w:r>
          </w:p>
        </w:tc>
        <w:tc>
          <w:tcPr>
            <w:tcW w:w="8536" w:type="dxa"/>
            <w:gridSpan w:val="5"/>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ind w:firstLine="480" w:firstLineChars="200"/>
              <w:jc w:val="both"/>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40" w:hRule="atLeast"/>
          <w:jc w:val="center"/>
        </w:trPr>
        <w:tc>
          <w:tcPr>
            <w:tcW w:w="1796"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 xml:space="preserve"> 作业内容描述</w:t>
            </w:r>
          </w:p>
        </w:tc>
        <w:tc>
          <w:tcPr>
            <w:tcW w:w="8536" w:type="dxa"/>
            <w:gridSpan w:val="5"/>
            <w:tcBorders>
              <w:top w:val="single" w:color="000000" w:sz="4" w:space="0"/>
              <w:left w:val="single" w:color="000000" w:sz="4" w:space="0"/>
              <w:bottom w:val="single" w:color="000000" w:sz="4" w:space="0"/>
              <w:right w:val="single" w:color="000000" w:sz="12" w:space="0"/>
            </w:tcBorders>
            <w:shd w:val="clear" w:color="auto" w:fill="auto"/>
          </w:tcPr>
          <w:p>
            <w:pPr>
              <w:jc w:val="both"/>
              <w:rPr>
                <w:rFonts w:ascii="宋体" w:hAnsi="宋体" w:eastAsia="宋体" w:cs="宋体"/>
                <w:color w:val="000000"/>
                <w:sz w:val="24"/>
                <w:szCs w:val="24"/>
              </w:rPr>
            </w:pPr>
          </w:p>
        </w:tc>
      </w:tr>
      <w:tr>
        <w:tblPrEx>
          <w:tblLayout w:type="fixed"/>
        </w:tblPrEx>
        <w:trPr>
          <w:trHeight w:val="540" w:hRule="atLeast"/>
          <w:jc w:val="center"/>
        </w:trPr>
        <w:tc>
          <w:tcPr>
            <w:tcW w:w="1796"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 xml:space="preserve"> 作业时间</w:t>
            </w:r>
          </w:p>
        </w:tc>
        <w:tc>
          <w:tcPr>
            <w:tcW w:w="8536" w:type="dxa"/>
            <w:gridSpan w:val="5"/>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b/>
                <w:color w:val="000000"/>
                <w:sz w:val="24"/>
                <w:szCs w:val="24"/>
              </w:rPr>
            </w:pPr>
            <w:r>
              <w:rPr>
                <w:rStyle w:val="18"/>
                <w:rFonts w:hint="default"/>
                <w:sz w:val="24"/>
                <w:szCs w:val="24"/>
              </w:rPr>
              <w:t xml:space="preserve">年    月    日    时 至        年     月     日     时 </w:t>
            </w:r>
          </w:p>
        </w:tc>
      </w:tr>
      <w:tr>
        <w:tblPrEx>
          <w:tblLayout w:type="fixed"/>
          <w:tblCellMar>
            <w:top w:w="15" w:type="dxa"/>
            <w:left w:w="15" w:type="dxa"/>
            <w:bottom w:w="15" w:type="dxa"/>
            <w:right w:w="15" w:type="dxa"/>
          </w:tblCellMar>
        </w:tblPrEx>
        <w:trPr>
          <w:trHeight w:val="540" w:hRule="atLeast"/>
          <w:jc w:val="center"/>
        </w:trPr>
        <w:tc>
          <w:tcPr>
            <w:tcW w:w="103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 xml:space="preserve"> 作业类型：</w:t>
            </w:r>
            <w:r>
              <w:rPr>
                <w:rStyle w:val="18"/>
                <w:rFonts w:hint="default"/>
                <w:sz w:val="24"/>
                <w:szCs w:val="24"/>
              </w:rPr>
              <w:t xml:space="preserve">（需要的打“√”）    </w:t>
            </w:r>
          </w:p>
        </w:tc>
      </w:tr>
      <w:tr>
        <w:tblPrEx>
          <w:tblLayout w:type="fixed"/>
          <w:tblCellMar>
            <w:top w:w="15" w:type="dxa"/>
            <w:left w:w="15" w:type="dxa"/>
            <w:bottom w:w="15" w:type="dxa"/>
            <w:right w:w="15" w:type="dxa"/>
          </w:tblCellMar>
        </w:tblPrEx>
        <w:trPr>
          <w:trHeight w:val="540" w:hRule="atLeast"/>
          <w:jc w:val="center"/>
        </w:trPr>
        <w:tc>
          <w:tcPr>
            <w:tcW w:w="103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□设备维修   □设备保养   □设施维护     □其他：</w:t>
            </w:r>
          </w:p>
        </w:tc>
      </w:tr>
      <w:tr>
        <w:tblPrEx>
          <w:tblLayout w:type="fixed"/>
          <w:tblCellMar>
            <w:top w:w="15" w:type="dxa"/>
            <w:left w:w="15" w:type="dxa"/>
            <w:bottom w:w="15" w:type="dxa"/>
            <w:right w:w="15" w:type="dxa"/>
          </w:tblCellMar>
        </w:tblPrEx>
        <w:trPr>
          <w:trHeight w:val="540" w:hRule="atLeast"/>
          <w:jc w:val="center"/>
        </w:trPr>
        <w:tc>
          <w:tcPr>
            <w:tcW w:w="103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 xml:space="preserve"> 危害识别：</w:t>
            </w:r>
            <w:r>
              <w:rPr>
                <w:rStyle w:val="18"/>
                <w:rFonts w:hint="default"/>
                <w:sz w:val="24"/>
                <w:szCs w:val="24"/>
              </w:rPr>
              <w:t>（需要的打“√”）</w:t>
            </w:r>
          </w:p>
        </w:tc>
      </w:tr>
      <w:tr>
        <w:tblPrEx>
          <w:tblLayout w:type="fixed"/>
          <w:tblCellMar>
            <w:top w:w="15" w:type="dxa"/>
            <w:left w:w="15" w:type="dxa"/>
            <w:bottom w:w="15" w:type="dxa"/>
            <w:right w:w="15" w:type="dxa"/>
          </w:tblCellMar>
        </w:tblPrEx>
        <w:trPr>
          <w:trHeight w:val="540" w:hRule="atLeast"/>
          <w:jc w:val="center"/>
        </w:trPr>
        <w:tc>
          <w:tcPr>
            <w:tcW w:w="103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□爆炸   □火灾   □灼伤/烫伤   □机械伤害     □触电   □其他： </w:t>
            </w:r>
          </w:p>
        </w:tc>
      </w:tr>
      <w:tr>
        <w:tblPrEx>
          <w:tblLayout w:type="fixed"/>
        </w:tblPrEx>
        <w:trPr>
          <w:trHeight w:val="540" w:hRule="atLeast"/>
          <w:jc w:val="center"/>
        </w:trPr>
        <w:tc>
          <w:tcPr>
            <w:tcW w:w="103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 xml:space="preserve"> 安全措施： </w:t>
            </w:r>
            <w:r>
              <w:rPr>
                <w:rStyle w:val="18"/>
                <w:rFonts w:hint="default"/>
                <w:sz w:val="24"/>
                <w:szCs w:val="24"/>
              </w:rPr>
              <w:t>（需要的打“√”）</w:t>
            </w:r>
          </w:p>
        </w:tc>
      </w:tr>
      <w:tr>
        <w:tblPrEx>
          <w:tblLayout w:type="fixed"/>
          <w:tblCellMar>
            <w:top w:w="15" w:type="dxa"/>
            <w:left w:w="15" w:type="dxa"/>
            <w:bottom w:w="15" w:type="dxa"/>
            <w:right w:w="15" w:type="dxa"/>
          </w:tblCellMar>
        </w:tblPrEx>
        <w:trPr>
          <w:trHeight w:val="540" w:hRule="atLeast"/>
          <w:jc w:val="center"/>
        </w:trPr>
        <w:tc>
          <w:tcPr>
            <w:tcW w:w="4788" w:type="dxa"/>
            <w:gridSpan w:val="3"/>
            <w:tcBorders>
              <w:top w:val="single" w:color="000000" w:sz="4" w:space="0"/>
              <w:left w:val="single" w:color="000000" w:sz="12" w:space="0"/>
              <w:bottom w:val="single" w:color="000000" w:sz="4"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生产用机器设备已断电，停机 </w:t>
            </w:r>
          </w:p>
        </w:tc>
        <w:tc>
          <w:tcPr>
            <w:tcW w:w="5544" w:type="dxa"/>
            <w:gridSpan w:val="3"/>
            <w:tcBorders>
              <w:top w:val="single" w:color="000000" w:sz="4" w:space="0"/>
              <w:left w:val="single" w:color="auto" w:sz="4" w:space="0"/>
              <w:bottom w:val="single" w:color="000000" w:sz="4" w:space="0"/>
              <w:right w:val="single" w:color="000000" w:sz="12"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 作业区域已设置围栏或警示标识</w:t>
            </w:r>
          </w:p>
        </w:tc>
      </w:tr>
      <w:tr>
        <w:tblPrEx>
          <w:tblLayout w:type="fixed"/>
          <w:tblCellMar>
            <w:top w:w="15" w:type="dxa"/>
            <w:left w:w="15" w:type="dxa"/>
            <w:bottom w:w="15" w:type="dxa"/>
            <w:right w:w="15" w:type="dxa"/>
          </w:tblCellMar>
        </w:tblPrEx>
        <w:trPr>
          <w:trHeight w:val="540" w:hRule="atLeast"/>
          <w:jc w:val="center"/>
        </w:trPr>
        <w:tc>
          <w:tcPr>
            <w:tcW w:w="4788" w:type="dxa"/>
            <w:gridSpan w:val="3"/>
            <w:tcBorders>
              <w:top w:val="single" w:color="000000" w:sz="4" w:space="0"/>
              <w:left w:val="single" w:color="000000" w:sz="12" w:space="0"/>
              <w:bottom w:val="single" w:color="000000" w:sz="4"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烟花爆竹原材料、半成品、成品已有效隔离</w:t>
            </w:r>
          </w:p>
        </w:tc>
        <w:tc>
          <w:tcPr>
            <w:tcW w:w="5544" w:type="dxa"/>
            <w:gridSpan w:val="3"/>
            <w:tcBorders>
              <w:top w:val="single" w:color="000000" w:sz="4" w:space="0"/>
              <w:left w:val="single" w:color="auto"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现场监护人已到位</w:t>
            </w:r>
          </w:p>
        </w:tc>
      </w:tr>
      <w:tr>
        <w:tblPrEx>
          <w:tblLayout w:type="fixed"/>
          <w:tblCellMar>
            <w:top w:w="15" w:type="dxa"/>
            <w:left w:w="15" w:type="dxa"/>
            <w:bottom w:w="15" w:type="dxa"/>
            <w:right w:w="15" w:type="dxa"/>
          </w:tblCellMar>
        </w:tblPrEx>
        <w:trPr>
          <w:trHeight w:val="540" w:hRule="atLeast"/>
          <w:jc w:val="center"/>
        </w:trPr>
        <w:tc>
          <w:tcPr>
            <w:tcW w:w="4788" w:type="dxa"/>
            <w:gridSpan w:val="3"/>
            <w:tcBorders>
              <w:top w:val="single" w:color="000000" w:sz="4" w:space="0"/>
              <w:left w:val="single" w:color="000000" w:sz="12" w:space="0"/>
              <w:bottom w:val="single" w:color="000000" w:sz="4"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有效清理设备及场地药尘</w:t>
            </w:r>
          </w:p>
        </w:tc>
        <w:tc>
          <w:tcPr>
            <w:tcW w:w="5544" w:type="dxa"/>
            <w:gridSpan w:val="3"/>
            <w:tcBorders>
              <w:top w:val="single" w:color="000000" w:sz="4" w:space="0"/>
              <w:left w:val="single" w:color="auto"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个人防护装备穿戴齐全</w:t>
            </w:r>
          </w:p>
        </w:tc>
      </w:tr>
      <w:tr>
        <w:tblPrEx>
          <w:tblLayout w:type="fixed"/>
          <w:tblCellMar>
            <w:top w:w="15" w:type="dxa"/>
            <w:left w:w="15" w:type="dxa"/>
            <w:bottom w:w="15" w:type="dxa"/>
            <w:right w:w="15" w:type="dxa"/>
          </w:tblCellMar>
        </w:tblPrEx>
        <w:trPr>
          <w:trHeight w:val="540" w:hRule="atLeast"/>
          <w:jc w:val="center"/>
        </w:trPr>
        <w:tc>
          <w:tcPr>
            <w:tcW w:w="4788" w:type="dxa"/>
            <w:gridSpan w:val="3"/>
            <w:tcBorders>
              <w:top w:val="single" w:color="000000" w:sz="4" w:space="0"/>
              <w:left w:val="single" w:color="000000" w:sz="12" w:space="0"/>
              <w:bottom w:val="single" w:color="000000" w:sz="4"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采取防止火花飞溅措施</w:t>
            </w:r>
          </w:p>
        </w:tc>
        <w:tc>
          <w:tcPr>
            <w:tcW w:w="5544" w:type="dxa"/>
            <w:gridSpan w:val="3"/>
            <w:tcBorders>
              <w:top w:val="single" w:color="000000" w:sz="4" w:space="0"/>
              <w:left w:val="single" w:color="auto"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消防设备准备妥当</w:t>
            </w:r>
          </w:p>
        </w:tc>
      </w:tr>
      <w:tr>
        <w:tblPrEx>
          <w:tblLayout w:type="fixed"/>
        </w:tblPrEx>
        <w:trPr>
          <w:trHeight w:val="540" w:hRule="atLeast"/>
          <w:jc w:val="center"/>
        </w:trPr>
        <w:tc>
          <w:tcPr>
            <w:tcW w:w="4788" w:type="dxa"/>
            <w:gridSpan w:val="3"/>
            <w:tcBorders>
              <w:top w:val="single" w:color="000000" w:sz="4" w:space="0"/>
              <w:left w:val="single" w:color="000000" w:sz="12" w:space="0"/>
              <w:bottom w:val="single" w:color="000000" w:sz="4"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作业区域（15 米内）易燃物已清除</w:t>
            </w:r>
          </w:p>
        </w:tc>
        <w:tc>
          <w:tcPr>
            <w:tcW w:w="5544" w:type="dxa"/>
            <w:gridSpan w:val="3"/>
            <w:tcBorders>
              <w:top w:val="single" w:color="000000" w:sz="4" w:space="0"/>
              <w:left w:val="single" w:color="auto"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高处、电工、焊工、烟花爆竹涉药特种作业人员持证</w:t>
            </w:r>
          </w:p>
        </w:tc>
      </w:tr>
      <w:tr>
        <w:tblPrEx>
          <w:tblLayout w:type="fixed"/>
          <w:tblCellMar>
            <w:top w:w="15" w:type="dxa"/>
            <w:left w:w="15" w:type="dxa"/>
            <w:bottom w:w="15" w:type="dxa"/>
            <w:right w:w="15" w:type="dxa"/>
          </w:tblCellMar>
        </w:tblPrEx>
        <w:trPr>
          <w:trHeight w:val="540" w:hRule="atLeast"/>
          <w:jc w:val="center"/>
        </w:trPr>
        <w:tc>
          <w:tcPr>
            <w:tcW w:w="4788" w:type="dxa"/>
            <w:gridSpan w:val="3"/>
            <w:tcBorders>
              <w:top w:val="single" w:color="000000" w:sz="4" w:space="0"/>
              <w:left w:val="single" w:color="000000" w:sz="12"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带电作业符合作业要求</w:t>
            </w:r>
          </w:p>
        </w:tc>
        <w:tc>
          <w:tcPr>
            <w:tcW w:w="5544" w:type="dxa"/>
            <w:gridSpan w:val="3"/>
            <w:tcBorders>
              <w:top w:val="single" w:color="000000" w:sz="4" w:space="0"/>
              <w:left w:val="single" w:color="auto"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其他补充安全措施：</w:t>
            </w:r>
          </w:p>
        </w:tc>
      </w:tr>
      <w:tr>
        <w:tblPrEx>
          <w:tblLayout w:type="fixed"/>
          <w:tblCellMar>
            <w:top w:w="15" w:type="dxa"/>
            <w:left w:w="15" w:type="dxa"/>
            <w:bottom w:w="15" w:type="dxa"/>
            <w:right w:w="15" w:type="dxa"/>
          </w:tblCellMar>
        </w:tblPrEx>
        <w:trPr>
          <w:trHeight w:val="540" w:hRule="atLeast"/>
          <w:jc w:val="center"/>
        </w:trPr>
        <w:tc>
          <w:tcPr>
            <w:tcW w:w="3335" w:type="dxa"/>
            <w:gridSpan w:val="2"/>
            <w:vMerge w:val="restart"/>
            <w:tcBorders>
              <w:top w:val="single" w:color="000000" w:sz="12" w:space="0"/>
              <w:left w:val="single" w:color="000000" w:sz="12" w:space="0"/>
              <w:bottom w:val="single" w:color="000000" w:sz="12" w:space="0"/>
              <w:right w:val="single" w:color="000000" w:sz="4" w:space="0"/>
            </w:tcBorders>
            <w:shd w:val="clear" w:color="auto" w:fill="auto"/>
          </w:tcPr>
          <w:p>
            <w:pPr>
              <w:spacing w:after="0"/>
              <w:textAlignment w:val="top"/>
              <w:rPr>
                <w:rFonts w:ascii="宋体" w:hAnsi="宋体" w:eastAsia="宋体" w:cs="宋体"/>
                <w:b/>
                <w:bCs/>
                <w:color w:val="000000"/>
                <w:sz w:val="24"/>
                <w:szCs w:val="24"/>
              </w:rPr>
            </w:pPr>
            <w:r>
              <w:rPr>
                <w:rFonts w:hint="eastAsia" w:ascii="宋体" w:hAnsi="宋体" w:eastAsia="宋体" w:cs="宋体"/>
                <w:b/>
                <w:bCs/>
                <w:color w:val="000000"/>
                <w:sz w:val="24"/>
                <w:szCs w:val="24"/>
              </w:rPr>
              <w:t>作业人员签字：</w:t>
            </w:r>
          </w:p>
        </w:tc>
        <w:tc>
          <w:tcPr>
            <w:tcW w:w="1453"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现场负责人</w:t>
            </w:r>
          </w:p>
        </w:tc>
        <w:tc>
          <w:tcPr>
            <w:tcW w:w="5544" w:type="dxa"/>
            <w:gridSpan w:val="3"/>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b/>
                <w:bCs/>
                <w:color w:val="000000"/>
                <w:sz w:val="24"/>
                <w:szCs w:val="24"/>
              </w:rPr>
            </w:pPr>
          </w:p>
        </w:tc>
      </w:tr>
      <w:tr>
        <w:tblPrEx>
          <w:tblLayout w:type="fixed"/>
          <w:tblCellMar>
            <w:top w:w="15" w:type="dxa"/>
            <w:left w:w="15" w:type="dxa"/>
            <w:bottom w:w="15" w:type="dxa"/>
            <w:right w:w="15" w:type="dxa"/>
          </w:tblCellMar>
        </w:tblPrEx>
        <w:trPr>
          <w:trHeight w:val="540" w:hRule="atLeast"/>
          <w:jc w:val="center"/>
        </w:trPr>
        <w:tc>
          <w:tcPr>
            <w:tcW w:w="3335" w:type="dxa"/>
            <w:gridSpan w:val="2"/>
            <w:vMerge w:val="continue"/>
            <w:tcBorders>
              <w:top w:val="single" w:color="000000" w:sz="12" w:space="0"/>
              <w:left w:val="single" w:color="000000" w:sz="12" w:space="0"/>
              <w:bottom w:val="single" w:color="000000" w:sz="12" w:space="0"/>
              <w:right w:val="single" w:color="000000" w:sz="4" w:space="0"/>
            </w:tcBorders>
            <w:shd w:val="clear" w:color="auto" w:fill="auto"/>
          </w:tcPr>
          <w:p>
            <w:pPr>
              <w:rPr>
                <w:rFonts w:ascii="宋体" w:hAnsi="宋体" w:eastAsia="宋体" w:cs="宋体"/>
                <w:b/>
                <w:bCs/>
                <w:color w:val="000000"/>
                <w:sz w:val="24"/>
                <w:szCs w:val="24"/>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审批人</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审批时间</w:t>
            </w:r>
          </w:p>
        </w:tc>
        <w:tc>
          <w:tcPr>
            <w:tcW w:w="2130"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rPr>
              <w:t>年  月  日</w:t>
            </w:r>
          </w:p>
        </w:tc>
      </w:tr>
      <w:tr>
        <w:tblPrEx>
          <w:tblLayout w:type="fixed"/>
          <w:tblCellMar>
            <w:top w:w="15" w:type="dxa"/>
            <w:left w:w="15" w:type="dxa"/>
            <w:bottom w:w="15" w:type="dxa"/>
            <w:right w:w="15" w:type="dxa"/>
          </w:tblCellMar>
        </w:tblPrEx>
        <w:trPr>
          <w:trHeight w:val="540" w:hRule="atLeast"/>
          <w:jc w:val="center"/>
        </w:trPr>
        <w:tc>
          <w:tcPr>
            <w:tcW w:w="3335" w:type="dxa"/>
            <w:gridSpan w:val="2"/>
            <w:vMerge w:val="continue"/>
            <w:tcBorders>
              <w:top w:val="single" w:color="000000" w:sz="12" w:space="0"/>
              <w:left w:val="single" w:color="000000" w:sz="12" w:space="0"/>
              <w:bottom w:val="single" w:color="000000" w:sz="12" w:space="0"/>
              <w:right w:val="single" w:color="000000" w:sz="4" w:space="0"/>
            </w:tcBorders>
            <w:shd w:val="clear" w:color="auto" w:fill="auto"/>
          </w:tcPr>
          <w:p>
            <w:pPr>
              <w:rPr>
                <w:rFonts w:ascii="宋体" w:hAnsi="宋体" w:eastAsia="宋体" w:cs="宋体"/>
                <w:b/>
                <w:bCs/>
                <w:color w:val="000000"/>
                <w:sz w:val="24"/>
                <w:szCs w:val="24"/>
              </w:rPr>
            </w:pPr>
          </w:p>
        </w:tc>
        <w:tc>
          <w:tcPr>
            <w:tcW w:w="1453" w:type="dxa"/>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验收人</w:t>
            </w:r>
          </w:p>
        </w:tc>
        <w:tc>
          <w:tcPr>
            <w:tcW w:w="1966"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宋体" w:hAnsi="宋体" w:eastAsia="宋体" w:cs="宋体"/>
                <w:b/>
                <w:bCs/>
                <w:color w:val="000000"/>
                <w:sz w:val="24"/>
                <w:szCs w:val="24"/>
              </w:rPr>
            </w:pPr>
          </w:p>
        </w:tc>
        <w:tc>
          <w:tcPr>
            <w:tcW w:w="1448" w:type="dxa"/>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验收时间</w:t>
            </w:r>
          </w:p>
        </w:tc>
        <w:tc>
          <w:tcPr>
            <w:tcW w:w="2130" w:type="dxa"/>
            <w:tcBorders>
              <w:top w:val="single" w:color="000000" w:sz="4" w:space="0"/>
              <w:left w:val="single" w:color="000000" w:sz="4" w:space="0"/>
              <w:bottom w:val="single" w:color="000000" w:sz="12" w:space="0"/>
              <w:right w:val="single" w:color="000000" w:sz="12" w:space="0"/>
            </w:tcBorders>
            <w:shd w:val="clear" w:color="auto" w:fill="auto"/>
            <w:vAlign w:val="center"/>
          </w:tcPr>
          <w:p>
            <w:pPr>
              <w:spacing w:after="0"/>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rPr>
              <w:t>年  月  日</w:t>
            </w:r>
          </w:p>
        </w:tc>
      </w:tr>
    </w:tbl>
    <w:p>
      <w:pPr>
        <w:jc w:val="center"/>
        <w:rPr>
          <w:rFonts w:ascii="Times New Roman" w:hAnsi="Times New Roman" w:eastAsia="方正小标宋简体" w:cs="Times New Roman"/>
          <w:sz w:val="24"/>
          <w:szCs w:val="24"/>
        </w:rPr>
      </w:pPr>
    </w:p>
    <w:p>
      <w:pPr>
        <w:jc w:val="center"/>
        <w:rPr>
          <w:rFonts w:ascii="Times New Roman" w:hAnsi="Times New Roman" w:eastAsia="方正小标宋简体" w:cs="Times New Roman"/>
          <w:sz w:val="24"/>
          <w:szCs w:val="24"/>
        </w:rPr>
      </w:pPr>
      <w:r>
        <w:rPr>
          <w:rFonts w:ascii="Times New Roman" w:hAnsi="Times New Roman" w:eastAsia="方正小标宋简体" w:cs="Times New Roman"/>
          <w:sz w:val="24"/>
          <w:szCs w:val="24"/>
        </w:rPr>
        <w:br w:type="page"/>
      </w:r>
    </w:p>
    <w:tbl>
      <w:tblPr>
        <w:tblStyle w:val="8"/>
        <w:tblW w:w="10032" w:type="dxa"/>
        <w:jc w:val="center"/>
        <w:tblInd w:w="0" w:type="dxa"/>
        <w:tblLayout w:type="fixed"/>
        <w:tblCellMar>
          <w:top w:w="15" w:type="dxa"/>
          <w:left w:w="15" w:type="dxa"/>
          <w:bottom w:w="15" w:type="dxa"/>
          <w:right w:w="15" w:type="dxa"/>
        </w:tblCellMar>
      </w:tblPr>
      <w:tblGrid>
        <w:gridCol w:w="720"/>
        <w:gridCol w:w="721"/>
        <w:gridCol w:w="3181"/>
        <w:gridCol w:w="1816"/>
        <w:gridCol w:w="1528"/>
        <w:gridCol w:w="2066"/>
      </w:tblGrid>
      <w:tr>
        <w:tblPrEx>
          <w:tblLayout w:type="fixed"/>
          <w:tblCellMar>
            <w:top w:w="15" w:type="dxa"/>
            <w:left w:w="15" w:type="dxa"/>
            <w:bottom w:w="15" w:type="dxa"/>
            <w:right w:w="15" w:type="dxa"/>
          </w:tblCellMar>
        </w:tblPrEx>
        <w:trPr>
          <w:trHeight w:val="90" w:hRule="atLeast"/>
          <w:jc w:val="center"/>
        </w:trPr>
        <w:tc>
          <w:tcPr>
            <w:tcW w:w="10032" w:type="dxa"/>
            <w:gridSpan w:val="6"/>
            <w:shd w:val="clear" w:color="auto" w:fill="auto"/>
            <w:vAlign w:val="center"/>
          </w:tcPr>
          <w:p>
            <w:pPr>
              <w:spacing w:after="0"/>
              <w:jc w:val="center"/>
              <w:textAlignment w:val="center"/>
              <w:rPr>
                <w:rFonts w:ascii="黑体" w:hAnsi="宋体" w:eastAsia="黑体" w:cs="黑体"/>
                <w:b/>
                <w:color w:val="000000"/>
                <w:sz w:val="28"/>
                <w:szCs w:val="28"/>
              </w:rPr>
            </w:pPr>
            <w:r>
              <w:rPr>
                <w:rFonts w:hint="eastAsia" w:ascii="黑体" w:hAnsi="宋体" w:eastAsia="黑体" w:cs="黑体"/>
                <w:b/>
                <w:color w:val="000000"/>
                <w:sz w:val="24"/>
                <w:szCs w:val="24"/>
              </w:rPr>
              <w:t xml:space="preserve">4-2-3  </w:t>
            </w:r>
            <w:r>
              <w:rPr>
                <w:rFonts w:hint="eastAsia" w:ascii="黑体" w:hAnsi="宋体" w:eastAsia="黑体" w:cs="黑体"/>
                <w:b/>
                <w:color w:val="000000"/>
                <w:sz w:val="28"/>
                <w:szCs w:val="28"/>
              </w:rPr>
              <w:t>烟花爆竹企业余药、废料、废品处置作业清单</w:t>
            </w:r>
          </w:p>
        </w:tc>
      </w:tr>
      <w:tr>
        <w:tblPrEx>
          <w:tblLayout w:type="fixed"/>
          <w:tblCellMar>
            <w:top w:w="15" w:type="dxa"/>
            <w:left w:w="15" w:type="dxa"/>
            <w:bottom w:w="15" w:type="dxa"/>
            <w:right w:w="15" w:type="dxa"/>
          </w:tblCellMar>
        </w:tblPrEx>
        <w:trPr>
          <w:trHeight w:val="495" w:hRule="atLeast"/>
          <w:jc w:val="center"/>
        </w:trPr>
        <w:tc>
          <w:tcPr>
            <w:tcW w:w="1441" w:type="dxa"/>
            <w:gridSpan w:val="2"/>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top"/>
              <w:rPr>
                <w:rFonts w:ascii="宋体" w:hAnsi="宋体" w:eastAsia="宋体" w:cs="宋体"/>
                <w:b/>
                <w:bCs/>
                <w:color w:val="000000"/>
                <w:sz w:val="24"/>
                <w:szCs w:val="24"/>
              </w:rPr>
            </w:pPr>
            <w:r>
              <w:rPr>
                <w:rFonts w:hint="eastAsia" w:ascii="宋体" w:hAnsi="宋体" w:eastAsia="宋体" w:cs="宋体"/>
                <w:b/>
                <w:bCs/>
                <w:color w:val="000000"/>
                <w:sz w:val="24"/>
                <w:szCs w:val="24"/>
              </w:rPr>
              <w:t>销毁单位</w:t>
            </w:r>
          </w:p>
        </w:tc>
        <w:tc>
          <w:tcPr>
            <w:tcW w:w="3181"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textAlignment w:val="top"/>
              <w:rPr>
                <w:rFonts w:ascii="宋体" w:hAnsi="宋体" w:eastAsia="宋体" w:cs="宋体"/>
                <w:color w:val="000000"/>
                <w:sz w:val="24"/>
                <w:szCs w:val="24"/>
              </w:rPr>
            </w:pPr>
          </w:p>
        </w:tc>
        <w:tc>
          <w:tcPr>
            <w:tcW w:w="1816"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top"/>
              <w:rPr>
                <w:rFonts w:ascii="宋体" w:hAnsi="宋体" w:eastAsia="宋体" w:cs="宋体"/>
                <w:b/>
                <w:bCs/>
                <w:color w:val="000000"/>
                <w:sz w:val="24"/>
                <w:szCs w:val="24"/>
              </w:rPr>
            </w:pPr>
            <w:r>
              <w:rPr>
                <w:rFonts w:hint="eastAsia" w:ascii="宋体" w:hAnsi="宋体" w:eastAsia="宋体" w:cs="宋体"/>
                <w:b/>
                <w:bCs/>
                <w:color w:val="000000"/>
                <w:sz w:val="24"/>
                <w:szCs w:val="24"/>
              </w:rPr>
              <w:t>销毁时间</w:t>
            </w:r>
          </w:p>
        </w:tc>
        <w:tc>
          <w:tcPr>
            <w:tcW w:w="3594"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textAlignment w:val="top"/>
              <w:rPr>
                <w:rFonts w:ascii="宋体" w:hAnsi="宋体" w:eastAsia="宋体" w:cs="宋体"/>
                <w:color w:val="000000"/>
                <w:sz w:val="24"/>
                <w:szCs w:val="24"/>
              </w:rPr>
            </w:pPr>
            <w:r>
              <w:rPr>
                <w:rFonts w:hint="eastAsia" w:ascii="宋体" w:hAnsi="宋体" w:eastAsia="宋体" w:cs="宋体"/>
                <w:color w:val="000000"/>
                <w:sz w:val="24"/>
                <w:szCs w:val="24"/>
              </w:rPr>
              <w:t xml:space="preserve">               年    月    日</w:t>
            </w:r>
          </w:p>
        </w:tc>
      </w:tr>
      <w:tr>
        <w:tblPrEx>
          <w:tblLayout w:type="fixed"/>
          <w:tblCellMar>
            <w:top w:w="15" w:type="dxa"/>
            <w:left w:w="15" w:type="dxa"/>
            <w:bottom w:w="15" w:type="dxa"/>
            <w:right w:w="15" w:type="dxa"/>
          </w:tblCellMar>
        </w:tblPrEx>
        <w:trPr>
          <w:trHeight w:val="570" w:hRule="atLeast"/>
          <w:jc w:val="center"/>
        </w:trPr>
        <w:tc>
          <w:tcPr>
            <w:tcW w:w="144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top"/>
              <w:rPr>
                <w:rFonts w:ascii="宋体" w:hAnsi="宋体" w:eastAsia="宋体" w:cs="宋体"/>
                <w:b/>
                <w:bCs/>
                <w:color w:val="000000"/>
                <w:sz w:val="24"/>
                <w:szCs w:val="24"/>
              </w:rPr>
            </w:pPr>
            <w:r>
              <w:rPr>
                <w:rFonts w:hint="eastAsia" w:ascii="宋体" w:hAnsi="宋体" w:eastAsia="宋体" w:cs="宋体"/>
                <w:b/>
                <w:bCs/>
                <w:color w:val="000000"/>
                <w:sz w:val="24"/>
                <w:szCs w:val="24"/>
              </w:rPr>
              <w:t>销毁地点</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240" w:firstLineChars="100"/>
              <w:textAlignment w:val="top"/>
              <w:rPr>
                <w:rFonts w:ascii="宋体" w:hAnsi="宋体" w:eastAsia="宋体" w:cs="宋体"/>
                <w:color w:val="000000"/>
                <w:sz w:val="24"/>
                <w:szCs w:val="24"/>
              </w:rPr>
            </w:pPr>
            <w:r>
              <w:rPr>
                <w:rFonts w:hint="eastAsia" w:ascii="宋体" w:hAnsi="宋体" w:eastAsia="宋体" w:cs="宋体"/>
                <w:color w:val="000000"/>
                <w:sz w:val="24"/>
                <w:szCs w:val="24"/>
              </w:rPr>
              <w:t xml:space="preserve">□销毁场   □其他：    </w:t>
            </w:r>
          </w:p>
        </w:tc>
        <w:tc>
          <w:tcPr>
            <w:tcW w:w="541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ind w:firstLine="241" w:firstLineChars="100"/>
              <w:textAlignment w:val="top"/>
              <w:rPr>
                <w:rFonts w:ascii="宋体" w:hAnsi="宋体" w:eastAsia="宋体" w:cs="宋体"/>
                <w:color w:val="000000"/>
                <w:sz w:val="24"/>
                <w:szCs w:val="24"/>
              </w:rPr>
            </w:pPr>
            <w:r>
              <w:rPr>
                <w:rFonts w:hint="eastAsia" w:ascii="宋体" w:hAnsi="宋体" w:eastAsia="宋体" w:cs="宋体"/>
                <w:b/>
                <w:bCs/>
                <w:color w:val="000000"/>
                <w:sz w:val="24"/>
                <w:szCs w:val="24"/>
              </w:rPr>
              <w:t>销毁处置方式：</w:t>
            </w:r>
            <w:r>
              <w:rPr>
                <w:rFonts w:hint="eastAsia" w:ascii="宋体" w:hAnsi="宋体" w:eastAsia="宋体" w:cs="宋体"/>
                <w:color w:val="000000"/>
                <w:sz w:val="24"/>
                <w:szCs w:val="24"/>
              </w:rPr>
              <w:t>□燃放法  □焚烧法  □其他</w:t>
            </w:r>
          </w:p>
        </w:tc>
      </w:tr>
      <w:tr>
        <w:tblPrEx>
          <w:tblLayout w:type="fixed"/>
          <w:tblCellMar>
            <w:top w:w="15" w:type="dxa"/>
            <w:left w:w="15" w:type="dxa"/>
            <w:bottom w:w="15" w:type="dxa"/>
            <w:right w:w="15" w:type="dxa"/>
          </w:tblCellMar>
        </w:tblPrEx>
        <w:trPr>
          <w:trHeight w:val="570" w:hRule="atLeast"/>
          <w:jc w:val="center"/>
        </w:trPr>
        <w:tc>
          <w:tcPr>
            <w:tcW w:w="144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top"/>
              <w:rPr>
                <w:rFonts w:ascii="宋体" w:hAnsi="宋体" w:eastAsia="宋体" w:cs="宋体"/>
                <w:b/>
                <w:bCs/>
                <w:color w:val="000000"/>
                <w:sz w:val="24"/>
                <w:szCs w:val="24"/>
              </w:rPr>
            </w:pPr>
            <w:r>
              <w:rPr>
                <w:rFonts w:hint="eastAsia" w:ascii="宋体" w:hAnsi="宋体" w:eastAsia="宋体" w:cs="宋体"/>
                <w:b/>
                <w:bCs/>
                <w:color w:val="000000"/>
                <w:sz w:val="24"/>
                <w:szCs w:val="24"/>
              </w:rPr>
              <w:t>点火方式</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240" w:firstLineChars="100"/>
              <w:textAlignment w:val="top"/>
              <w:rPr>
                <w:rFonts w:ascii="宋体" w:hAnsi="宋体" w:eastAsia="宋体" w:cs="宋体"/>
                <w:color w:val="000000"/>
                <w:sz w:val="24"/>
                <w:szCs w:val="24"/>
              </w:rPr>
            </w:pPr>
            <w:r>
              <w:rPr>
                <w:rFonts w:hint="eastAsia" w:ascii="宋体" w:hAnsi="宋体" w:eastAsia="宋体" w:cs="宋体"/>
                <w:color w:val="000000"/>
                <w:sz w:val="24"/>
                <w:szCs w:val="24"/>
              </w:rPr>
              <w:t>□手工     □电点火</w:t>
            </w:r>
          </w:p>
        </w:tc>
        <w:tc>
          <w:tcPr>
            <w:tcW w:w="541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ind w:firstLine="241" w:firstLineChars="100"/>
              <w:textAlignment w:val="top"/>
              <w:rPr>
                <w:rFonts w:ascii="宋体" w:hAnsi="宋体" w:eastAsia="宋体" w:cs="宋体"/>
                <w:color w:val="000000"/>
                <w:sz w:val="24"/>
                <w:szCs w:val="24"/>
              </w:rPr>
            </w:pPr>
            <w:r>
              <w:rPr>
                <w:rFonts w:hint="eastAsia" w:ascii="宋体" w:hAnsi="宋体" w:eastAsia="宋体" w:cs="宋体"/>
                <w:b/>
                <w:bCs/>
                <w:color w:val="000000"/>
                <w:sz w:val="24"/>
                <w:szCs w:val="24"/>
              </w:rPr>
              <w:t>销毁总药量：</w:t>
            </w:r>
            <w:r>
              <w:rPr>
                <w:rFonts w:hint="eastAsia" w:ascii="宋体" w:hAnsi="宋体" w:eastAsia="宋体" w:cs="宋体"/>
                <w:color w:val="000000"/>
                <w:sz w:val="24"/>
                <w:szCs w:val="24"/>
              </w:rPr>
              <w:t xml:space="preserve">     Kg，</w:t>
            </w:r>
            <w:r>
              <w:rPr>
                <w:rFonts w:hint="eastAsia" w:ascii="宋体" w:hAnsi="宋体" w:eastAsia="宋体" w:cs="宋体"/>
                <w:b/>
                <w:bCs/>
                <w:color w:val="000000"/>
                <w:sz w:val="24"/>
                <w:szCs w:val="24"/>
              </w:rPr>
              <w:t>单次销毁药量：</w:t>
            </w:r>
            <w:r>
              <w:rPr>
                <w:rFonts w:hint="eastAsia" w:ascii="宋体" w:hAnsi="宋体" w:eastAsia="宋体" w:cs="宋体"/>
                <w:color w:val="000000"/>
                <w:sz w:val="24"/>
                <w:szCs w:val="24"/>
              </w:rPr>
              <w:t xml:space="preserve">    kg</w:t>
            </w:r>
          </w:p>
        </w:tc>
      </w:tr>
      <w:tr>
        <w:tblPrEx>
          <w:tblLayout w:type="fixed"/>
        </w:tblPrEx>
        <w:trPr>
          <w:trHeight w:val="495" w:hRule="atLeast"/>
          <w:jc w:val="center"/>
        </w:trPr>
        <w:tc>
          <w:tcPr>
            <w:tcW w:w="100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ind w:firstLine="120" w:firstLineChars="50"/>
              <w:textAlignment w:val="top"/>
              <w:rPr>
                <w:rFonts w:ascii="宋体" w:hAnsi="宋体" w:eastAsia="宋体" w:cs="宋体"/>
                <w:color w:val="000000"/>
                <w:sz w:val="24"/>
                <w:szCs w:val="24"/>
              </w:rPr>
            </w:pPr>
            <w:r>
              <w:rPr>
                <w:rFonts w:hint="eastAsia" w:ascii="宋体" w:hAnsi="宋体" w:eastAsia="宋体" w:cs="宋体"/>
                <w:b/>
                <w:bCs/>
                <w:color w:val="000000"/>
                <w:sz w:val="24"/>
                <w:szCs w:val="24"/>
              </w:rPr>
              <w:t>销毁药料种类：</w:t>
            </w:r>
            <w:r>
              <w:rPr>
                <w:rFonts w:hint="eastAsia" w:ascii="宋体" w:hAnsi="宋体" w:eastAsia="宋体" w:cs="宋体"/>
                <w:color w:val="000000"/>
                <w:sz w:val="24"/>
                <w:szCs w:val="24"/>
              </w:rPr>
              <w:t xml:space="preserve">□成品 □烟火药 □黑火药 □引火线 □氧化剂 □还原剂 □其他      </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序号</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安全措施</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符合情况</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编制处置方案。</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2</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销毁场选址及外部距离符合GB50161、GB24284标准要求。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3</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防护用品、应急物资的配备符合安全要求。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4</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销毁工具、销毁设备器材符合安全要求。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5</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现场监护、警戒、管理人员设置符合要求。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6</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09" w:firstLineChars="50"/>
              <w:textAlignment w:val="center"/>
              <w:rPr>
                <w:rFonts w:ascii="宋体" w:hAnsi="宋体" w:eastAsia="宋体" w:cs="宋体"/>
                <w:color w:val="000000"/>
                <w:spacing w:val="-11"/>
                <w:sz w:val="24"/>
                <w:szCs w:val="24"/>
              </w:rPr>
            </w:pPr>
            <w:r>
              <w:rPr>
                <w:rFonts w:hint="eastAsia" w:ascii="宋体" w:hAnsi="宋体" w:eastAsia="宋体" w:cs="宋体"/>
                <w:color w:val="000000"/>
                <w:spacing w:val="-11"/>
                <w:sz w:val="24"/>
                <w:szCs w:val="24"/>
              </w:rPr>
              <w:t>销毁作业人员（需特种作业持证2年或燃放作业持证操作3次以上）。</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7</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产品药物铺设宽度、厚度符合GB50161、GB11652的要求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8</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警戒范围、安全警示标志符合安全要求。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9</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禁止无关人员进入。</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10</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禁带非销毁专用火源火种进入销毁现场。</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11</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销毁作业遵循少量、多次、轻拿、轻放原则进行。</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12</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09" w:firstLineChars="50"/>
              <w:textAlignment w:val="center"/>
              <w:rPr>
                <w:rFonts w:ascii="宋体" w:hAnsi="宋体" w:eastAsia="宋体" w:cs="宋体"/>
                <w:color w:val="000000"/>
                <w:spacing w:val="-11"/>
                <w:sz w:val="24"/>
                <w:szCs w:val="24"/>
              </w:rPr>
            </w:pPr>
            <w:r>
              <w:rPr>
                <w:rFonts w:hint="eastAsia" w:ascii="宋体" w:hAnsi="宋体" w:eastAsia="宋体" w:cs="宋体"/>
                <w:color w:val="000000"/>
                <w:spacing w:val="-11"/>
                <w:sz w:val="24"/>
                <w:szCs w:val="24"/>
              </w:rPr>
              <w:t>如遇特殊情况（如：异常天气、危及人身财产安全情况等）停止作业。</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13</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销毁处置结束30分钟后，进入现场熄灭火星、清理杂物。</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14</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确认现场安全，解除警戒。</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1800" w:hRule="atLeast"/>
          <w:jc w:val="center"/>
        </w:trPr>
        <w:tc>
          <w:tcPr>
            <w:tcW w:w="10032" w:type="dxa"/>
            <w:gridSpan w:val="6"/>
            <w:tcBorders>
              <w:top w:val="single" w:color="000000" w:sz="4" w:space="0"/>
              <w:left w:val="single" w:color="000000" w:sz="12" w:space="0"/>
              <w:right w:val="single" w:color="000000" w:sz="12" w:space="0"/>
            </w:tcBorders>
            <w:shd w:val="clear" w:color="auto" w:fill="auto"/>
          </w:tcPr>
          <w:p>
            <w:pPr>
              <w:spacing w:after="0"/>
              <w:ind w:firstLine="120" w:firstLineChars="50"/>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销毁作业人员签字：</w:t>
            </w:r>
          </w:p>
        </w:tc>
      </w:tr>
      <w:tr>
        <w:tblPrEx>
          <w:tblLayout w:type="fixed"/>
          <w:tblCellMar>
            <w:top w:w="15" w:type="dxa"/>
            <w:left w:w="15" w:type="dxa"/>
            <w:bottom w:w="15" w:type="dxa"/>
            <w:right w:w="15" w:type="dxa"/>
          </w:tblCellMar>
        </w:tblPrEx>
        <w:trPr>
          <w:trHeight w:val="1304" w:hRule="atLeast"/>
          <w:jc w:val="center"/>
        </w:trPr>
        <w:tc>
          <w:tcPr>
            <w:tcW w:w="4622" w:type="dxa"/>
            <w:gridSpan w:val="3"/>
            <w:tcBorders>
              <w:top w:val="single" w:color="000000" w:sz="4" w:space="0"/>
              <w:left w:val="single" w:color="000000" w:sz="12" w:space="0"/>
              <w:bottom w:val="single" w:color="000000" w:sz="12" w:space="0"/>
              <w:right w:val="single" w:color="000000" w:sz="4" w:space="0"/>
            </w:tcBorders>
            <w:shd w:val="clear" w:color="auto" w:fill="auto"/>
          </w:tcPr>
          <w:p>
            <w:pPr>
              <w:spacing w:after="0"/>
              <w:ind w:firstLine="120" w:firstLineChars="50"/>
              <w:jc w:val="both"/>
              <w:textAlignment w:val="top"/>
              <w:rPr>
                <w:rFonts w:ascii="宋体" w:hAnsi="宋体" w:eastAsia="宋体" w:cs="宋体"/>
                <w:color w:val="000000"/>
                <w:sz w:val="24"/>
                <w:szCs w:val="24"/>
              </w:rPr>
            </w:pPr>
            <w:r>
              <w:rPr>
                <w:rFonts w:hint="eastAsia" w:ascii="宋体" w:hAnsi="宋体" w:eastAsia="宋体" w:cs="宋体"/>
                <w:b/>
                <w:bCs/>
                <w:color w:val="000000"/>
                <w:sz w:val="24"/>
                <w:szCs w:val="24"/>
              </w:rPr>
              <w:t xml:space="preserve">现场负责人：    </w:t>
            </w:r>
            <w:r>
              <w:rPr>
                <w:rFonts w:hint="eastAsia" w:ascii="宋体" w:hAnsi="宋体" w:eastAsia="宋体" w:cs="宋体"/>
                <w:color w:val="000000"/>
                <w:sz w:val="24"/>
                <w:szCs w:val="24"/>
              </w:rPr>
              <w:br w:type="textWrapping"/>
            </w:r>
          </w:p>
          <w:p>
            <w:pPr>
              <w:spacing w:after="0"/>
              <w:textAlignment w:val="top"/>
              <w:rPr>
                <w:rFonts w:ascii="宋体" w:hAnsi="宋体" w:eastAsia="宋体" w:cs="宋体"/>
                <w:color w:val="000000"/>
                <w:sz w:val="24"/>
                <w:szCs w:val="24"/>
              </w:rPr>
            </w:pP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xml:space="preserve">                          年  月  日</w:t>
            </w:r>
          </w:p>
        </w:tc>
        <w:tc>
          <w:tcPr>
            <w:tcW w:w="5410" w:type="dxa"/>
            <w:gridSpan w:val="3"/>
            <w:tcBorders>
              <w:top w:val="single" w:color="000000" w:sz="4" w:space="0"/>
              <w:bottom w:val="single" w:color="000000" w:sz="12" w:space="0"/>
              <w:right w:val="single" w:color="000000" w:sz="12" w:space="0"/>
            </w:tcBorders>
            <w:shd w:val="clear" w:color="auto" w:fill="auto"/>
          </w:tcPr>
          <w:p>
            <w:pPr>
              <w:spacing w:after="0"/>
              <w:ind w:firstLine="120" w:firstLineChars="50"/>
              <w:textAlignment w:val="top"/>
              <w:rPr>
                <w:rFonts w:ascii="宋体" w:hAnsi="宋体" w:eastAsia="宋体" w:cs="宋体"/>
                <w:color w:val="000000"/>
                <w:sz w:val="24"/>
                <w:szCs w:val="24"/>
              </w:rPr>
            </w:pPr>
            <w:r>
              <w:rPr>
                <w:rFonts w:hint="eastAsia" w:ascii="宋体" w:hAnsi="宋体" w:eastAsia="宋体" w:cs="宋体"/>
                <w:b/>
                <w:bCs/>
                <w:color w:val="000000"/>
                <w:sz w:val="24"/>
                <w:szCs w:val="24"/>
              </w:rPr>
              <w:t>审批人：</w:t>
            </w:r>
            <w:r>
              <w:rPr>
                <w:rFonts w:hint="eastAsia" w:ascii="宋体" w:hAnsi="宋体" w:eastAsia="宋体" w:cs="宋体"/>
                <w:color w:val="000000"/>
                <w:sz w:val="24"/>
                <w:szCs w:val="24"/>
              </w:rPr>
              <w:br w:type="textWrapping"/>
            </w:r>
          </w:p>
          <w:p>
            <w:pPr>
              <w:spacing w:after="0"/>
              <w:textAlignment w:val="top"/>
              <w:rPr>
                <w:rFonts w:ascii="宋体" w:hAnsi="宋体" w:eastAsia="宋体" w:cs="宋体"/>
                <w:color w:val="000000"/>
                <w:sz w:val="24"/>
                <w:szCs w:val="24"/>
              </w:rPr>
            </w:pP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xml:space="preserve">                                年   月  日</w:t>
            </w:r>
          </w:p>
        </w:tc>
      </w:tr>
    </w:tbl>
    <w:p>
      <w:pPr>
        <w:jc w:val="center"/>
        <w:rPr>
          <w:rFonts w:ascii="Times New Roman" w:hAnsi="Times New Roman" w:eastAsia="方正小标宋简体" w:cs="Times New Roman"/>
          <w:sz w:val="24"/>
          <w:szCs w:val="24"/>
        </w:rPr>
      </w:pPr>
    </w:p>
    <w:p>
      <w:pPr>
        <w:spacing w:afterLines="50" w:line="5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4-3企业安全事故隐患排查治理</w:t>
      </w:r>
      <w:r>
        <w:rPr>
          <w:rFonts w:ascii="Times New Roman" w:hAnsi="Times New Roman" w:eastAsia="方正小标宋简体" w:cs="Times New Roman"/>
          <w:sz w:val="36"/>
          <w:szCs w:val="36"/>
        </w:rPr>
        <w:t>清单</w:t>
      </w:r>
    </w:p>
    <w:tbl>
      <w:tblPr>
        <w:tblStyle w:val="8"/>
        <w:tblW w:w="10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88"/>
        <w:gridCol w:w="2310"/>
        <w:gridCol w:w="4324"/>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4" w:hRule="atLeast"/>
          <w:jc w:val="center"/>
        </w:trPr>
        <w:tc>
          <w:tcPr>
            <w:tcW w:w="10277" w:type="dxa"/>
            <w:gridSpan w:val="4"/>
            <w:tcBorders>
              <w:top w:val="nil"/>
              <w:left w:val="nil"/>
              <w:right w:val="nil"/>
            </w:tcBorders>
            <w:shd w:val="clear" w:color="auto" w:fill="auto"/>
            <w:vAlign w:val="center"/>
          </w:tcPr>
          <w:p>
            <w:pPr>
              <w:spacing w:after="0"/>
              <w:jc w:val="center"/>
              <w:textAlignment w:val="center"/>
              <w:rPr>
                <w:rFonts w:ascii="宋体" w:hAnsi="宋体" w:eastAsia="宋体" w:cs="宋体"/>
                <w:b/>
                <w:color w:val="000000"/>
                <w:sz w:val="28"/>
                <w:szCs w:val="28"/>
              </w:rPr>
            </w:pPr>
            <w:r>
              <w:rPr>
                <w:rFonts w:hint="eastAsia" w:ascii="宋体" w:hAnsi="宋体" w:eastAsia="宋体" w:cs="宋体"/>
                <w:b/>
                <w:color w:val="000000"/>
                <w:sz w:val="28"/>
                <w:szCs w:val="28"/>
              </w:rPr>
              <w:t>4-3-1烟花爆竹生产企业安全事故隐患排查清单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1" w:hRule="atLeast"/>
          <w:jc w:val="center"/>
        </w:trPr>
        <w:tc>
          <w:tcPr>
            <w:tcW w:w="1188" w:type="dxa"/>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rPr>
              <w:t>企业名称：</w:t>
            </w:r>
          </w:p>
        </w:tc>
        <w:tc>
          <w:tcPr>
            <w:tcW w:w="2310" w:type="dxa"/>
            <w:shd w:val="clear" w:color="auto" w:fill="auto"/>
            <w:vAlign w:val="center"/>
          </w:tcPr>
          <w:p>
            <w:pPr>
              <w:spacing w:after="0"/>
              <w:rPr>
                <w:rFonts w:ascii="宋体" w:hAnsi="宋体" w:eastAsia="宋体" w:cs="宋体"/>
                <w:b/>
                <w:bCs/>
                <w:color w:val="000000"/>
                <w:sz w:val="24"/>
                <w:szCs w:val="24"/>
              </w:rPr>
            </w:pPr>
          </w:p>
        </w:tc>
        <w:tc>
          <w:tcPr>
            <w:tcW w:w="6779" w:type="dxa"/>
            <w:gridSpan w:val="2"/>
            <w:shd w:val="clear" w:color="auto" w:fill="auto"/>
            <w:vAlign w:val="center"/>
          </w:tcPr>
          <w:p>
            <w:pPr>
              <w:spacing w:after="0"/>
              <w:ind w:firstLine="3975" w:firstLineChars="1800"/>
              <w:jc w:val="both"/>
              <w:textAlignment w:val="center"/>
              <w:rPr>
                <w:rFonts w:ascii="宋体" w:hAnsi="宋体" w:eastAsia="宋体" w:cs="宋体"/>
                <w:b/>
                <w:bCs/>
                <w:color w:val="000000"/>
              </w:rPr>
            </w:pPr>
            <w:r>
              <w:rPr>
                <w:rFonts w:hint="eastAsia" w:ascii="宋体" w:hAnsi="宋体" w:eastAsia="宋体" w:cs="宋体"/>
                <w:b/>
                <w:bCs/>
                <w:color w:val="000000"/>
              </w:rPr>
              <w:t>排查日期：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0277" w:type="dxa"/>
            <w:gridSpan w:val="4"/>
            <w:shd w:val="clear" w:color="auto" w:fill="auto"/>
            <w:vAlign w:val="center"/>
          </w:tcPr>
          <w:p>
            <w:pPr>
              <w:spacing w:after="0"/>
              <w:jc w:val="center"/>
              <w:textAlignment w:val="center"/>
              <w:rPr>
                <w:rFonts w:ascii="黑体" w:hAnsi="宋体" w:eastAsia="黑体" w:cs="黑体"/>
                <w:color w:val="000000"/>
              </w:rPr>
            </w:pPr>
            <w:r>
              <w:rPr>
                <w:rStyle w:val="20"/>
                <w:rFonts w:hint="default"/>
                <w:sz w:val="22"/>
                <w:szCs w:val="22"/>
              </w:rPr>
              <w:t>一、A基础管理类事故隐患</w:t>
            </w:r>
            <w:r>
              <w:rPr>
                <w:rStyle w:val="21"/>
                <w:rFonts w:hint="default"/>
              </w:rPr>
              <w:br w:type="textWrapping"/>
            </w:r>
            <w:r>
              <w:rPr>
                <w:rStyle w:val="21"/>
                <w:rFonts w:hint="default"/>
              </w:rPr>
              <w:t>（是指烟花爆竹生产单位安全管理体制、机制及程序等方面存在的缺陷）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shd w:val="clear" w:color="auto" w:fill="auto"/>
            <w:vAlign w:val="center"/>
          </w:tcPr>
          <w:p>
            <w:pPr>
              <w:spacing w:after="0"/>
              <w:ind w:firstLine="110" w:firstLineChars="50"/>
              <w:jc w:val="center"/>
              <w:textAlignment w:val="center"/>
              <w:rPr>
                <w:rFonts w:ascii="仿宋" w:hAnsi="仿宋" w:eastAsia="仿宋" w:cs="仿宋"/>
                <w:b/>
                <w:color w:val="000000"/>
              </w:rPr>
            </w:pPr>
            <w:r>
              <w:rPr>
                <w:rFonts w:hint="eastAsia" w:ascii="仿宋" w:hAnsi="仿宋" w:eastAsia="仿宋" w:cs="仿宋"/>
                <w:b/>
                <w:color w:val="000000"/>
              </w:rPr>
              <w:t>隐患类别</w:t>
            </w:r>
          </w:p>
        </w:tc>
        <w:tc>
          <w:tcPr>
            <w:tcW w:w="2310" w:type="dxa"/>
            <w:shd w:val="clear" w:color="auto" w:fill="auto"/>
            <w:vAlign w:val="center"/>
          </w:tcPr>
          <w:p>
            <w:pPr>
              <w:spacing w:after="0"/>
              <w:ind w:firstLine="110" w:firstLineChars="50"/>
              <w:jc w:val="center"/>
              <w:textAlignment w:val="center"/>
              <w:rPr>
                <w:rFonts w:ascii="仿宋" w:hAnsi="仿宋" w:eastAsia="仿宋" w:cs="仿宋"/>
                <w:b/>
                <w:color w:val="000000"/>
              </w:rPr>
            </w:pPr>
            <w:r>
              <w:rPr>
                <w:rFonts w:hint="eastAsia" w:ascii="仿宋" w:hAnsi="仿宋" w:eastAsia="仿宋" w:cs="仿宋"/>
                <w:b/>
                <w:color w:val="000000"/>
              </w:rPr>
              <w:t>隐患内容</w:t>
            </w:r>
          </w:p>
        </w:tc>
        <w:tc>
          <w:tcPr>
            <w:tcW w:w="4324" w:type="dxa"/>
            <w:shd w:val="clear" w:color="auto" w:fill="auto"/>
            <w:vAlign w:val="center"/>
          </w:tcPr>
          <w:p>
            <w:pPr>
              <w:spacing w:after="0"/>
              <w:ind w:firstLine="110" w:firstLineChars="50"/>
              <w:jc w:val="center"/>
              <w:textAlignment w:val="center"/>
              <w:rPr>
                <w:rFonts w:ascii="仿宋" w:hAnsi="仿宋" w:eastAsia="仿宋" w:cs="仿宋"/>
                <w:b/>
                <w:color w:val="000000"/>
              </w:rPr>
            </w:pPr>
            <w:r>
              <w:rPr>
                <w:rFonts w:hint="eastAsia" w:ascii="仿宋" w:hAnsi="仿宋" w:eastAsia="仿宋" w:cs="仿宋"/>
                <w:b/>
                <w:color w:val="000000"/>
              </w:rPr>
              <w:t>说明</w:t>
            </w:r>
          </w:p>
        </w:tc>
        <w:tc>
          <w:tcPr>
            <w:tcW w:w="2455" w:type="dxa"/>
            <w:shd w:val="clear" w:color="auto" w:fill="auto"/>
            <w:vAlign w:val="center"/>
          </w:tcPr>
          <w:p>
            <w:pPr>
              <w:spacing w:after="0"/>
              <w:ind w:firstLine="110" w:firstLineChars="50"/>
              <w:jc w:val="center"/>
              <w:textAlignment w:val="center"/>
              <w:rPr>
                <w:rFonts w:ascii="仿宋" w:hAnsi="仿宋" w:eastAsia="仿宋" w:cs="仿宋"/>
                <w:b/>
                <w:color w:val="000000"/>
              </w:rPr>
            </w:pPr>
            <w:r>
              <w:rPr>
                <w:rFonts w:hint="eastAsia" w:ascii="仿宋" w:hAnsi="仿宋" w:eastAsia="仿宋" w:cs="仿宋"/>
                <w:b/>
                <w:color w:val="000000"/>
              </w:rPr>
              <w:t>排查情况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2" w:hRule="atLeast"/>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A01资质证照</w:t>
            </w: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1.缺少资质证照</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未按规定取得合法的营业执照、消防设施、防雷设施、防静电设施验收（备案）文件。</w:t>
            </w:r>
          </w:p>
        </w:tc>
        <w:tc>
          <w:tcPr>
            <w:tcW w:w="2455" w:type="dxa"/>
            <w:vMerge w:val="restart"/>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未取得烟花爆竹安全生产许可证或资质证照不在有效期。</w:t>
            </w: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2.资质证照未合法有效</w:t>
            </w:r>
          </w:p>
        </w:tc>
        <w:tc>
          <w:tcPr>
            <w:tcW w:w="4324"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新、改、扩建项目未取得安全设施竣工验收（备案）文件。</w:t>
            </w: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A02安全生产管理机构及人员</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1.安全生产管理机构设置缺陷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未按规定建立安全生产管理机构。</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2.安全管理人员配备缺陷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未按规定配备安全管理人员，人员配备不足或所配备的人员不符合要求等。</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A03 安全规章制度</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1.安全生产责任制缺陷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未按规定建立、健全主要负责人、分管负责人、安全生产管理人员、职能部门、岗位的安全生产责任制。</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2.安全管理制度缺陷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未按《烟花爆竹生产企业安全生产许可证实施办法》（国家安全生产监督管理总局令第54号）第十三条的要求定建立、健全安全管理制度。</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3.安全操作规程缺陷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未按规定制定、完善各岗位安全操作规程。</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4.制度（文件）管理缺陷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制定制度编制、发布、修订等制度，或未按照制度执行，如制度编制、发布、修订等过程不规范，制度（文件）试行、现行有效或过期废止标识不清，过期废止回收销毁等规定不明确，制度（文件）发布后宣贯、执行检查不到位；记录（台账、档案）的数量、格式、内容不明确，填写不规范等。</w:t>
            </w:r>
          </w:p>
        </w:tc>
        <w:tc>
          <w:tcPr>
            <w:tcW w:w="2455" w:type="dxa"/>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56" w:hRule="atLeast"/>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A04 安全培训教育</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1.主要负责人、安全管理人员培训教育不足</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未按规定取证，取证后没有按年度进行再培训教育或培训教育学时不够等（主要负责人和安全生产管理人员每年再培训时间不得少于16学时）。</w:t>
            </w:r>
          </w:p>
        </w:tc>
        <w:tc>
          <w:tcPr>
            <w:tcW w:w="2455" w:type="dxa"/>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5"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2.特种作业人员培训教育不足</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未按规定取证，证件过期或证件与实际岗位不符等（特种作业操作证每3年复审1次）。</w:t>
            </w:r>
          </w:p>
        </w:tc>
        <w:tc>
          <w:tcPr>
            <w:tcW w:w="2455" w:type="dxa"/>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3.一般从业人员培训教育不足</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缺少日常教育、“三级”教育、“四新”教育、转岗、重新上岗等安全培训教育，或安全培训教育达不到规定时间，或内容不符合要求等。</w:t>
            </w:r>
          </w:p>
        </w:tc>
        <w:tc>
          <w:tcPr>
            <w:tcW w:w="2455" w:type="dxa"/>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A05 安全投入</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1.安全投入不足</w:t>
            </w:r>
          </w:p>
        </w:tc>
        <w:tc>
          <w:tcPr>
            <w:tcW w:w="4324" w:type="dxa"/>
            <w:shd w:val="clear" w:color="auto" w:fill="auto"/>
            <w:vAlign w:val="center"/>
          </w:tcPr>
          <w:p>
            <w:pPr>
              <w:spacing w:after="0"/>
              <w:textAlignment w:val="center"/>
              <w:rPr>
                <w:rFonts w:ascii="仿宋" w:hAnsi="仿宋" w:eastAsia="仿宋" w:cs="仿宋"/>
                <w:color w:val="000000"/>
              </w:rPr>
            </w:pPr>
            <w:r>
              <w:rPr>
                <w:rFonts w:hint="eastAsia" w:ascii="仿宋" w:hAnsi="仿宋" w:eastAsia="仿宋" w:cs="仿宋"/>
                <w:color w:val="000000"/>
              </w:rPr>
              <w:t>未按国家相关规定提取安全投入资金。</w:t>
            </w:r>
          </w:p>
        </w:tc>
        <w:tc>
          <w:tcPr>
            <w:tcW w:w="2455" w:type="dxa"/>
            <w:vMerge w:val="restart"/>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2.安全投入使用缺陷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安全投入使用范围或使用金额不符合要求等。</w:t>
            </w: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3.其他</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未按规定购买工伤保险、安全生产责任保险等。</w:t>
            </w: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A06 个体防护装备</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1.个体防护装备配备不足</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未按规定选用、配备、按期发放所需的个体防护装备。</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2.个体防护装备管理缺陷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未按规定对个体防护装备实施有效管理。</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44" w:hRule="atLeast"/>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A07安全生产信 息化建设</w:t>
            </w: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1.未使用烟花爆竹流向管理信息系统缺陷。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未按规定配备、使用计算机、手持机、打码机等设备。</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7"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成品未按要求张贴产品流向标识码，并采集录入系统。</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2.危险性工库房视频监控系统使用缺陷。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未按规定建设应用危险性工库房视频监控系统，视频监控系统未有效运行。</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3.信息系统建设缺陷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未建立安全生产电子台账管理；未使用重大危险源监控、安全风险管控和隐患自查自报等信息系统。</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9" w:hRule="atLeast"/>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A08生产组织管理</w:t>
            </w: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1.企业主体责任不明缺陷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一证多厂或者多股东各自独立组织生产经营；将企业或生产线、车间分包、转包组织生产。</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3"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未统一供销经营、招聘用工、组织生产、安全管理、财务核算、购买安装生产设备等。</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1"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出租、出借、转让、买卖、冒用或者伪造许可证。</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2.未落实非正常情况停产要求</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在出现电源线路发生漏电、短路和机器运转不正常，雷电、暴风雨等恶劣天气，发现药物温度异常升高或产生异味，直接接触烟火药的操作工序室温超过34℃或低于0 ℃时，其它危险工序室温超过 36℃或低于0℃时，工作人员身体状况不佳或情绪异常，政府有关部门规定的其他停产情形等情况下继续组织生产。</w:t>
            </w:r>
          </w:p>
        </w:tc>
        <w:tc>
          <w:tcPr>
            <w:tcW w:w="2455" w:type="dxa"/>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3.产品责任主体不明。</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贴牌、冒牌生产，从其他企业购买烟花爆竹产品加贴本企业的标识进行销售。</w:t>
            </w:r>
          </w:p>
        </w:tc>
        <w:tc>
          <w:tcPr>
            <w:tcW w:w="2455" w:type="dxa"/>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8"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4.产品质量不符合要求</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生产使用违禁药物。</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3"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生产经营违禁超标产品。</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0"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生产“假大空”产品。</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3"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产品质量不符合GB10631的要求。</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80" w:hRule="atLeast"/>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A09产品流向管理</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1.落实产品流向登记缺陷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未按照《烟花爆竹流向登记通用规范》（AQ4102）的要求对各仓库的产品进行流向登记。</w:t>
            </w:r>
          </w:p>
        </w:tc>
        <w:tc>
          <w:tcPr>
            <w:tcW w:w="2455" w:type="dxa"/>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9"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2.执行购销合同管理制度缺陷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未签订正式的购销合同，购销合同中未明确约定各自的安全责任。</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6"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未按购销合同约定的产品供货。</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A10采购管理</w:t>
            </w: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1.无规范的原材料购销合同。</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未签订合同的或合同不规范。</w:t>
            </w:r>
          </w:p>
        </w:tc>
        <w:tc>
          <w:tcPr>
            <w:tcW w:w="2455" w:type="dxa"/>
            <w:vMerge w:val="restart"/>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合同无供货方安全生产许可证复印件；</w:t>
            </w: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Style w:val="22"/>
                <w:rFonts w:hint="default" w:ascii="仿宋" w:hAnsi="仿宋" w:eastAsia="仿宋" w:cs="仿宋"/>
                <w:sz w:val="22"/>
                <w:szCs w:val="22"/>
              </w:rPr>
              <w:t>化工材料库内存有与合同不对应的产品</w:t>
            </w:r>
            <w:r>
              <w:rPr>
                <w:rFonts w:hint="eastAsia" w:ascii="仿宋" w:hAnsi="仿宋" w:eastAsia="仿宋" w:cs="仿宋"/>
                <w:color w:val="000000"/>
              </w:rPr>
              <w:t>。</w:t>
            </w: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2.化工原材料及药物管理缺陷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化工原材料无合格证明材料。</w:t>
            </w:r>
          </w:p>
        </w:tc>
        <w:tc>
          <w:tcPr>
            <w:tcW w:w="2455" w:type="dxa"/>
            <w:vMerge w:val="restart"/>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产品无入库抽检记录。</w:t>
            </w: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购进过期、不合格化工原材料。</w:t>
            </w: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使用不符合质量标准要求的化工原材料，无产品合格证，使用过期、不合格的原材料进行生产。</w:t>
            </w: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购进包装和包装标识不合格化工原材料。</w:t>
            </w:r>
          </w:p>
        </w:tc>
        <w:tc>
          <w:tcPr>
            <w:tcW w:w="2455" w:type="dxa"/>
            <w:vMerge w:val="continue"/>
            <w:shd w:val="clear" w:color="auto" w:fill="auto"/>
            <w:vAlign w:val="center"/>
          </w:tcPr>
          <w:p>
            <w:pPr>
              <w:spacing w:after="0"/>
              <w:ind w:firstLine="110" w:firstLineChars="50"/>
              <w:jc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A11 重大危险源管理</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1.重大危险源辨识与评估缺陷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未进行重大危险源辨识评估，或辨识评估不正确等。</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2.登记建档备案缺陷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未按规定进行登记、建档、备案等。</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3.重大危险源监控预警缺陷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未按规定对重大危险源进行监控，或监控预警系统不能正常工作。</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A12隐患排查治理</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1.事故隐患排查不足</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未按规定开展事故隐患排查工作。</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2.事故隐患治理不足</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未按规定开展事故隐患治理工作，或事故隐患治理不彻底等。</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3.事故隐患上报不足</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未按规定对事故隐患进行上报。</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4.其他</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包括未对事故隐患进行统计分析等。</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A13应急管理</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1.应急组织机构和队伍缺陷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未按规定设置或指定应急管理办事机构，配备应急管理人员，未按规定建立专兼职应急救援队伍。</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2.应急预案制定及管理缺陷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未按规定制定各类应急预案，未对预案进行有效管理（论证、评审、修订、备案和持续改进等）。</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3.应急演练实施及评估总结缺陷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未按规定进行应急演练，或未对应急演练进行评估和总结等。</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5"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4.应急设施、装备、物资设置配备、维修保养和管理缺陷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未建立应急设施，未配备应急装备、物资，未按规定进行经常性的检查、维护、保养和管理等。</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0" w:hRule="atLeast"/>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A14事故报告、调查和处理</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1.事故报告缺陷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未按规定及时报告，并保护事故现场及有关证据等。</w:t>
            </w:r>
          </w:p>
        </w:tc>
        <w:tc>
          <w:tcPr>
            <w:tcW w:w="2455" w:type="dxa"/>
            <w:vMerge w:val="restart"/>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2.事故调查和处理缺陷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未对事故进行调查、处理、分析等。</w:t>
            </w:r>
          </w:p>
        </w:tc>
        <w:tc>
          <w:tcPr>
            <w:tcW w:w="2455" w:type="dxa"/>
            <w:vMerge w:val="continue"/>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A15其他基础管理</w:t>
            </w: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1.人员、车辆出入应严格登记。</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未建立本单位员工、外来人员、车辆出入库区登记簿；</w:t>
            </w:r>
          </w:p>
        </w:tc>
        <w:tc>
          <w:tcPr>
            <w:tcW w:w="2455" w:type="dxa"/>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continue"/>
            <w:shd w:val="clear" w:color="auto" w:fill="auto"/>
            <w:vAlign w:val="center"/>
          </w:tcPr>
          <w:p>
            <w:pPr>
              <w:spacing w:after="0"/>
              <w:ind w:firstLine="110" w:firstLineChars="50"/>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发现登记记录与现场实际不相符。</w:t>
            </w:r>
          </w:p>
        </w:tc>
        <w:tc>
          <w:tcPr>
            <w:tcW w:w="2455" w:type="dxa"/>
            <w:shd w:val="clear" w:color="auto" w:fill="auto"/>
            <w:vAlign w:val="center"/>
          </w:tcPr>
          <w:p>
            <w:pPr>
              <w:spacing w:after="0"/>
              <w:ind w:firstLine="110" w:firstLineChars="5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2.严格库区值班和巡查。</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未按规定设立值班室或值班人员，无值班守卫人员和仓库保管员巡查记录。</w:t>
            </w:r>
          </w:p>
        </w:tc>
        <w:tc>
          <w:tcPr>
            <w:tcW w:w="2455" w:type="dxa"/>
            <w:shd w:val="clear" w:color="auto" w:fill="auto"/>
            <w:vAlign w:val="center"/>
          </w:tcPr>
          <w:p>
            <w:pPr>
              <w:spacing w:after="0"/>
              <w:ind w:firstLine="110" w:firstLineChars="50"/>
              <w:rPr>
                <w:rFonts w:ascii="仿宋" w:hAnsi="仿宋" w:eastAsia="仿宋" w:cs="仿宋"/>
                <w:color w:val="000000"/>
              </w:rPr>
            </w:pPr>
          </w:p>
        </w:tc>
      </w:tr>
    </w:tbl>
    <w:p/>
    <w:tbl>
      <w:tblPr>
        <w:tblStyle w:val="8"/>
        <w:tblW w:w="10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88"/>
        <w:gridCol w:w="2310"/>
        <w:gridCol w:w="4324"/>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26" w:hRule="atLeast"/>
          <w:jc w:val="center"/>
        </w:trPr>
        <w:tc>
          <w:tcPr>
            <w:tcW w:w="10277" w:type="dxa"/>
            <w:gridSpan w:val="4"/>
            <w:shd w:val="clear" w:color="auto" w:fill="auto"/>
            <w:vAlign w:val="center"/>
          </w:tcPr>
          <w:p>
            <w:pPr>
              <w:spacing w:after="0"/>
              <w:ind w:firstLine="110" w:firstLineChars="50"/>
              <w:jc w:val="center"/>
              <w:textAlignment w:val="center"/>
              <w:rPr>
                <w:rFonts w:ascii="黑体" w:hAnsi="宋体" w:eastAsia="黑体" w:cs="黑体"/>
                <w:color w:val="000000"/>
              </w:rPr>
            </w:pPr>
            <w:r>
              <w:rPr>
                <w:rStyle w:val="20"/>
                <w:rFonts w:hint="default"/>
                <w:sz w:val="22"/>
                <w:szCs w:val="22"/>
              </w:rPr>
              <w:t>二、B现场管理类事故隐患</w:t>
            </w:r>
            <w:r>
              <w:rPr>
                <w:rStyle w:val="21"/>
                <w:rFonts w:hint="default"/>
              </w:rPr>
              <w:br w:type="textWrapping"/>
            </w:r>
            <w:r>
              <w:rPr>
                <w:rStyle w:val="21"/>
                <w:rFonts w:hint="default"/>
              </w:rPr>
              <w:t>（是指烟花爆竹生产单位在作业场所环境、设备设施及作业行为等方面存在的缺陷）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shd w:val="clear" w:color="auto" w:fill="auto"/>
            <w:vAlign w:val="center"/>
          </w:tcPr>
          <w:p>
            <w:pPr>
              <w:spacing w:after="0"/>
              <w:ind w:firstLine="110" w:firstLineChars="50"/>
              <w:textAlignment w:val="center"/>
              <w:rPr>
                <w:rFonts w:ascii="仿宋" w:hAnsi="仿宋" w:eastAsia="仿宋" w:cs="仿宋"/>
                <w:b/>
                <w:color w:val="000000"/>
              </w:rPr>
            </w:pPr>
            <w:r>
              <w:rPr>
                <w:rFonts w:hint="eastAsia" w:ascii="仿宋" w:hAnsi="仿宋" w:eastAsia="仿宋" w:cs="仿宋"/>
                <w:b/>
                <w:color w:val="000000"/>
              </w:rPr>
              <w:t>隐患类别</w:t>
            </w:r>
          </w:p>
        </w:tc>
        <w:tc>
          <w:tcPr>
            <w:tcW w:w="2310" w:type="dxa"/>
            <w:shd w:val="clear" w:color="auto" w:fill="auto"/>
            <w:vAlign w:val="center"/>
          </w:tcPr>
          <w:p>
            <w:pPr>
              <w:spacing w:after="0"/>
              <w:ind w:firstLine="110" w:firstLineChars="50"/>
              <w:jc w:val="center"/>
              <w:textAlignment w:val="center"/>
              <w:rPr>
                <w:rFonts w:ascii="仿宋" w:hAnsi="仿宋" w:eastAsia="仿宋" w:cs="仿宋"/>
                <w:b/>
                <w:color w:val="000000"/>
              </w:rPr>
            </w:pPr>
            <w:r>
              <w:rPr>
                <w:rFonts w:hint="eastAsia" w:ascii="仿宋" w:hAnsi="仿宋" w:eastAsia="仿宋" w:cs="仿宋"/>
                <w:b/>
                <w:color w:val="000000"/>
              </w:rPr>
              <w:t>隐患内容</w:t>
            </w:r>
          </w:p>
        </w:tc>
        <w:tc>
          <w:tcPr>
            <w:tcW w:w="4324" w:type="dxa"/>
            <w:shd w:val="clear" w:color="auto" w:fill="auto"/>
            <w:vAlign w:val="center"/>
          </w:tcPr>
          <w:p>
            <w:pPr>
              <w:spacing w:after="0"/>
              <w:ind w:firstLine="110" w:firstLineChars="50"/>
              <w:jc w:val="center"/>
              <w:textAlignment w:val="center"/>
              <w:rPr>
                <w:rFonts w:ascii="仿宋" w:hAnsi="仿宋" w:eastAsia="仿宋" w:cs="仿宋"/>
                <w:b/>
                <w:color w:val="000000"/>
              </w:rPr>
            </w:pPr>
            <w:r>
              <w:rPr>
                <w:rFonts w:hint="eastAsia" w:ascii="仿宋" w:hAnsi="仿宋" w:eastAsia="仿宋" w:cs="仿宋"/>
                <w:b/>
                <w:color w:val="000000"/>
              </w:rPr>
              <w:t>说明</w:t>
            </w:r>
          </w:p>
        </w:tc>
        <w:tc>
          <w:tcPr>
            <w:tcW w:w="2455" w:type="dxa"/>
            <w:shd w:val="clear" w:color="auto" w:fill="auto"/>
            <w:vAlign w:val="center"/>
          </w:tcPr>
          <w:p>
            <w:pPr>
              <w:spacing w:after="0"/>
              <w:jc w:val="center"/>
              <w:textAlignment w:val="center"/>
              <w:rPr>
                <w:rFonts w:ascii="仿宋" w:hAnsi="仿宋" w:eastAsia="仿宋" w:cs="仿宋"/>
                <w:b/>
                <w:color w:val="000000"/>
                <w:sz w:val="21"/>
                <w:szCs w:val="21"/>
              </w:rPr>
            </w:pPr>
            <w:r>
              <w:rPr>
                <w:rFonts w:hint="eastAsia" w:ascii="仿宋" w:hAnsi="仿宋" w:eastAsia="仿宋" w:cs="仿宋"/>
                <w:b/>
                <w:color w:val="000000"/>
                <w:sz w:val="21"/>
                <w:szCs w:val="21"/>
              </w:rPr>
              <w:t>排查情况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5" w:hRule="atLeast"/>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B01 安全生产基础设施</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1.选址、分区、总平面布置缺陷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选址不符合地方相关规划，总平面布置、分区设置不符合要求，生产工艺交叉往返。</w:t>
            </w:r>
          </w:p>
        </w:tc>
        <w:tc>
          <w:tcPr>
            <w:tcW w:w="2455" w:type="dxa"/>
            <w:vMerge w:val="restart"/>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26"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2.危险品生产区、总库区的围墙、道路缺陷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未设置围墙，围墙的设置、高度、与危险性建筑物之间的距离等不符合标准要求，未设置防火隔离带，道路的设置、宽度、坡度、与建筑物之间距离等不符合标准要求。</w:t>
            </w:r>
          </w:p>
        </w:tc>
        <w:tc>
          <w:tcPr>
            <w:tcW w:w="2455" w:type="dxa"/>
            <w:vMerge w:val="continue"/>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45"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3.“三库”设置缺陷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“三库”的储存能力与生产能力不匹配的，危险品库的设置不符合要求。</w:t>
            </w:r>
          </w:p>
        </w:tc>
        <w:tc>
          <w:tcPr>
            <w:tcW w:w="2455" w:type="dxa"/>
            <w:vMerge w:val="continue"/>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4.厂房的设置缺陷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厂房的设置不符合GB50161第6章的规定。</w:t>
            </w:r>
          </w:p>
        </w:tc>
        <w:tc>
          <w:tcPr>
            <w:tcW w:w="2455" w:type="dxa"/>
            <w:vMerge w:val="continue"/>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5.建（构）筑物安全距离缺陷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1.1 级、1.3 级建（构）筑物的内部、外部最小允许距离不符合要求。</w:t>
            </w:r>
          </w:p>
        </w:tc>
        <w:tc>
          <w:tcPr>
            <w:tcW w:w="2455" w:type="dxa"/>
            <w:vMerge w:val="continue"/>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6.工房、库房的危险等级和建筑结构缺陷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危险品生产区、库区各工房、库房的危险等级划分、建筑结构等不符合要求。</w:t>
            </w:r>
          </w:p>
        </w:tc>
        <w:tc>
          <w:tcPr>
            <w:tcW w:w="2455" w:type="dxa"/>
            <w:vMerge w:val="continue"/>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05"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7.工房、库房的定员、定量及标识缺陷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厂（库）房定员、定量、定级不符合要求，工房标志不符合《烟花爆竹安全生产标志》（AQ4114）的要求。</w:t>
            </w:r>
          </w:p>
        </w:tc>
        <w:tc>
          <w:tcPr>
            <w:tcW w:w="2455" w:type="dxa"/>
            <w:vMerge w:val="continue"/>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5" w:hRule="atLeast"/>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B02 设备设施</w:t>
            </w: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1.电气设施设置缺陷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电气设备、电气线路的选用、安装、敷设、使用不符合要求。</w:t>
            </w:r>
          </w:p>
        </w:tc>
        <w:tc>
          <w:tcPr>
            <w:tcW w:w="2455" w:type="dxa"/>
            <w:vMerge w:val="restart"/>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5" w:hRule="atLeast"/>
          <w:jc w:val="center"/>
        </w:trPr>
        <w:tc>
          <w:tcPr>
            <w:tcW w:w="1188" w:type="dxa"/>
            <w:vMerge w:val="continue"/>
            <w:shd w:val="clear" w:color="auto" w:fill="auto"/>
            <w:vAlign w:val="center"/>
          </w:tcPr>
          <w:p>
            <w:pPr>
              <w:spacing w:after="0"/>
              <w:ind w:firstLine="110" w:firstLineChars="50"/>
              <w:textAlignment w:val="center"/>
            </w:pPr>
          </w:p>
        </w:tc>
        <w:tc>
          <w:tcPr>
            <w:tcW w:w="2310" w:type="dxa"/>
            <w:vMerge w:val="continue"/>
            <w:shd w:val="clear" w:color="auto" w:fill="auto"/>
            <w:vAlign w:val="center"/>
          </w:tcPr>
          <w:p>
            <w:pPr>
              <w:spacing w:after="0"/>
              <w:ind w:firstLine="110" w:firstLineChars="50"/>
              <w:textAlignment w:val="cente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危险场所电气线路采用绝缘电线明敷或穿塑料管敷设。</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0"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与企业无关的电气线路和通信线路穿越、跨越危险品生产区和总库区。</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0"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室外电线的敷设、安全距离不符合要求。</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6"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2.机械设备缺陷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涉裸药环节未应用机械设备。</w:t>
            </w:r>
          </w:p>
        </w:tc>
        <w:tc>
          <w:tcPr>
            <w:tcW w:w="2455" w:type="dxa"/>
            <w:vMerge w:val="restart"/>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6" w:hRule="atLeast"/>
          <w:jc w:val="center"/>
        </w:trPr>
        <w:tc>
          <w:tcPr>
            <w:tcW w:w="1188" w:type="dxa"/>
            <w:vMerge w:val="continue"/>
            <w:shd w:val="clear" w:color="auto" w:fill="auto"/>
            <w:vAlign w:val="center"/>
          </w:tcPr>
          <w:p>
            <w:pPr>
              <w:spacing w:after="0"/>
              <w:ind w:firstLine="110" w:firstLineChars="50"/>
              <w:textAlignment w:val="center"/>
            </w:pPr>
          </w:p>
        </w:tc>
        <w:tc>
          <w:tcPr>
            <w:tcW w:w="2310" w:type="dxa"/>
            <w:vMerge w:val="continue"/>
            <w:shd w:val="clear" w:color="auto" w:fill="auto"/>
            <w:vAlign w:val="center"/>
          </w:tcPr>
          <w:p>
            <w:pPr>
              <w:spacing w:after="0"/>
              <w:ind w:firstLine="110" w:firstLineChars="50"/>
              <w:textAlignment w:val="cente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使用淘汰、落后的设备生产。</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6"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在用机械设备未经安全论证。</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6"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在役机械设备没有安全操作说明书。</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6"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在用机械设备的运行台帐不完整。</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6"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设备安装、使用、维修不符合要求。</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3.视频监控系统设置缺陷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安全监控系统的构成、设计、电气设备选型、线路技术要求、敷设方式等不符合要求。</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4.防护屏障设置缺陷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1.1 级建筑物未设置防护屏障，防护屏障的构造、高度、防护范围、通道等不符合要求</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56"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5.防火设施设置缺陷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危险性建筑物的耐火等级和化学原料仓库的耐火等级不符合GB50161中8.1.1、8.1.2 的要求，消防设施与器材不符合要求，防火隔离带不符合要求。</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5"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6.防雷设施缺陷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防雷设施不符合要求，未定期检测、不在检测有效期内。</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7.导静电设施缺陷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导静电设施设置、接地不符合要求，未定期检测，未及时维护保养。</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8.运输车辆缺陷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使用非危险品运输车辆运输，未能保证车况良好，车辆未安装使用具有行驶记录功能的卫星定位装置，车辆在库区未带防火罩。</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9.安全标志的设置缺陷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未设置安全标志、安全警示语或安全标志的尺寸、颜色、样式、内容、设置位置等不符合要求。</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8"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10.设备设施检修管理缺陷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未设置专人负责维修保养、做好记录；</w:t>
            </w:r>
          </w:p>
        </w:tc>
        <w:tc>
          <w:tcPr>
            <w:tcW w:w="2455" w:type="dxa"/>
            <w:vMerge w:val="restart"/>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3" w:hRule="atLeast"/>
          <w:jc w:val="center"/>
        </w:trPr>
        <w:tc>
          <w:tcPr>
            <w:tcW w:w="1188" w:type="dxa"/>
            <w:vMerge w:val="continue"/>
            <w:shd w:val="clear" w:color="auto" w:fill="auto"/>
            <w:vAlign w:val="center"/>
          </w:tcPr>
          <w:p>
            <w:pPr>
              <w:spacing w:after="0"/>
              <w:ind w:firstLine="110" w:firstLineChars="50"/>
              <w:textAlignment w:val="center"/>
            </w:pPr>
          </w:p>
        </w:tc>
        <w:tc>
          <w:tcPr>
            <w:tcW w:w="2310" w:type="dxa"/>
            <w:vMerge w:val="continue"/>
            <w:shd w:val="clear" w:color="auto" w:fill="auto"/>
            <w:vAlign w:val="center"/>
          </w:tcPr>
          <w:p>
            <w:pPr>
              <w:spacing w:after="0"/>
              <w:ind w:firstLine="110" w:firstLineChars="50"/>
              <w:textAlignment w:val="cente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检修人员作业资格证不符合要求；</w:t>
            </w:r>
          </w:p>
        </w:tc>
        <w:tc>
          <w:tcPr>
            <w:tcW w:w="2455" w:type="dxa"/>
            <w:vMerge w:val="continue"/>
            <w:shd w:val="clear" w:color="auto" w:fill="auto"/>
            <w:vAlign w:val="center"/>
          </w:tcPr>
          <w:p>
            <w:pPr>
              <w:spacing w:after="0"/>
              <w:ind w:firstLine="105" w:firstLineChars="50"/>
              <w:jc w:val="both"/>
              <w:textAlignment w:val="center"/>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59" w:hRule="atLeast"/>
          <w:jc w:val="center"/>
        </w:trPr>
        <w:tc>
          <w:tcPr>
            <w:tcW w:w="1188" w:type="dxa"/>
            <w:vMerge w:val="continue"/>
            <w:shd w:val="clear" w:color="auto" w:fill="auto"/>
            <w:vAlign w:val="center"/>
          </w:tcPr>
          <w:p>
            <w:pPr>
              <w:spacing w:after="0"/>
              <w:ind w:firstLine="110" w:firstLineChars="50"/>
              <w:textAlignment w:val="center"/>
            </w:pPr>
          </w:p>
        </w:tc>
        <w:tc>
          <w:tcPr>
            <w:tcW w:w="2310" w:type="dxa"/>
            <w:vMerge w:val="continue"/>
            <w:shd w:val="clear" w:color="auto" w:fill="auto"/>
            <w:vAlign w:val="center"/>
          </w:tcPr>
          <w:p>
            <w:pPr>
              <w:spacing w:after="0"/>
              <w:ind w:firstLine="110" w:firstLineChars="50"/>
              <w:textAlignment w:val="cente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动火作业不符合要求；</w:t>
            </w:r>
          </w:p>
        </w:tc>
        <w:tc>
          <w:tcPr>
            <w:tcW w:w="2455" w:type="dxa"/>
            <w:vMerge w:val="continue"/>
            <w:shd w:val="clear" w:color="auto" w:fill="auto"/>
            <w:vAlign w:val="center"/>
          </w:tcPr>
          <w:p>
            <w:pPr>
              <w:spacing w:after="0"/>
              <w:ind w:firstLine="105" w:firstLineChars="50"/>
              <w:jc w:val="both"/>
              <w:textAlignment w:val="center"/>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79"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作业人员带药检维修设备设施。</w:t>
            </w:r>
          </w:p>
        </w:tc>
        <w:tc>
          <w:tcPr>
            <w:tcW w:w="2455" w:type="dxa"/>
            <w:vMerge w:val="continue"/>
            <w:shd w:val="clear" w:color="auto" w:fill="auto"/>
            <w:vAlign w:val="center"/>
          </w:tcPr>
          <w:p>
            <w:pPr>
              <w:spacing w:after="0"/>
              <w:ind w:firstLine="105" w:firstLineChars="50"/>
              <w:jc w:val="both"/>
              <w:textAlignment w:val="center"/>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5" w:hRule="atLeast"/>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B03作业场所</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1.生产区、库区整洁缺陷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生产区、库区随意堆废弃物、杂物，在生产区、库区种植农作物、放养动物。</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2.作业现场消防器材、劳动防护用品、安全通道、安全生产操作规程等的配备、设置缺陷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未设置安全通道或者不畅通的，工房、库房未悬挂安全生产操作规程或者安全生产操作规程与工房用途不一致，劳动防护用品、消防器材配备不完备有效。</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81"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3.生产工具、运输工具的选择使用缺陷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生产工具、运输工具的材质、类型等不符合GB11652中4.6、9.2.1的要求。职工自行携带工器具、机器设备进厂进行涉药作业。</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82"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4.作业行为管理缺陷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超许可范围生产，擅自改变工艺流程作业，超员作业，超核定药量作业，擅自改变工房用途作业。</w:t>
            </w:r>
            <w:r>
              <w:rPr>
                <w:rFonts w:hint="eastAsia" w:ascii="仿宋" w:hAnsi="仿宋" w:eastAsia="仿宋" w:cs="仿宋"/>
                <w:color w:val="000000"/>
              </w:rPr>
              <w:br w:type="textWrapping"/>
            </w:r>
            <w:r>
              <w:rPr>
                <w:rFonts w:hint="eastAsia" w:ascii="仿宋" w:hAnsi="仿宋" w:eastAsia="仿宋" w:cs="仿宋"/>
                <w:color w:val="000000"/>
              </w:rPr>
              <w:t>将氧化剂、还原剂同库储存、违规预混或者在同一工房内粉碎、称量。</w:t>
            </w:r>
            <w:r>
              <w:rPr>
                <w:rFonts w:hint="eastAsia" w:ascii="仿宋" w:hAnsi="仿宋" w:eastAsia="仿宋" w:cs="仿宋"/>
                <w:color w:val="000000"/>
              </w:rPr>
              <w:br w:type="textWrapping"/>
            </w:r>
            <w:r>
              <w:rPr>
                <w:rFonts w:hint="eastAsia" w:ascii="仿宋" w:hAnsi="仿宋" w:eastAsia="仿宋" w:cs="仿宋"/>
                <w:color w:val="000000"/>
              </w:rPr>
              <w:t>烟火药、裸药效果件、引火线及产品的装卸、运输不符合GB11652的要求。</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6" w:hRule="atLeast"/>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5.库房安全管理缺陷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超量存放，改变库房储存用途；</w:t>
            </w:r>
          </w:p>
        </w:tc>
        <w:tc>
          <w:tcPr>
            <w:tcW w:w="2455" w:type="dxa"/>
            <w:vMerge w:val="restart"/>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0" w:hRule="atLeast"/>
          <w:jc w:val="center"/>
        </w:trPr>
        <w:tc>
          <w:tcPr>
            <w:tcW w:w="1188" w:type="dxa"/>
            <w:vMerge w:val="continue"/>
            <w:shd w:val="clear" w:color="auto" w:fill="auto"/>
            <w:vAlign w:val="center"/>
          </w:tcPr>
          <w:p>
            <w:pPr>
              <w:spacing w:after="0"/>
              <w:ind w:firstLine="110" w:firstLineChars="50"/>
              <w:textAlignment w:val="center"/>
            </w:pPr>
          </w:p>
        </w:tc>
        <w:tc>
          <w:tcPr>
            <w:tcW w:w="2310" w:type="dxa"/>
            <w:vMerge w:val="continue"/>
            <w:shd w:val="clear" w:color="auto" w:fill="auto"/>
            <w:vAlign w:val="center"/>
          </w:tcPr>
          <w:p>
            <w:pPr>
              <w:spacing w:after="0"/>
              <w:ind w:firstLine="110" w:firstLineChars="50"/>
              <w:textAlignment w:val="cente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在库房内进行钉箱、分箱、成箱、串引、蘸（点） 药、封口等生产作业；</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6"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未进行堆放区域、码放高度划线；</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5"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码放方式、高度、长度等不符合要求；</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0"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无防潮、通风设施；</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6"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无温度计、湿度计及记录；</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保管人员，不熟悉所储存物品的安全性能和消防器材的使用方法；</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3" w:hRule="atLeast"/>
          <w:jc w:val="center"/>
        </w:trPr>
        <w:tc>
          <w:tcPr>
            <w:tcW w:w="1188" w:type="dxa"/>
            <w:vMerge w:val="continue"/>
            <w:shd w:val="clear" w:color="auto" w:fill="auto"/>
            <w:vAlign w:val="center"/>
          </w:tcPr>
          <w:p>
            <w:pPr>
              <w:spacing w:after="0"/>
              <w:ind w:firstLine="110" w:firstLineChars="50"/>
              <w:textAlignment w:val="center"/>
            </w:pPr>
          </w:p>
        </w:tc>
        <w:tc>
          <w:tcPr>
            <w:tcW w:w="2310" w:type="dxa"/>
            <w:vMerge w:val="continue"/>
            <w:shd w:val="clear" w:color="auto" w:fill="auto"/>
            <w:vAlign w:val="center"/>
          </w:tcPr>
          <w:p>
            <w:pPr>
              <w:spacing w:after="0"/>
              <w:ind w:firstLine="110" w:firstLineChars="50"/>
              <w:textAlignment w:val="cente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消防、通风等设施未及时维护；</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3" w:hRule="atLeast"/>
          <w:jc w:val="center"/>
        </w:trPr>
        <w:tc>
          <w:tcPr>
            <w:tcW w:w="1188"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2310" w:type="dxa"/>
            <w:vMerge w:val="continue"/>
            <w:shd w:val="clear" w:color="auto" w:fill="auto"/>
            <w:vAlign w:val="center"/>
          </w:tcPr>
          <w:p>
            <w:pPr>
              <w:spacing w:after="0"/>
              <w:ind w:firstLine="110" w:firstLineChars="50"/>
              <w:textAlignment w:val="center"/>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在库内存放其它爆炸物等危险物品。</w:t>
            </w:r>
          </w:p>
        </w:tc>
        <w:tc>
          <w:tcPr>
            <w:tcW w:w="2455" w:type="dxa"/>
            <w:vMerge w:val="continue"/>
            <w:shd w:val="clear" w:color="auto" w:fill="auto"/>
            <w:vAlign w:val="center"/>
          </w:tcPr>
          <w:p>
            <w:pPr>
              <w:spacing w:after="0"/>
              <w:ind w:firstLine="110" w:firstLineChars="50"/>
              <w:jc w:val="both"/>
              <w:textAlignment w:val="center"/>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restart"/>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B04 处置与销毁</w:t>
            </w: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1.过期、不合格等产品的处置和销毁缺陷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未建立处置和销毁记录或记录不全。</w:t>
            </w:r>
            <w:r>
              <w:rPr>
                <w:rFonts w:hint="eastAsia" w:ascii="仿宋" w:hAnsi="仿宋" w:eastAsia="仿宋" w:cs="仿宋"/>
                <w:color w:val="000000"/>
              </w:rPr>
              <w:br w:type="textWrapping"/>
            </w:r>
            <w:r>
              <w:rPr>
                <w:rFonts w:hint="eastAsia" w:ascii="仿宋" w:hAnsi="仿宋" w:eastAsia="仿宋" w:cs="仿宋"/>
                <w:color w:val="000000"/>
              </w:rPr>
              <w:t>过期、不合格等产品滞留时间超过半年未妥善处理；</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vMerge w:val="continue"/>
            <w:shd w:val="clear" w:color="auto" w:fill="auto"/>
            <w:vAlign w:val="center"/>
          </w:tcPr>
          <w:p>
            <w:pPr>
              <w:spacing w:after="0"/>
              <w:ind w:firstLine="110" w:firstLineChars="50"/>
              <w:rPr>
                <w:rFonts w:ascii="仿宋" w:hAnsi="仿宋" w:eastAsia="仿宋" w:cs="仿宋"/>
                <w:color w:val="000000"/>
              </w:rPr>
            </w:pPr>
          </w:p>
        </w:tc>
        <w:tc>
          <w:tcPr>
            <w:tcW w:w="2310"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2.废弃物处置缺陷</w:t>
            </w: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含药废弃物、含药废水处理设施的设置不符合要求。</w:t>
            </w:r>
          </w:p>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含药废弃物、含药废水的处理方法不符合要求。</w:t>
            </w:r>
          </w:p>
        </w:tc>
        <w:tc>
          <w:tcPr>
            <w:tcW w:w="2455" w:type="dxa"/>
            <w:shd w:val="clear" w:color="auto" w:fill="auto"/>
            <w:vAlign w:val="center"/>
          </w:tcPr>
          <w:p>
            <w:pPr>
              <w:spacing w:after="0"/>
              <w:rPr>
                <w:rFonts w:ascii="仿宋" w:hAnsi="仿宋" w:eastAsia="仿宋" w:cs="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8"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B05 相关方作业</w:t>
            </w:r>
          </w:p>
        </w:tc>
        <w:tc>
          <w:tcPr>
            <w:tcW w:w="2310" w:type="dxa"/>
            <w:shd w:val="clear" w:color="auto" w:fill="auto"/>
            <w:vAlign w:val="center"/>
          </w:tcPr>
          <w:p>
            <w:pPr>
              <w:spacing w:after="0"/>
              <w:ind w:firstLine="110" w:firstLineChars="50"/>
              <w:rPr>
                <w:rFonts w:ascii="仿宋" w:hAnsi="仿宋" w:eastAsia="仿宋" w:cs="仿宋"/>
                <w:color w:val="000000"/>
              </w:rPr>
            </w:pPr>
          </w:p>
        </w:tc>
        <w:tc>
          <w:tcPr>
            <w:tcW w:w="4324" w:type="dxa"/>
            <w:shd w:val="clear" w:color="auto" w:fill="auto"/>
            <w:vAlign w:val="center"/>
          </w:tcPr>
          <w:p>
            <w:pPr>
              <w:spacing w:after="0"/>
              <w:ind w:firstLine="110" w:firstLineChars="50"/>
              <w:textAlignment w:val="center"/>
              <w:rPr>
                <w:rFonts w:ascii="仿宋" w:hAnsi="仿宋" w:eastAsia="仿宋" w:cs="仿宋"/>
                <w:color w:val="000000"/>
              </w:rPr>
            </w:pPr>
            <w:r>
              <w:rPr>
                <w:rFonts w:hint="eastAsia" w:ascii="仿宋" w:hAnsi="仿宋" w:eastAsia="仿宋" w:cs="仿宋"/>
                <w:color w:val="000000"/>
              </w:rPr>
              <w:t>相关方未按规定办理动火、动土、临时用电等手续，进入不应进入场所等涉及相关方现场管理方面的缺陷。</w:t>
            </w:r>
          </w:p>
        </w:tc>
        <w:tc>
          <w:tcPr>
            <w:tcW w:w="2455" w:type="dxa"/>
            <w:shd w:val="clear" w:color="auto" w:fill="auto"/>
            <w:vAlign w:val="center"/>
          </w:tcPr>
          <w:p>
            <w:pPr>
              <w:spacing w:after="0"/>
              <w:rPr>
                <w:rFonts w:ascii="仿宋" w:hAnsi="仿宋" w:eastAsia="仿宋" w:cs="仿宋"/>
                <w:color w:val="000000"/>
              </w:rPr>
            </w:pPr>
          </w:p>
        </w:tc>
      </w:tr>
    </w:tbl>
    <w:p>
      <w:pPr>
        <w:jc w:val="center"/>
        <w:rPr>
          <w:rFonts w:ascii="Times New Roman" w:hAnsi="Times New Roman" w:eastAsia="方正小标宋简体" w:cs="Times New Roman"/>
          <w:sz w:val="44"/>
          <w:szCs w:val="44"/>
        </w:rPr>
      </w:pPr>
    </w:p>
    <w:p>
      <w:pPr>
        <w:jc w:val="both"/>
        <w:rPr>
          <w:rFonts w:ascii="Times New Roman" w:hAnsi="Times New Roman" w:eastAsia="方正小标宋简体" w:cs="Times New Roman"/>
          <w:sz w:val="44"/>
          <w:szCs w:val="44"/>
        </w:rPr>
        <w:sectPr>
          <w:pgSz w:w="11906" w:h="16838"/>
          <w:pgMar w:top="1440" w:right="1123" w:bottom="1440" w:left="1123" w:header="794" w:footer="737" w:gutter="0"/>
          <w:pgBorders>
            <w:top w:val="none" w:sz="0" w:space="0"/>
            <w:left w:val="none" w:sz="0" w:space="0"/>
            <w:bottom w:val="none" w:sz="0" w:space="0"/>
            <w:right w:val="none" w:sz="0" w:space="0"/>
          </w:pgBorders>
          <w:cols w:space="0" w:num="1"/>
          <w:docGrid w:linePitch="312" w:charSpace="0"/>
        </w:sectPr>
      </w:pPr>
    </w:p>
    <w:tbl>
      <w:tblPr>
        <w:tblStyle w:val="8"/>
        <w:tblW w:w="15329" w:type="dxa"/>
        <w:jc w:val="center"/>
        <w:tblInd w:w="0" w:type="dxa"/>
        <w:tblLayout w:type="fixed"/>
        <w:tblCellMar>
          <w:top w:w="15" w:type="dxa"/>
          <w:left w:w="15" w:type="dxa"/>
          <w:bottom w:w="15" w:type="dxa"/>
          <w:right w:w="15" w:type="dxa"/>
        </w:tblCellMar>
      </w:tblPr>
      <w:tblGrid>
        <w:gridCol w:w="539"/>
        <w:gridCol w:w="972"/>
        <w:gridCol w:w="1051"/>
        <w:gridCol w:w="975"/>
        <w:gridCol w:w="1128"/>
        <w:gridCol w:w="1021"/>
        <w:gridCol w:w="758"/>
        <w:gridCol w:w="727"/>
        <w:gridCol w:w="1159"/>
        <w:gridCol w:w="928"/>
        <w:gridCol w:w="983"/>
        <w:gridCol w:w="981"/>
        <w:gridCol w:w="1036"/>
        <w:gridCol w:w="912"/>
        <w:gridCol w:w="1079"/>
        <w:gridCol w:w="1080"/>
      </w:tblGrid>
      <w:tr>
        <w:tblPrEx>
          <w:tblLayout w:type="fixed"/>
          <w:tblCellMar>
            <w:top w:w="15" w:type="dxa"/>
            <w:left w:w="15" w:type="dxa"/>
            <w:bottom w:w="15" w:type="dxa"/>
            <w:right w:w="15" w:type="dxa"/>
          </w:tblCellMar>
        </w:tblPrEx>
        <w:trPr>
          <w:trHeight w:val="375" w:hRule="atLeast"/>
          <w:jc w:val="center"/>
        </w:trPr>
        <w:tc>
          <w:tcPr>
            <w:tcW w:w="15329" w:type="dxa"/>
            <w:gridSpan w:val="16"/>
            <w:shd w:val="clear" w:color="auto" w:fill="auto"/>
            <w:vAlign w:val="center"/>
          </w:tcPr>
          <w:p>
            <w:pPr>
              <w:jc w:val="center"/>
              <w:textAlignment w:val="center"/>
              <w:rPr>
                <w:rFonts w:ascii="黑体" w:hAnsi="宋体" w:eastAsia="黑体" w:cs="黑体"/>
                <w:b/>
                <w:color w:val="000000"/>
                <w:sz w:val="28"/>
                <w:szCs w:val="28"/>
              </w:rPr>
            </w:pPr>
            <w:r>
              <w:rPr>
                <w:rFonts w:hint="eastAsia" w:ascii="黑体" w:hAnsi="宋体" w:eastAsia="黑体" w:cs="黑体"/>
                <w:b/>
                <w:color w:val="000000"/>
                <w:sz w:val="28"/>
                <w:szCs w:val="28"/>
              </w:rPr>
              <w:t xml:space="preserve">4-3-2隐患整改台账清单                                        </w:t>
            </w:r>
          </w:p>
        </w:tc>
      </w:tr>
      <w:tr>
        <w:tblPrEx>
          <w:tblLayout w:type="fixed"/>
          <w:tblCellMar>
            <w:top w:w="15" w:type="dxa"/>
            <w:left w:w="15" w:type="dxa"/>
            <w:bottom w:w="15" w:type="dxa"/>
            <w:right w:w="15" w:type="dxa"/>
          </w:tblCellMar>
        </w:tblPrEx>
        <w:trPr>
          <w:trHeight w:val="286" w:hRule="atLeast"/>
          <w:jc w:val="center"/>
        </w:trPr>
        <w:tc>
          <w:tcPr>
            <w:tcW w:w="15329" w:type="dxa"/>
            <w:gridSpan w:val="16"/>
            <w:tcBorders>
              <w:bottom w:val="single" w:color="000000" w:sz="4" w:space="0"/>
            </w:tcBorders>
            <w:shd w:val="clear" w:color="auto" w:fill="auto"/>
            <w:vAlign w:val="center"/>
          </w:tcPr>
          <w:p>
            <w:pPr>
              <w:spacing w:after="0"/>
              <w:textAlignment w:val="center"/>
              <w:rPr>
                <w:rFonts w:ascii="黑体" w:hAnsi="宋体" w:eastAsia="黑体" w:cs="黑体"/>
                <w:b/>
                <w:color w:val="000000"/>
                <w:sz w:val="20"/>
                <w:szCs w:val="20"/>
              </w:rPr>
            </w:pPr>
            <w:r>
              <w:rPr>
                <w:rFonts w:hint="eastAsia" w:ascii="黑体" w:hAnsi="宋体" w:eastAsia="黑体" w:cs="黑体"/>
                <w:b/>
                <w:color w:val="000000"/>
                <w:sz w:val="20"/>
                <w:szCs w:val="20"/>
              </w:rPr>
              <w:t>排查单位：                                                                                                                   排查时间：     年  月  日</w:t>
            </w:r>
          </w:p>
        </w:tc>
      </w:tr>
      <w:tr>
        <w:tblPrEx>
          <w:tblLayout w:type="fixed"/>
          <w:tblCellMar>
            <w:top w:w="15" w:type="dxa"/>
            <w:left w:w="15" w:type="dxa"/>
            <w:bottom w:w="15" w:type="dxa"/>
            <w:right w:w="15" w:type="dxa"/>
          </w:tblCellMar>
        </w:tblPrEx>
        <w:trPr>
          <w:trHeight w:val="286" w:hRule="atLeast"/>
          <w:jc w:val="center"/>
        </w:trPr>
        <w:tc>
          <w:tcPr>
            <w:tcW w:w="56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排查情况</w:t>
            </w:r>
          </w:p>
        </w:tc>
        <w:tc>
          <w:tcPr>
            <w:tcW w:w="657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整改情况</w:t>
            </w:r>
          </w:p>
        </w:tc>
        <w:tc>
          <w:tcPr>
            <w:tcW w:w="30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验收情况</w:t>
            </w:r>
          </w:p>
        </w:tc>
      </w:tr>
      <w:tr>
        <w:tblPrEx>
          <w:tblLayout w:type="fixed"/>
          <w:tblCellMar>
            <w:top w:w="15" w:type="dxa"/>
            <w:left w:w="15" w:type="dxa"/>
            <w:bottom w:w="15" w:type="dxa"/>
            <w:right w:w="15" w:type="dxa"/>
          </w:tblCellMar>
        </w:tblPrEx>
        <w:trPr>
          <w:trHeight w:val="285" w:hRule="atLeast"/>
          <w:jc w:val="cent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编号</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排查时间</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隐患位置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存在问题和隐患</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隐患等级</w:t>
            </w:r>
          </w:p>
        </w:tc>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原因分析</w:t>
            </w:r>
          </w:p>
        </w:tc>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整改措施</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整改期限</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预案措施</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整改责任人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整改完成时间</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整改情况</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资金预算（元）</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验收时间</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验收情况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验收人</w:t>
            </w:r>
          </w:p>
        </w:tc>
      </w:tr>
      <w:tr>
        <w:tblPrEx>
          <w:tblLayout w:type="fixed"/>
        </w:tblPrEx>
        <w:trPr>
          <w:trHeight w:val="459" w:hRule="atLeast"/>
          <w:jc w:val="cent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15329" w:type="dxa"/>
            <w:gridSpan w:val="16"/>
            <w:tcBorders>
              <w:top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排查人员：</w:t>
            </w:r>
          </w:p>
        </w:tc>
      </w:tr>
    </w:tbl>
    <w:p>
      <w:pPr>
        <w:jc w:val="center"/>
        <w:rPr>
          <w:rFonts w:ascii="Times New Roman" w:hAnsi="Times New Roman" w:eastAsia="方正小标宋简体" w:cs="Times New Roman"/>
          <w:sz w:val="44"/>
          <w:szCs w:val="44"/>
        </w:rPr>
        <w:sectPr>
          <w:type w:val="continuous"/>
          <w:pgSz w:w="16838" w:h="11906" w:orient="landscape"/>
          <w:pgMar w:top="1123" w:right="1440" w:bottom="1123" w:left="1440" w:header="794" w:footer="737" w:gutter="0"/>
          <w:pgBorders>
            <w:top w:val="none" w:sz="0" w:space="0"/>
            <w:left w:val="none" w:sz="0" w:space="0"/>
            <w:bottom w:val="none" w:sz="0" w:space="0"/>
            <w:right w:val="none" w:sz="0" w:space="0"/>
          </w:pgBorders>
          <w:cols w:space="0" w:num="1"/>
          <w:docGrid w:linePitch="312" w:charSpace="0"/>
        </w:sectPr>
      </w:pPr>
    </w:p>
    <w:p>
      <w:pPr>
        <w:spacing w:after="0" w:line="520" w:lineRule="exact"/>
        <w:jc w:val="both"/>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spacing w:after="0" w:line="52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烟花爆竹经营企业</w:t>
      </w:r>
      <w:r>
        <w:rPr>
          <w:rFonts w:ascii="Times New Roman" w:hAnsi="Times New Roman" w:eastAsia="方正小标宋简体" w:cs="Times New Roman"/>
          <w:sz w:val="44"/>
          <w:szCs w:val="44"/>
        </w:rPr>
        <w:t>安全</w:t>
      </w:r>
      <w:r>
        <w:rPr>
          <w:rFonts w:hint="eastAsia" w:ascii="Times New Roman" w:hAnsi="Times New Roman" w:eastAsia="方正小标宋简体" w:cs="Times New Roman"/>
          <w:sz w:val="44"/>
          <w:szCs w:val="44"/>
          <w:lang w:eastAsia="zh-CN"/>
        </w:rPr>
        <w:t>管理</w:t>
      </w:r>
      <w:r>
        <w:rPr>
          <w:rFonts w:ascii="Times New Roman" w:hAnsi="Times New Roman" w:eastAsia="方正小标宋简体" w:cs="Times New Roman"/>
          <w:sz w:val="44"/>
          <w:szCs w:val="44"/>
        </w:rPr>
        <w:t>责任清单参考模板（1.0版）</w:t>
      </w:r>
    </w:p>
    <w:p>
      <w:pPr>
        <w:spacing w:after="0" w:line="520" w:lineRule="exact"/>
        <w:jc w:val="both"/>
        <w:rPr>
          <w:rFonts w:ascii="Times New Roman" w:hAnsi="Times New Roman" w:eastAsia="黑体" w:cs="Times New Roman"/>
          <w:sz w:val="32"/>
          <w:szCs w:val="32"/>
        </w:rPr>
      </w:pPr>
    </w:p>
    <w:p>
      <w:pPr>
        <w:spacing w:after="0" w:line="54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一、烟花爆竹经营企业</w:t>
      </w:r>
      <w:r>
        <w:rPr>
          <w:rFonts w:ascii="Times New Roman" w:hAnsi="Times New Roman" w:eastAsia="方正小标宋简体" w:cs="Times New Roman"/>
          <w:sz w:val="36"/>
          <w:szCs w:val="36"/>
        </w:rPr>
        <w:t>安全主体责任清单</w:t>
      </w:r>
    </w:p>
    <w:p>
      <w:pPr>
        <w:spacing w:after="0" w:line="540" w:lineRule="exact"/>
        <w:jc w:val="center"/>
        <w:rPr>
          <w:rFonts w:ascii="Times New Roman" w:hAnsi="Times New Roman" w:eastAsia="方正小标宋简体" w:cs="Times New Roman"/>
          <w:sz w:val="44"/>
          <w:szCs w:val="44"/>
        </w:rPr>
      </w:pPr>
      <w:r>
        <w:rPr>
          <w:rFonts w:ascii="Times New Roman" w:hAnsi="Times New Roman" w:eastAsia="楷体_GB2312" w:cs="Times New Roman"/>
          <w:sz w:val="32"/>
          <w:szCs w:val="32"/>
        </w:rPr>
        <w:t>（参考模</w:t>
      </w:r>
      <w:r>
        <w:rPr>
          <w:rFonts w:hint="eastAsia" w:ascii="Times New Roman" w:hAnsi="Times New Roman" w:eastAsia="楷体_GB2312" w:cs="Times New Roman"/>
          <w:sz w:val="32"/>
          <w:szCs w:val="32"/>
        </w:rPr>
        <w:t>板</w:t>
      </w:r>
      <w:r>
        <w:rPr>
          <w:rFonts w:ascii="Times New Roman" w:hAnsi="Times New Roman" w:eastAsia="楷体_GB2312" w:cs="Times New Roman"/>
          <w:sz w:val="32"/>
          <w:szCs w:val="32"/>
        </w:rPr>
        <w:t>1.0版）</w:t>
      </w:r>
    </w:p>
    <w:tbl>
      <w:tblPr>
        <w:tblStyle w:val="9"/>
        <w:tblW w:w="14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68"/>
        <w:gridCol w:w="1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35"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468" w:type="dxa"/>
            <w:vAlign w:val="center"/>
          </w:tcPr>
          <w:p>
            <w:pPr>
              <w:widowControl w:val="0"/>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企</w:t>
            </w:r>
            <w:r>
              <w:rPr>
                <w:rFonts w:ascii="Times New Roman" w:hAnsi="Times New Roman" w:eastAsia="黑体" w:cs="Times New Roman"/>
                <w:sz w:val="24"/>
                <w:szCs w:val="24"/>
              </w:rPr>
              <w:t>业类别</w:t>
            </w:r>
          </w:p>
        </w:tc>
        <w:tc>
          <w:tcPr>
            <w:tcW w:w="11768"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935"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1-1</w:t>
            </w:r>
          </w:p>
        </w:tc>
        <w:tc>
          <w:tcPr>
            <w:tcW w:w="1468" w:type="dxa"/>
            <w:vAlign w:val="center"/>
          </w:tcPr>
          <w:p>
            <w:pPr>
              <w:widowControl w:val="0"/>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烟花爆竹经营企业</w:t>
            </w:r>
          </w:p>
        </w:tc>
        <w:tc>
          <w:tcPr>
            <w:tcW w:w="11768" w:type="dxa"/>
          </w:tcPr>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具备法律、法规、标准、规范规定的安全生产条件。</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存储条件、配送车辆符合相关标准的要求。</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依法建立健全安全生产管理机构，配备专职安全生产管理人员。</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主要负责人、分管负责人和安全管理人员和特种作业人员持证上岗。</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经营符合国家质量标准要求的烟花爆竹产品。</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无分包转包，无“三超一改”。</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建立健全安全生产责任制、企业安全生产管理制度和岗位安全操作规程。</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足额提取、规范使用安全生产费用。</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定期开展安全生产教育培训与考核，并建立培训档案。</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定期进行安全风险辨识、评估，对危险源进行分级分类管控。</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依法购买企业职工工伤保险、安全生产责任保险。</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定期开展安全检查和事故隐患排查治理，建立隐患排查治理台账。</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对重大危险源登记建档，定期检测、评估、监控，按照国家规定上报备案。</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在经营场所和有关设施、设备上设置明显的安全警示标志。</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定期维护、保养、检测安全设施设备及应急救援装备、器材。</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按要求为职工提供劳动防护用品，并确保正确佩戴、使用。</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建立事故应急救援预案，并按规定进行修订、备案、培训、演练、评估。</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发生事故，启动预案，如实上报生产安全事故，并配合事故调查。</w:t>
            </w:r>
          </w:p>
          <w:p>
            <w:pPr>
              <w:widowControl w:val="0"/>
              <w:numPr>
                <w:ilvl w:val="0"/>
                <w:numId w:val="2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r>
    </w:tbl>
    <w:p>
      <w:pPr>
        <w:spacing w:line="600" w:lineRule="exact"/>
        <w:jc w:val="center"/>
        <w:rPr>
          <w:rFonts w:ascii="Times New Roman" w:hAnsi="Times New Roman" w:eastAsia="方正小标宋简体" w:cs="Times New Roman"/>
          <w:sz w:val="44"/>
          <w:szCs w:val="44"/>
        </w:rPr>
        <w:sectPr>
          <w:footerReference r:id="rId5" w:type="default"/>
          <w:pgSz w:w="16838" w:h="11906" w:orient="landscape"/>
          <w:pgMar w:top="1123" w:right="1440" w:bottom="1123" w:left="1440" w:header="851" w:footer="992" w:gutter="0"/>
          <w:pgBorders>
            <w:top w:val="none" w:sz="0" w:space="0"/>
            <w:left w:val="none" w:sz="0" w:space="0"/>
            <w:bottom w:val="none" w:sz="0" w:space="0"/>
            <w:right w:val="none" w:sz="0" w:space="0"/>
          </w:pgBorders>
          <w:cols w:space="0" w:num="1"/>
          <w:docGrid w:type="lines" w:linePitch="312" w:charSpace="0"/>
        </w:sectPr>
      </w:pPr>
    </w:p>
    <w:p>
      <w:pPr>
        <w:spacing w:after="0" w:line="5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二、烟花爆竹经营企业岗位责任清单</w:t>
      </w:r>
    </w:p>
    <w:p>
      <w:pPr>
        <w:spacing w:after="0" w:line="58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（参考模板1.0版）</w:t>
      </w:r>
    </w:p>
    <w:tbl>
      <w:tblPr>
        <w:tblStyle w:val="9"/>
        <w:tblW w:w="1458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61"/>
        <w:gridCol w:w="4473"/>
        <w:gridCol w:w="6495"/>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blHeader/>
        </w:trPr>
        <w:tc>
          <w:tcPr>
            <w:tcW w:w="710"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761"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岗位名称</w:t>
            </w:r>
          </w:p>
        </w:tc>
        <w:tc>
          <w:tcPr>
            <w:tcW w:w="4473"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责任清单</w:t>
            </w:r>
          </w:p>
        </w:tc>
        <w:tc>
          <w:tcPr>
            <w:tcW w:w="6495"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履职清单</w:t>
            </w:r>
          </w:p>
        </w:tc>
        <w:tc>
          <w:tcPr>
            <w:tcW w:w="1147"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2-1</w:t>
            </w:r>
          </w:p>
        </w:tc>
        <w:tc>
          <w:tcPr>
            <w:tcW w:w="1761" w:type="dxa"/>
            <w:vAlign w:val="center"/>
          </w:tcPr>
          <w:p>
            <w:pPr>
              <w:widowControl w:val="0"/>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主要负责人</w:t>
            </w:r>
          </w:p>
        </w:tc>
        <w:tc>
          <w:tcPr>
            <w:tcW w:w="4473" w:type="dxa"/>
            <w:vAlign w:val="center"/>
          </w:tcPr>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本公司安全生产的第一责任人，对公司安全生产全面负责。</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贯彻执行烟花爆竹安全生产相关法律法规和标准规范。</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建立、健全本公司安全管理机构，依法配备专职安全管理人员。</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组织制订本公司安全生产责任制、安全管理规章制度、安全操作规程、应急救援预案和安全技术措施。</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组织制定并实施本公司安全生产目标和安全生产计划。</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建立并完善公司安全管理体系，不断改善安全生产条件。</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组织制定并实施本公司安全生产教育和培训计划。</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依法足额提取安全生产费用，确保安全资金投入使用到位。</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主持公司安全工作例会，督促检查各级安全管理责任落实情况。</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 xml:space="preserve">督促、检查安全隐患整改措施落实情况，及时消除事故隐患。 </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启动事故应急预案，组织应急救援，配合事故调查处置工作，及时、如实报告生产安全事故。</w:t>
            </w:r>
          </w:p>
          <w:p>
            <w:pPr>
              <w:widowControl w:val="0"/>
              <w:numPr>
                <w:ilvl w:val="0"/>
                <w:numId w:val="2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6495" w:type="dxa"/>
            <w:vAlign w:val="center"/>
          </w:tcPr>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坚持安全第一、预防为主、综合治理方针，正确认识安全与效益的关系，全面落实企业安全生产主体责任，依法取证，持证上岗。</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组织开展安全生产法律法规、标准规范符合性评价，对不符合项制定整改措施，并落实执行。</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组织人员制定并督促落实本公司安全生产责任制，定期对人员履职情况进行考核</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审定签发各项安全生产规章制度、操作规程、应急预案和安全技术措施方案。</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审定签发安全生产目标和安全生产计划，层层签订安全生产责任书，审核公司奖惩方案。</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开展安全风险辨识、评估，建立双重预防机制，完善安全生产标准化管理体系，推进企业信息化、智能化安全生产管理。</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审定公司安全生产教育培训计划，对安全教育培训目标进行考核。</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严格执行安全生产费用提取使用制度，建立安全金费投入台账，按期足额拨付资金，在财务汇算中专项列支，做到专款专用。</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每季度召开一次全员安全工作会议，每月召开一次部门安全工作会，听取、了解近期公司安全生产情况，部署公司下步安全工作任务。</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每季度开展一次公司级安全检查或隐患排查。督促、落实公司重大安全风险、重大事故隐患管控措施。</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接到事故报告，立即赶赴事故现场，启动应急预案，开展救援工作，及时如实上报事故情况。积极配合事故调查，做好善后事宜。</w:t>
            </w:r>
          </w:p>
          <w:p>
            <w:pPr>
              <w:widowControl w:val="0"/>
              <w:numPr>
                <w:ilvl w:val="0"/>
                <w:numId w:val="2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1147" w:type="dxa"/>
            <w:vAlign w:val="center"/>
          </w:tcPr>
          <w:p>
            <w:pPr>
              <w:widowControl w:val="0"/>
              <w:spacing w:after="0" w:line="300" w:lineRule="exact"/>
              <w:jc w:val="both"/>
              <w:rPr>
                <w:rFonts w:ascii="Times New Roman" w:hAnsi="Times New Roman" w:eastAsia="仿宋" w:cs="Times New Roman"/>
                <w:sz w:val="21"/>
                <w:szCs w:val="21"/>
              </w:rPr>
            </w:pPr>
            <w:r>
              <w:rPr>
                <w:rFonts w:hint="eastAsia" w:ascii="Times New Roman" w:hAnsi="Times New Roman" w:eastAsia="仿宋" w:cs="Times New Roman"/>
                <w:sz w:val="21"/>
                <w:szCs w:val="21"/>
              </w:rPr>
              <w:t>（</w:t>
            </w:r>
            <w:r>
              <w:rPr>
                <w:rFonts w:ascii="Times New Roman" w:hAnsi="Times New Roman" w:eastAsia="仿宋" w:cs="Times New Roman"/>
                <w:sz w:val="21"/>
                <w:szCs w:val="21"/>
              </w:rPr>
              <w:t>明确</w:t>
            </w:r>
            <w:r>
              <w:rPr>
                <w:rFonts w:hint="eastAsia" w:ascii="Times New Roman" w:hAnsi="Times New Roman" w:eastAsia="仿宋" w:cs="Times New Roman"/>
                <w:sz w:val="21"/>
                <w:szCs w:val="21"/>
              </w:rPr>
              <w:t>到各岗位一线操作者具体</w:t>
            </w:r>
            <w:r>
              <w:rPr>
                <w:rFonts w:ascii="Times New Roman" w:hAnsi="Times New Roman" w:eastAsia="仿宋" w:cs="Times New Roman"/>
                <w:sz w:val="21"/>
                <w:szCs w:val="21"/>
              </w:rPr>
              <w:t>责任人</w:t>
            </w:r>
            <w:r>
              <w:rPr>
                <w:rFonts w:hint="eastAsia" w:ascii="Times New Roman" w:hAnsi="Times New Roman" w:eastAsia="仿宋" w:cs="Times New Roman"/>
                <w:sz w:val="21"/>
                <w:szCs w:val="21"/>
              </w:rPr>
              <w:t>，</w:t>
            </w:r>
            <w:r>
              <w:rPr>
                <w:rFonts w:ascii="Times New Roman" w:hAnsi="Times New Roman" w:eastAsia="仿宋" w:cs="Times New Roman"/>
                <w:sz w:val="21"/>
                <w:szCs w:val="21"/>
              </w:rPr>
              <w:t>下同</w:t>
            </w:r>
            <w:r>
              <w:rPr>
                <w:rFonts w:hint="eastAsia" w:ascii="Times New Roman" w:hAnsi="Times New Roman" w:eastAsia="仿宋"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2-2</w:t>
            </w:r>
          </w:p>
        </w:tc>
        <w:tc>
          <w:tcPr>
            <w:tcW w:w="1761" w:type="dxa"/>
            <w:vAlign w:val="center"/>
          </w:tcPr>
          <w:p>
            <w:pPr>
              <w:widowControl w:val="0"/>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安全负责人（安全科长）</w:t>
            </w:r>
          </w:p>
        </w:tc>
        <w:tc>
          <w:tcPr>
            <w:tcW w:w="4473" w:type="dxa"/>
            <w:vAlign w:val="center"/>
          </w:tcPr>
          <w:p>
            <w:pPr>
              <w:widowControl w:val="0"/>
              <w:numPr>
                <w:ilvl w:val="0"/>
                <w:numId w:val="24"/>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协助总经理抓好公司的安全生产管理工作，对本公司安全生产负有领导职责。</w:t>
            </w:r>
          </w:p>
          <w:p>
            <w:pPr>
              <w:widowControl w:val="0"/>
              <w:numPr>
                <w:ilvl w:val="0"/>
                <w:numId w:val="24"/>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贯彻执行安全生产法律法规、标准规范的相关规定。</w:t>
            </w:r>
          </w:p>
          <w:p>
            <w:pPr>
              <w:widowControl w:val="0"/>
              <w:numPr>
                <w:ilvl w:val="0"/>
                <w:numId w:val="24"/>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审核公司安全生产计划、安全生产管理制度和安全操作规程。</w:t>
            </w:r>
          </w:p>
          <w:p>
            <w:pPr>
              <w:widowControl w:val="0"/>
              <w:numPr>
                <w:ilvl w:val="0"/>
                <w:numId w:val="24"/>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落实公司制定的各项安全规章制度。</w:t>
            </w:r>
          </w:p>
          <w:p>
            <w:pPr>
              <w:widowControl w:val="0"/>
              <w:numPr>
                <w:ilvl w:val="0"/>
                <w:numId w:val="24"/>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定期组织召开安全工作会议。</w:t>
            </w:r>
          </w:p>
          <w:p>
            <w:pPr>
              <w:widowControl w:val="0"/>
              <w:numPr>
                <w:ilvl w:val="0"/>
                <w:numId w:val="24"/>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定期开展公司安全培训教育和考核工作。</w:t>
            </w:r>
          </w:p>
          <w:p>
            <w:pPr>
              <w:widowControl w:val="0"/>
              <w:numPr>
                <w:ilvl w:val="0"/>
                <w:numId w:val="24"/>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负责组织安全检查，开展事故隐患排查治理。</w:t>
            </w:r>
          </w:p>
          <w:p>
            <w:pPr>
              <w:widowControl w:val="0"/>
              <w:numPr>
                <w:ilvl w:val="0"/>
                <w:numId w:val="24"/>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负责公司特殊作业安全管理。</w:t>
            </w:r>
          </w:p>
          <w:p>
            <w:pPr>
              <w:widowControl w:val="0"/>
              <w:numPr>
                <w:ilvl w:val="0"/>
                <w:numId w:val="24"/>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开展公司应急预案演练、评估，做好公司应急管理工作。</w:t>
            </w:r>
          </w:p>
          <w:p>
            <w:pPr>
              <w:widowControl w:val="0"/>
              <w:numPr>
                <w:ilvl w:val="0"/>
                <w:numId w:val="24"/>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6495" w:type="dxa"/>
            <w:vAlign w:val="center"/>
          </w:tcPr>
          <w:p>
            <w:pPr>
              <w:widowControl w:val="0"/>
              <w:numPr>
                <w:ilvl w:val="0"/>
                <w:numId w:val="25"/>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协助总经理建立健全公司安全管理体系，实施综合监督检查管理。每年定期参加安全培训教育，经考核合格，持证上岗。</w:t>
            </w:r>
          </w:p>
          <w:p>
            <w:pPr>
              <w:widowControl w:val="0"/>
              <w:numPr>
                <w:ilvl w:val="0"/>
                <w:numId w:val="25"/>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组织开展安全生产法律法规、标准规范符合性评价，对存在的不符合项制定整改措施，并监督落实到位。</w:t>
            </w:r>
          </w:p>
          <w:p>
            <w:pPr>
              <w:widowControl w:val="0"/>
              <w:numPr>
                <w:ilvl w:val="0"/>
                <w:numId w:val="25"/>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审核公司年度安全生产计划、安全生产管理制度和安全操作规程并定期修订，落实层层签订安全目标责任书。</w:t>
            </w:r>
          </w:p>
          <w:p>
            <w:pPr>
              <w:widowControl w:val="0"/>
              <w:numPr>
                <w:ilvl w:val="0"/>
                <w:numId w:val="25"/>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督促各部门履行安全职责。监督、检查规章制度执行情况，及时纠正失职和违章行为；每半年组织开展一次安全生产竞赛活动；总结安全生产先进经验，奖励先进部门和个人。</w:t>
            </w:r>
          </w:p>
          <w:p>
            <w:pPr>
              <w:widowControl w:val="0"/>
              <w:numPr>
                <w:ilvl w:val="0"/>
                <w:numId w:val="25"/>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每周召开安全工作例会，部署本周安全工作要求，总结推广安全管理工作的先进经验，落实公司安全目标奖惩制度。</w:t>
            </w:r>
          </w:p>
          <w:p>
            <w:pPr>
              <w:widowControl w:val="0"/>
              <w:numPr>
                <w:ilvl w:val="0"/>
                <w:numId w:val="25"/>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组织制定、审核年度安全教育培训计划、考核标准，督促检查安全教育培训工作。配合主要负责人、安全管理人员、特种作业人员培训取证工作。</w:t>
            </w:r>
          </w:p>
          <w:p>
            <w:pPr>
              <w:widowControl w:val="0"/>
              <w:numPr>
                <w:ilvl w:val="0"/>
                <w:numId w:val="25"/>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定期开展公司安全检查，落实隐患整改措施，对重大危险源、重大事故隐患、重大安全风险进行登记建档，并采取有效的安全防控措施。</w:t>
            </w:r>
          </w:p>
          <w:p>
            <w:pPr>
              <w:widowControl w:val="0"/>
              <w:numPr>
                <w:ilvl w:val="0"/>
                <w:numId w:val="25"/>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严格执行企业特殊作业管理制度，严格对动火作业、设备检修、高处作业等作业方案进行审批。</w:t>
            </w:r>
          </w:p>
          <w:p>
            <w:pPr>
              <w:widowControl w:val="0"/>
              <w:numPr>
                <w:ilvl w:val="0"/>
                <w:numId w:val="25"/>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组织编制应急预案，审核应急预案演练计划，组织或参与应急演练，并进行演练效果评估。发生事故如实报告，启动预案，组织抢险，配合事故调查，处理善后事宜。</w:t>
            </w:r>
          </w:p>
          <w:p>
            <w:pPr>
              <w:widowControl w:val="0"/>
              <w:numPr>
                <w:ilvl w:val="0"/>
                <w:numId w:val="25"/>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1147" w:type="dxa"/>
            <w:vAlign w:val="center"/>
          </w:tcPr>
          <w:p>
            <w:pPr>
              <w:widowControl w:val="0"/>
              <w:spacing w:after="0" w:line="300" w:lineRule="exact"/>
              <w:jc w:val="both"/>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3</w:t>
            </w:r>
          </w:p>
        </w:tc>
        <w:tc>
          <w:tcPr>
            <w:tcW w:w="1761" w:type="dxa"/>
            <w:vAlign w:val="center"/>
          </w:tcPr>
          <w:p>
            <w:pPr>
              <w:widowControl w:val="0"/>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专职安全管理人员</w:t>
            </w:r>
          </w:p>
        </w:tc>
        <w:tc>
          <w:tcPr>
            <w:tcW w:w="4473" w:type="dxa"/>
            <w:vAlign w:val="center"/>
          </w:tcPr>
          <w:p>
            <w:pPr>
              <w:widowControl w:val="0"/>
              <w:numPr>
                <w:ilvl w:val="0"/>
                <w:numId w:val="26"/>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执行烟花爆竹安全生产法律法规和标准规范、本公司安全生产规章制度。</w:t>
            </w:r>
          </w:p>
          <w:p>
            <w:pPr>
              <w:widowControl w:val="0"/>
              <w:numPr>
                <w:ilvl w:val="0"/>
                <w:numId w:val="26"/>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参与编写本公司安全生产管理制度和安全操作规程、生产安全事故应急预案。</w:t>
            </w:r>
          </w:p>
          <w:p>
            <w:pPr>
              <w:widowControl w:val="0"/>
              <w:numPr>
                <w:ilvl w:val="0"/>
                <w:numId w:val="26"/>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组织或参与员工安全教育培训。</w:t>
            </w:r>
          </w:p>
          <w:p>
            <w:pPr>
              <w:widowControl w:val="0"/>
              <w:numPr>
                <w:ilvl w:val="0"/>
                <w:numId w:val="26"/>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参与公司“三同时”项目设施设计、竣工验收、设备改造方案的审查，落实装置检修停工、开工的安全措施。</w:t>
            </w:r>
          </w:p>
          <w:p>
            <w:pPr>
              <w:widowControl w:val="0"/>
              <w:numPr>
                <w:ilvl w:val="0"/>
                <w:numId w:val="26"/>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落实公司安全风险管控及隐患排查机制。</w:t>
            </w:r>
          </w:p>
          <w:p>
            <w:pPr>
              <w:widowControl w:val="0"/>
              <w:numPr>
                <w:ilvl w:val="0"/>
                <w:numId w:val="26"/>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开展现场安全检查、巡查。</w:t>
            </w:r>
          </w:p>
          <w:p>
            <w:pPr>
              <w:widowControl w:val="0"/>
              <w:numPr>
                <w:ilvl w:val="0"/>
                <w:numId w:val="26"/>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负责公司安全设施设备、消防设施、应急器材的管理。</w:t>
            </w:r>
          </w:p>
          <w:p>
            <w:pPr>
              <w:widowControl w:val="0"/>
              <w:numPr>
                <w:ilvl w:val="0"/>
                <w:numId w:val="26"/>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参与公司应急救援演练，参与公司事故应急救援。</w:t>
            </w:r>
          </w:p>
          <w:p>
            <w:pPr>
              <w:widowControl w:val="0"/>
              <w:numPr>
                <w:ilvl w:val="0"/>
                <w:numId w:val="26"/>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6495" w:type="dxa"/>
            <w:vAlign w:val="center"/>
          </w:tcPr>
          <w:p>
            <w:pPr>
              <w:widowControl w:val="0"/>
              <w:spacing w:after="0" w:line="300" w:lineRule="exact"/>
              <w:jc w:val="both"/>
              <w:rPr>
                <w:rFonts w:hint="eastAsia" w:ascii="仿宋" w:hAnsi="仿宋" w:eastAsia="仿宋" w:cs="Times New Roman"/>
                <w:sz w:val="24"/>
                <w:szCs w:val="24"/>
              </w:rPr>
            </w:pPr>
          </w:p>
          <w:p>
            <w:pPr>
              <w:widowControl w:val="0"/>
              <w:numPr>
                <w:ilvl w:val="0"/>
                <w:numId w:val="27"/>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在安全负责人或安全生产科的领导下，按照烟花爆竹相关安全生产法律法规和标准规范的要求，开展现场安全生产监督、检查管理工作，依法参加安全培训并经考核合格，持证上岗。</w:t>
            </w:r>
          </w:p>
          <w:p>
            <w:pPr>
              <w:widowControl w:val="0"/>
              <w:numPr>
                <w:ilvl w:val="0"/>
                <w:numId w:val="27"/>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起草公司安全生产管理制度、安全操作规程，进行事故风险评估和应急资源调查，编制应急预案并备案，定期进行修订完善。</w:t>
            </w:r>
          </w:p>
          <w:p>
            <w:pPr>
              <w:widowControl w:val="0"/>
              <w:numPr>
                <w:ilvl w:val="0"/>
                <w:numId w:val="27"/>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编制公司安全教育培训计划，组织或参与公司安全教育培训，建立培训档案。</w:t>
            </w:r>
          </w:p>
          <w:p>
            <w:pPr>
              <w:widowControl w:val="0"/>
              <w:numPr>
                <w:ilvl w:val="0"/>
                <w:numId w:val="27"/>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参与公司新、改、扩建工程的设计、竣工验收和设备改造方案的审查，并提出建议，监督检查装置检修停工、开工的安全措施落实情况。</w:t>
            </w:r>
          </w:p>
          <w:p>
            <w:pPr>
              <w:widowControl w:val="0"/>
              <w:numPr>
                <w:ilvl w:val="0"/>
                <w:numId w:val="27"/>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定期开展事故隐患排查和安全风险辨识、评估，每天对各风险点、危险源开展安全检查，督促、检查公司安全工作，落实隐患整改方案和风险管控措施，制止和纠正“三违”行为，提出安全生产管理的改进建议。</w:t>
            </w:r>
          </w:p>
          <w:p>
            <w:pPr>
              <w:widowControl w:val="0"/>
              <w:numPr>
                <w:ilvl w:val="0"/>
                <w:numId w:val="27"/>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检查安全设施设备、电气线路等，确保完好、运行正常；劳动防护用品按需发放，做好登记记录，督促员工正确佩戴和使用劳动防护用品。</w:t>
            </w:r>
          </w:p>
          <w:p>
            <w:pPr>
              <w:widowControl w:val="0"/>
              <w:numPr>
                <w:ilvl w:val="0"/>
                <w:numId w:val="27"/>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定期对公司机电设备、防雷防静电设施、消防器材、安全标识标牌、应急装备等进行检查、维护和保养，保持临用状态。</w:t>
            </w:r>
          </w:p>
          <w:p>
            <w:pPr>
              <w:widowControl w:val="0"/>
              <w:numPr>
                <w:ilvl w:val="0"/>
                <w:numId w:val="27"/>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起草演练计划，如实记录演练过程，参与演练评估并提出改进意见或建议。发生事故，第一时间赶到现场，控制风险，疏散人员，及时、如实报告本公司生产安全事故，参与事故调查、统计和上报。</w:t>
            </w:r>
          </w:p>
          <w:p>
            <w:pPr>
              <w:widowControl w:val="0"/>
              <w:numPr>
                <w:ilvl w:val="0"/>
                <w:numId w:val="27"/>
              </w:numPr>
              <w:spacing w:after="0" w:line="300" w:lineRule="exact"/>
              <w:jc w:val="both"/>
              <w:rPr>
                <w:rFonts w:hint="eastAsia" w:ascii="仿宋" w:hAnsi="仿宋" w:eastAsia="仿宋" w:cs="Times New Roman"/>
                <w:sz w:val="24"/>
                <w:szCs w:val="24"/>
              </w:rPr>
            </w:pPr>
            <w:r>
              <w:rPr>
                <w:rFonts w:hint="eastAsia" w:ascii="仿宋" w:hAnsi="仿宋" w:eastAsia="仿宋" w:cs="Times New Roman"/>
                <w:sz w:val="24"/>
                <w:szCs w:val="24"/>
              </w:rPr>
              <w:t>……</w:t>
            </w:r>
          </w:p>
          <w:p>
            <w:pPr>
              <w:widowControl w:val="0"/>
              <w:spacing w:after="0" w:line="300" w:lineRule="exact"/>
              <w:jc w:val="both"/>
              <w:rPr>
                <w:rFonts w:ascii="仿宋" w:hAnsi="仿宋" w:eastAsia="仿宋" w:cs="Times New Roman"/>
                <w:sz w:val="24"/>
                <w:szCs w:val="24"/>
              </w:rPr>
            </w:pPr>
          </w:p>
        </w:tc>
        <w:tc>
          <w:tcPr>
            <w:tcW w:w="1147" w:type="dxa"/>
            <w:vAlign w:val="center"/>
          </w:tcPr>
          <w:p>
            <w:pPr>
              <w:widowControl w:val="0"/>
              <w:spacing w:after="0" w:line="300" w:lineRule="exact"/>
              <w:jc w:val="both"/>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4</w:t>
            </w:r>
          </w:p>
        </w:tc>
        <w:tc>
          <w:tcPr>
            <w:tcW w:w="1761" w:type="dxa"/>
            <w:vAlign w:val="center"/>
          </w:tcPr>
          <w:p>
            <w:pPr>
              <w:widowControl w:val="0"/>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守护</w:t>
            </w:r>
            <w:r>
              <w:rPr>
                <w:rFonts w:ascii="Times New Roman" w:hAnsi="Times New Roman" w:eastAsia="黑体" w:cs="Times New Roman"/>
                <w:sz w:val="24"/>
                <w:szCs w:val="24"/>
              </w:rPr>
              <w:t>员</w:t>
            </w:r>
          </w:p>
        </w:tc>
        <w:tc>
          <w:tcPr>
            <w:tcW w:w="4473" w:type="dxa"/>
            <w:vAlign w:val="center"/>
          </w:tcPr>
          <w:p>
            <w:pPr>
              <w:widowControl w:val="0"/>
              <w:numPr>
                <w:ilvl w:val="0"/>
                <w:numId w:val="28"/>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对公司守护安全负直接责任。</w:t>
            </w:r>
          </w:p>
          <w:p>
            <w:pPr>
              <w:widowControl w:val="0"/>
              <w:numPr>
                <w:ilvl w:val="0"/>
                <w:numId w:val="28"/>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依法参加安全教育培训，持证上岗。</w:t>
            </w:r>
          </w:p>
          <w:p>
            <w:pPr>
              <w:widowControl w:val="0"/>
              <w:numPr>
                <w:ilvl w:val="0"/>
                <w:numId w:val="28"/>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强化值守“四防”管理。</w:t>
            </w:r>
          </w:p>
          <w:p>
            <w:pPr>
              <w:widowControl w:val="0"/>
              <w:numPr>
                <w:ilvl w:val="0"/>
                <w:numId w:val="28"/>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负责人员、车辆出入登记管理。</w:t>
            </w:r>
          </w:p>
          <w:p>
            <w:pPr>
              <w:widowControl w:val="0"/>
              <w:numPr>
                <w:ilvl w:val="0"/>
                <w:numId w:val="28"/>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负责值守区域日常安全巡查工作。</w:t>
            </w:r>
          </w:p>
          <w:p>
            <w:pPr>
              <w:widowControl w:val="0"/>
              <w:numPr>
                <w:ilvl w:val="0"/>
                <w:numId w:val="28"/>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负责值守区域及周边的防火安全管理。</w:t>
            </w:r>
          </w:p>
          <w:p>
            <w:pPr>
              <w:widowControl w:val="0"/>
              <w:numPr>
                <w:ilvl w:val="0"/>
                <w:numId w:val="28"/>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6495" w:type="dxa"/>
            <w:vAlign w:val="center"/>
          </w:tcPr>
          <w:p>
            <w:pPr>
              <w:widowControl w:val="0"/>
              <w:numPr>
                <w:ilvl w:val="0"/>
                <w:numId w:val="29"/>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签订安全目标责任书，认真执行公司各项安全生产管理制度。</w:t>
            </w:r>
          </w:p>
          <w:p>
            <w:pPr>
              <w:widowControl w:val="0"/>
              <w:numPr>
                <w:ilvl w:val="0"/>
                <w:numId w:val="29"/>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定期参加安全教育培训及复训，经考核合格。熟练掌握本岗位工作所需的安全生产技能。</w:t>
            </w:r>
          </w:p>
          <w:p>
            <w:pPr>
              <w:widowControl w:val="0"/>
              <w:numPr>
                <w:ilvl w:val="0"/>
                <w:numId w:val="29"/>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认真落实人防、技防、物防、犬防安全措施，定期进行维护保养，按要求填写视频监控记录，发现异常情况及时上报。</w:t>
            </w:r>
          </w:p>
          <w:p>
            <w:pPr>
              <w:widowControl w:val="0"/>
              <w:numPr>
                <w:ilvl w:val="0"/>
                <w:numId w:val="29"/>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对本单位及外来人员、车辆进行出入登记，火源、手机等暂存管理，告知安全注意事项，拒绝无关人员、车辆进入值守区域。</w:t>
            </w:r>
          </w:p>
          <w:p>
            <w:pPr>
              <w:widowControl w:val="0"/>
              <w:numPr>
                <w:ilvl w:val="0"/>
                <w:numId w:val="29"/>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定时巡查值守区域，做好巡查记录，发现异常及时采取可能的安全措施，并立即上报。</w:t>
            </w:r>
          </w:p>
          <w:p>
            <w:pPr>
              <w:widowControl w:val="0"/>
              <w:numPr>
                <w:ilvl w:val="0"/>
                <w:numId w:val="29"/>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清除值守区域内的垃圾、杂物、杂草及易燃物品，消除内外部安全间距范围内的火源、火种等隐患。</w:t>
            </w:r>
          </w:p>
          <w:p>
            <w:pPr>
              <w:widowControl w:val="0"/>
              <w:numPr>
                <w:ilvl w:val="0"/>
                <w:numId w:val="29"/>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1147" w:type="dxa"/>
            <w:vAlign w:val="center"/>
          </w:tcPr>
          <w:p>
            <w:pPr>
              <w:widowControl w:val="0"/>
              <w:spacing w:after="0" w:line="300" w:lineRule="exact"/>
              <w:jc w:val="both"/>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5</w:t>
            </w:r>
          </w:p>
        </w:tc>
        <w:tc>
          <w:tcPr>
            <w:tcW w:w="1761" w:type="dxa"/>
            <w:vAlign w:val="center"/>
          </w:tcPr>
          <w:p>
            <w:pPr>
              <w:widowControl w:val="0"/>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保管</w:t>
            </w:r>
            <w:r>
              <w:rPr>
                <w:rFonts w:ascii="Times New Roman" w:hAnsi="Times New Roman" w:eastAsia="黑体" w:cs="Times New Roman"/>
                <w:sz w:val="24"/>
                <w:szCs w:val="24"/>
              </w:rPr>
              <w:t>员</w:t>
            </w:r>
          </w:p>
        </w:tc>
        <w:tc>
          <w:tcPr>
            <w:tcW w:w="4473" w:type="dxa"/>
            <w:vAlign w:val="center"/>
          </w:tcPr>
          <w:p>
            <w:pPr>
              <w:widowControl w:val="0"/>
              <w:numPr>
                <w:ilvl w:val="0"/>
                <w:numId w:val="30"/>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对烟花爆竹仓储安全管理工作负直接责任。</w:t>
            </w:r>
          </w:p>
          <w:p>
            <w:pPr>
              <w:widowControl w:val="0"/>
              <w:numPr>
                <w:ilvl w:val="0"/>
                <w:numId w:val="30"/>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依法参加培训，持证上岗。</w:t>
            </w:r>
          </w:p>
          <w:p>
            <w:pPr>
              <w:widowControl w:val="0"/>
              <w:numPr>
                <w:ilvl w:val="0"/>
                <w:numId w:val="30"/>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严格执行产品流向登记和出入库管理。</w:t>
            </w:r>
          </w:p>
          <w:p>
            <w:pPr>
              <w:widowControl w:val="0"/>
              <w:numPr>
                <w:ilvl w:val="0"/>
                <w:numId w:val="30"/>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负责库区装卸作业过程的安全管理。</w:t>
            </w:r>
          </w:p>
          <w:p>
            <w:pPr>
              <w:widowControl w:val="0"/>
              <w:numPr>
                <w:ilvl w:val="0"/>
                <w:numId w:val="30"/>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负责库房产品储存安全管理。</w:t>
            </w:r>
          </w:p>
          <w:p>
            <w:pPr>
              <w:widowControl w:val="0"/>
              <w:numPr>
                <w:ilvl w:val="0"/>
                <w:numId w:val="30"/>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负责库房日常安全检查和隐患排查。</w:t>
            </w:r>
          </w:p>
          <w:p>
            <w:pPr>
              <w:widowControl w:val="0"/>
              <w:numPr>
                <w:ilvl w:val="0"/>
                <w:numId w:val="30"/>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6495" w:type="dxa"/>
            <w:vAlign w:val="center"/>
          </w:tcPr>
          <w:p>
            <w:pPr>
              <w:widowControl w:val="0"/>
              <w:numPr>
                <w:ilvl w:val="0"/>
                <w:numId w:val="3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签订安全目标责任书，认真执行公司安全生产管理制度和安全操作规程。</w:t>
            </w:r>
          </w:p>
          <w:p>
            <w:pPr>
              <w:widowControl w:val="0"/>
              <w:numPr>
                <w:ilvl w:val="0"/>
                <w:numId w:val="3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定期参加安全教育培训，经考核合格，掌握本职工作所需要的安全生产知识和技能，增强事故预防和应急处置能力。</w:t>
            </w:r>
          </w:p>
          <w:p>
            <w:pPr>
              <w:widowControl w:val="0"/>
              <w:numPr>
                <w:ilvl w:val="0"/>
                <w:numId w:val="3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规范运用烟花爆竹流向登记信息系统，入库产品张贴产品流向登记标识码，并录入系统，做好出入库登记台账。出入库手续不全拒绝产品出入库，做到产品流向登记台账、产品信息登记卡和产品相符。</w:t>
            </w:r>
          </w:p>
          <w:p>
            <w:pPr>
              <w:widowControl w:val="0"/>
              <w:numPr>
                <w:ilvl w:val="0"/>
                <w:numId w:val="3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监督装卸作业人员的操作行为，定员作业，单件搬运，同时打开2个以上安全出口，及时指出纠正违章行为。</w:t>
            </w:r>
          </w:p>
          <w:p>
            <w:pPr>
              <w:widowControl w:val="0"/>
              <w:numPr>
                <w:ilvl w:val="0"/>
                <w:numId w:val="3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拒绝超量、超范围储存。产品堆码高度、跺距、墙距、边长、主通道应符合GB11652的相关要求。根据产品类别、安全性能进行分跺堆码储存，为每个堆垛做好产品信息标识卡。</w:t>
            </w:r>
          </w:p>
          <w:p>
            <w:pPr>
              <w:widowControl w:val="0"/>
              <w:numPr>
                <w:ilvl w:val="0"/>
                <w:numId w:val="3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每日做好仓库内温度、湿度的监测、记录，发现温湿度超标，及时通风散热；定期清除库内杂物，打扫环境卫生。</w:t>
            </w:r>
          </w:p>
          <w:p>
            <w:pPr>
              <w:widowControl w:val="0"/>
              <w:numPr>
                <w:ilvl w:val="0"/>
                <w:numId w:val="3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禁止在装卸作业过程及库房内开箱作业，发现产品霉变、外包装破损现象，禁止出入库。</w:t>
            </w:r>
          </w:p>
          <w:p>
            <w:pPr>
              <w:widowControl w:val="0"/>
              <w:numPr>
                <w:ilvl w:val="0"/>
                <w:numId w:val="3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定期对库房内通风装置、防护网罩、安全通道、出口等进行检查，发现隐患立即报告并采取处置措施；定期对库内产品进行检查，发现堆垛倾斜、箱体变形、受潮、破损、漏药、过期等情况，应及时报告处置。</w:t>
            </w:r>
          </w:p>
          <w:p>
            <w:pPr>
              <w:widowControl w:val="0"/>
              <w:numPr>
                <w:ilvl w:val="0"/>
                <w:numId w:val="31"/>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1147" w:type="dxa"/>
            <w:vAlign w:val="center"/>
          </w:tcPr>
          <w:p>
            <w:pPr>
              <w:widowControl w:val="0"/>
              <w:spacing w:after="0" w:line="300" w:lineRule="exact"/>
              <w:jc w:val="both"/>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vAlign w:val="center"/>
          </w:tcPr>
          <w:p>
            <w:pPr>
              <w:widowControl w:val="0"/>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2-</w:t>
            </w:r>
            <w:r>
              <w:rPr>
                <w:rFonts w:hint="eastAsia" w:ascii="Times New Roman" w:hAnsi="Times New Roman" w:eastAsia="黑体" w:cs="Times New Roman"/>
                <w:sz w:val="24"/>
                <w:szCs w:val="24"/>
              </w:rPr>
              <w:t>6</w:t>
            </w:r>
          </w:p>
        </w:tc>
        <w:tc>
          <w:tcPr>
            <w:tcW w:w="1761" w:type="dxa"/>
            <w:vAlign w:val="center"/>
          </w:tcPr>
          <w:p>
            <w:pPr>
              <w:widowControl w:val="0"/>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其他从业人员</w:t>
            </w:r>
          </w:p>
        </w:tc>
        <w:tc>
          <w:tcPr>
            <w:tcW w:w="4473" w:type="dxa"/>
            <w:vAlign w:val="center"/>
          </w:tcPr>
          <w:p>
            <w:pPr>
              <w:widowControl w:val="0"/>
              <w:numPr>
                <w:ilvl w:val="0"/>
                <w:numId w:val="3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对工作范围内的安全生产负岗位责任。</w:t>
            </w:r>
          </w:p>
          <w:p>
            <w:pPr>
              <w:widowControl w:val="0"/>
              <w:numPr>
                <w:ilvl w:val="0"/>
                <w:numId w:val="3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定期参加安全教育培训。</w:t>
            </w:r>
          </w:p>
          <w:p>
            <w:pPr>
              <w:widowControl w:val="0"/>
              <w:numPr>
                <w:ilvl w:val="0"/>
                <w:numId w:val="3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按照岗位安全操作规程作业。</w:t>
            </w:r>
          </w:p>
          <w:p>
            <w:pPr>
              <w:widowControl w:val="0"/>
              <w:numPr>
                <w:ilvl w:val="0"/>
                <w:numId w:val="3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佩戴和使用劳动防护用品。</w:t>
            </w:r>
          </w:p>
          <w:p>
            <w:pPr>
              <w:widowControl w:val="0"/>
              <w:numPr>
                <w:ilvl w:val="0"/>
                <w:numId w:val="3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落实“四不伤害”措施。</w:t>
            </w:r>
          </w:p>
          <w:p>
            <w:pPr>
              <w:widowControl w:val="0"/>
              <w:numPr>
                <w:ilvl w:val="0"/>
                <w:numId w:val="3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参加公司举办的安全宣教活动。</w:t>
            </w:r>
          </w:p>
          <w:p>
            <w:pPr>
              <w:widowControl w:val="0"/>
              <w:numPr>
                <w:ilvl w:val="0"/>
                <w:numId w:val="3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参加应急演练和应急救援。</w:t>
            </w:r>
          </w:p>
          <w:p>
            <w:pPr>
              <w:widowControl w:val="0"/>
              <w:numPr>
                <w:ilvl w:val="0"/>
                <w:numId w:val="32"/>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6495" w:type="dxa"/>
            <w:vAlign w:val="center"/>
          </w:tcPr>
          <w:p>
            <w:pPr>
              <w:widowControl w:val="0"/>
              <w:numPr>
                <w:ilvl w:val="0"/>
                <w:numId w:val="3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认真执行烟花爆竹相关法律法规、标准规范和公司安全管理制度，签订安全目标责任书。</w:t>
            </w:r>
          </w:p>
          <w:p>
            <w:pPr>
              <w:widowControl w:val="0"/>
              <w:numPr>
                <w:ilvl w:val="0"/>
                <w:numId w:val="3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定期参加公司各种安全教育和培训，掌握本职工作所需要的安全生产知识和技能，提高事故预防和应急处置能力。</w:t>
            </w:r>
          </w:p>
          <w:p>
            <w:pPr>
              <w:widowControl w:val="0"/>
              <w:numPr>
                <w:ilvl w:val="0"/>
                <w:numId w:val="3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按安全操作规程有序作业，提出相关改进措施和建议；不违章操作、不冒险蛮干。</w:t>
            </w:r>
          </w:p>
          <w:p>
            <w:pPr>
              <w:widowControl w:val="0"/>
              <w:numPr>
                <w:ilvl w:val="0"/>
                <w:numId w:val="3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根据岗位安全要求，正确佩戴和使用相关的劳动保护用品，做好维护保养，定期更换。</w:t>
            </w:r>
          </w:p>
          <w:p>
            <w:pPr>
              <w:widowControl w:val="0"/>
              <w:numPr>
                <w:ilvl w:val="0"/>
                <w:numId w:val="3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作业过程中做到不伤害自己，不伤害他人，不被他人伤害，保护他人不受伤害；有权拒绝违章指挥，有义务制止、纠正他人违章作业。</w:t>
            </w:r>
          </w:p>
          <w:p>
            <w:pPr>
              <w:widowControl w:val="0"/>
              <w:numPr>
                <w:ilvl w:val="0"/>
                <w:numId w:val="3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积极参加公司举办的安全生产宣传、教育、评比、竞赛等活动，积极向本公司提出安全生产方面的合理化建议。　</w:t>
            </w:r>
          </w:p>
          <w:p>
            <w:pPr>
              <w:widowControl w:val="0"/>
              <w:numPr>
                <w:ilvl w:val="0"/>
                <w:numId w:val="3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积极参加公司及部门开展的各种应急演练，事故发生时，在确保自身安全前提下，积极投入到应急救援工作中。</w:t>
            </w:r>
          </w:p>
          <w:p>
            <w:pPr>
              <w:widowControl w:val="0"/>
              <w:numPr>
                <w:ilvl w:val="0"/>
                <w:numId w:val="33"/>
              </w:numPr>
              <w:spacing w:after="0" w:line="300" w:lineRule="exact"/>
              <w:jc w:val="both"/>
              <w:rPr>
                <w:rFonts w:ascii="仿宋" w:hAnsi="仿宋" w:eastAsia="仿宋" w:cs="Times New Roman"/>
                <w:sz w:val="24"/>
                <w:szCs w:val="24"/>
              </w:rPr>
            </w:pPr>
            <w:r>
              <w:rPr>
                <w:rFonts w:hint="eastAsia" w:ascii="仿宋" w:hAnsi="仿宋" w:eastAsia="仿宋" w:cs="Times New Roman"/>
                <w:sz w:val="24"/>
                <w:szCs w:val="24"/>
              </w:rPr>
              <w:t>……</w:t>
            </w:r>
          </w:p>
        </w:tc>
        <w:tc>
          <w:tcPr>
            <w:tcW w:w="1147" w:type="dxa"/>
            <w:vAlign w:val="center"/>
          </w:tcPr>
          <w:p>
            <w:pPr>
              <w:widowControl w:val="0"/>
              <w:spacing w:after="0" w:line="300" w:lineRule="exact"/>
              <w:jc w:val="both"/>
              <w:rPr>
                <w:rFonts w:ascii="Times New Roman" w:hAnsi="Times New Roman" w:eastAsia="仿宋_GB2312" w:cs="Times New Roman"/>
                <w:sz w:val="28"/>
                <w:szCs w:val="28"/>
              </w:rPr>
            </w:pPr>
          </w:p>
        </w:tc>
      </w:tr>
    </w:tbl>
    <w:p>
      <w:pPr>
        <w:spacing w:line="400" w:lineRule="exact"/>
        <w:rPr>
          <w:rFonts w:ascii="Times New Roman" w:hAnsi="Times New Roman" w:eastAsia="仿宋_GB2312" w:cs="Times New Roman"/>
          <w:sz w:val="24"/>
          <w:szCs w:val="24"/>
        </w:rPr>
      </w:pPr>
      <w:r>
        <w:rPr>
          <w:rFonts w:ascii="Times New Roman" w:hAnsi="Times New Roman" w:eastAsia="黑体" w:cs="Times New Roman"/>
          <w:sz w:val="24"/>
          <w:szCs w:val="24"/>
        </w:rPr>
        <w:t>注：</w:t>
      </w:r>
      <w:r>
        <w:rPr>
          <w:rFonts w:ascii="仿宋" w:hAnsi="仿宋" w:eastAsia="仿宋" w:cs="Times New Roman"/>
          <w:sz w:val="24"/>
          <w:szCs w:val="24"/>
        </w:rPr>
        <w:t>各企业应结合自身实际，分级分类确定总经理、副总经理、</w:t>
      </w:r>
      <w:r>
        <w:rPr>
          <w:rFonts w:hint="eastAsia" w:ascii="仿宋" w:hAnsi="仿宋" w:eastAsia="仿宋" w:cs="Times New Roman"/>
          <w:sz w:val="24"/>
          <w:szCs w:val="24"/>
        </w:rPr>
        <w:t>企业</w:t>
      </w:r>
      <w:r>
        <w:rPr>
          <w:rFonts w:ascii="仿宋" w:hAnsi="仿宋" w:eastAsia="仿宋" w:cs="Times New Roman"/>
          <w:sz w:val="24"/>
          <w:szCs w:val="24"/>
        </w:rPr>
        <w:t>各部门负责人及</w:t>
      </w:r>
      <w:r>
        <w:rPr>
          <w:rFonts w:hint="eastAsia" w:ascii="仿宋" w:hAnsi="仿宋" w:eastAsia="仿宋" w:cs="Times New Roman"/>
          <w:sz w:val="24"/>
          <w:szCs w:val="24"/>
        </w:rPr>
        <w:t>安全</w:t>
      </w:r>
      <w:r>
        <w:rPr>
          <w:rFonts w:ascii="仿宋" w:hAnsi="仿宋" w:eastAsia="仿宋" w:cs="Times New Roman"/>
          <w:sz w:val="24"/>
          <w:szCs w:val="24"/>
        </w:rPr>
        <w:t>管理人员、各车间主任、班组长、一线岗位作业人员等人员工作职责。</w:t>
      </w:r>
    </w:p>
    <w:p>
      <w:pPr>
        <w:spacing w:after="0" w:line="5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三、重大安全风险管控清单</w:t>
      </w:r>
    </w:p>
    <w:p>
      <w:pPr>
        <w:spacing w:after="0" w:line="58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（参考模</w:t>
      </w:r>
      <w:r>
        <w:rPr>
          <w:rFonts w:hint="eastAsia" w:ascii="Times New Roman" w:hAnsi="Times New Roman" w:eastAsia="楷体_GB2312" w:cs="Times New Roman"/>
          <w:sz w:val="32"/>
          <w:szCs w:val="32"/>
        </w:rPr>
        <w:t>板</w:t>
      </w:r>
      <w:r>
        <w:rPr>
          <w:rFonts w:ascii="Times New Roman" w:hAnsi="Times New Roman" w:eastAsia="楷体_GB2312" w:cs="Times New Roman"/>
          <w:sz w:val="32"/>
          <w:szCs w:val="32"/>
        </w:rPr>
        <w:t>1.0版）</w:t>
      </w:r>
    </w:p>
    <w:tbl>
      <w:tblPr>
        <w:tblStyle w:val="8"/>
        <w:tblW w:w="14277" w:type="dxa"/>
        <w:tblInd w:w="0" w:type="dxa"/>
        <w:shd w:val="clear" w:color="auto" w:fill="F8FAFD" w:themeFill="background1"/>
        <w:tblLayout w:type="fixed"/>
        <w:tblCellMar>
          <w:top w:w="0" w:type="dxa"/>
          <w:left w:w="0" w:type="dxa"/>
          <w:bottom w:w="0" w:type="dxa"/>
          <w:right w:w="0" w:type="dxa"/>
        </w:tblCellMar>
      </w:tblPr>
      <w:tblGrid>
        <w:gridCol w:w="588"/>
        <w:gridCol w:w="1020"/>
        <w:gridCol w:w="1023"/>
        <w:gridCol w:w="4222"/>
        <w:gridCol w:w="944"/>
        <w:gridCol w:w="863"/>
        <w:gridCol w:w="844"/>
        <w:gridCol w:w="823"/>
        <w:gridCol w:w="950"/>
        <w:gridCol w:w="791"/>
        <w:gridCol w:w="825"/>
        <w:gridCol w:w="784"/>
        <w:gridCol w:w="19"/>
        <w:gridCol w:w="521"/>
        <w:gridCol w:w="60"/>
      </w:tblGrid>
      <w:tr>
        <w:tblPrEx>
          <w:tblLayout w:type="fixed"/>
          <w:tblCellMar>
            <w:top w:w="0" w:type="dxa"/>
            <w:left w:w="0" w:type="dxa"/>
            <w:bottom w:w="0" w:type="dxa"/>
            <w:right w:w="0" w:type="dxa"/>
          </w:tblCellMar>
        </w:tblPrEx>
        <w:trPr>
          <w:gridAfter w:val="2"/>
          <w:wAfter w:w="581" w:type="dxa"/>
          <w:trHeight w:val="90" w:hRule="atLeast"/>
        </w:trPr>
        <w:tc>
          <w:tcPr>
            <w:tcW w:w="13696" w:type="dxa"/>
            <w:gridSpan w:val="13"/>
            <w:tcBorders>
              <w:top w:val="nil"/>
              <w:left w:val="nil"/>
              <w:bottom w:val="nil"/>
              <w:right w:val="nil"/>
            </w:tcBorders>
            <w:shd w:val="clear" w:color="auto" w:fill="F8FAFD" w:themeFill="background1"/>
            <w:tcMar>
              <w:top w:w="15" w:type="dxa"/>
              <w:left w:w="15" w:type="dxa"/>
              <w:right w:w="15" w:type="dxa"/>
            </w:tcMar>
            <w:vAlign w:val="center"/>
          </w:tcPr>
          <w:p>
            <w:pPr>
              <w:spacing w:afterLines="50"/>
              <w:jc w:val="center"/>
              <w:textAlignment w:val="center"/>
              <w:rPr>
                <w:rFonts w:ascii="宋体" w:hAnsi="宋体" w:eastAsia="宋体" w:cs="宋体"/>
                <w:b/>
                <w:color w:val="000000"/>
                <w:sz w:val="32"/>
                <w:szCs w:val="32"/>
              </w:rPr>
            </w:pPr>
            <w:r>
              <w:rPr>
                <w:rFonts w:hint="eastAsia" w:ascii="宋体" w:hAnsi="宋体" w:eastAsia="宋体" w:cs="宋体"/>
                <w:b/>
                <w:color w:val="000000"/>
                <w:sz w:val="32"/>
                <w:szCs w:val="32"/>
              </w:rPr>
              <w:t>3-1烟花爆竹经营企业重大安全风险管控汇总清单（模板）</w:t>
            </w:r>
          </w:p>
        </w:tc>
      </w:tr>
      <w:tr>
        <w:tblPrEx>
          <w:tblLayout w:type="fixed"/>
          <w:tblCellMar>
            <w:top w:w="0" w:type="dxa"/>
            <w:left w:w="0" w:type="dxa"/>
            <w:bottom w:w="0" w:type="dxa"/>
            <w:right w:w="0" w:type="dxa"/>
          </w:tblCellMar>
        </w:tblPrEx>
        <w:trPr>
          <w:trHeight w:val="300" w:hRule="atLeast"/>
        </w:trPr>
        <w:tc>
          <w:tcPr>
            <w:tcW w:w="588" w:type="dxa"/>
            <w:vMerge w:val="restart"/>
            <w:tcBorders>
              <w:top w:val="single" w:color="000000" w:sz="8" w:space="0"/>
              <w:left w:val="single" w:color="000000" w:sz="8"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序号</w:t>
            </w:r>
          </w:p>
        </w:tc>
        <w:tc>
          <w:tcPr>
            <w:tcW w:w="1020" w:type="dxa"/>
            <w:vMerge w:val="restart"/>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风险所在区域/环节</w:t>
            </w:r>
          </w:p>
        </w:tc>
        <w:tc>
          <w:tcPr>
            <w:tcW w:w="1023" w:type="dxa"/>
            <w:vMerge w:val="restart"/>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风险等级</w:t>
            </w:r>
          </w:p>
        </w:tc>
        <w:tc>
          <w:tcPr>
            <w:tcW w:w="4222" w:type="dxa"/>
            <w:vMerge w:val="restart"/>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风险描述</w:t>
            </w:r>
          </w:p>
        </w:tc>
        <w:tc>
          <w:tcPr>
            <w:tcW w:w="944" w:type="dxa"/>
            <w:vMerge w:val="restart"/>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事故类型</w:t>
            </w:r>
          </w:p>
        </w:tc>
        <w:tc>
          <w:tcPr>
            <w:tcW w:w="863" w:type="dxa"/>
            <w:vMerge w:val="restart"/>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管控层级</w:t>
            </w:r>
          </w:p>
        </w:tc>
        <w:tc>
          <w:tcPr>
            <w:tcW w:w="844" w:type="dxa"/>
            <w:vMerge w:val="restart"/>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管控状态</w:t>
            </w:r>
          </w:p>
        </w:tc>
        <w:tc>
          <w:tcPr>
            <w:tcW w:w="823" w:type="dxa"/>
            <w:vMerge w:val="restart"/>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下次评估时间</w:t>
            </w:r>
          </w:p>
        </w:tc>
        <w:tc>
          <w:tcPr>
            <w:tcW w:w="3350" w:type="dxa"/>
            <w:gridSpan w:val="4"/>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管控责任人</w:t>
            </w:r>
          </w:p>
        </w:tc>
        <w:tc>
          <w:tcPr>
            <w:tcW w:w="600" w:type="dxa"/>
            <w:gridSpan w:val="3"/>
            <w:vMerge w:val="restart"/>
            <w:tcBorders>
              <w:top w:val="single" w:color="000000" w:sz="8" w:space="0"/>
              <w:left w:val="single" w:color="000000" w:sz="4" w:space="0"/>
              <w:right w:val="single" w:color="000000" w:sz="8"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备注</w:t>
            </w:r>
          </w:p>
        </w:tc>
      </w:tr>
      <w:tr>
        <w:tblPrEx>
          <w:shd w:val="clear" w:color="auto" w:fill="F8FAFD" w:themeFill="background1"/>
          <w:tblLayout w:type="fixed"/>
          <w:tblCellMar>
            <w:top w:w="0" w:type="dxa"/>
            <w:left w:w="0" w:type="dxa"/>
            <w:bottom w:w="0" w:type="dxa"/>
            <w:right w:w="0" w:type="dxa"/>
          </w:tblCellMar>
        </w:tblPrEx>
        <w:trPr>
          <w:trHeight w:val="363" w:hRule="atLeast"/>
        </w:trPr>
        <w:tc>
          <w:tcPr>
            <w:tcW w:w="588" w:type="dxa"/>
            <w:vMerge w:val="continue"/>
            <w:tcBorders>
              <w:top w:val="single" w:color="000000" w:sz="8" w:space="0"/>
              <w:left w:val="single" w:color="000000" w:sz="8"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1020" w:type="dxa"/>
            <w:vMerge w:val="continue"/>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1023" w:type="dxa"/>
            <w:vMerge w:val="continue"/>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4222" w:type="dxa"/>
            <w:vMerge w:val="continue"/>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944" w:type="dxa"/>
            <w:vMerge w:val="continue"/>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863" w:type="dxa"/>
            <w:vMerge w:val="continue"/>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844" w:type="dxa"/>
            <w:vMerge w:val="continue"/>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823" w:type="dxa"/>
            <w:vMerge w:val="continue"/>
            <w:tcBorders>
              <w:top w:val="single" w:color="000000" w:sz="8"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rPr>
                <w:rFonts w:ascii="宋体" w:hAnsi="宋体" w:eastAsia="宋体" w:cs="宋体"/>
                <w:b/>
                <w:color w:val="000000"/>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仿宋" w:hAnsi="仿宋" w:eastAsia="仿宋" w:cs="仿宋"/>
                <w:b/>
                <w:color w:val="000000"/>
              </w:rPr>
            </w:pPr>
            <w:r>
              <w:rPr>
                <w:rFonts w:hint="eastAsia" w:ascii="仿宋" w:hAnsi="仿宋" w:eastAsia="仿宋" w:cs="仿宋"/>
                <w:b/>
                <w:color w:val="000000"/>
              </w:rPr>
              <w:t>岗位级</w:t>
            </w:r>
          </w:p>
        </w:tc>
        <w:tc>
          <w:tcPr>
            <w:tcW w:w="791"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仿宋" w:hAnsi="仿宋" w:eastAsia="仿宋" w:cs="仿宋"/>
                <w:b/>
                <w:color w:val="000000"/>
              </w:rPr>
            </w:pPr>
            <w:r>
              <w:rPr>
                <w:rFonts w:hint="eastAsia" w:ascii="仿宋" w:hAnsi="仿宋" w:eastAsia="仿宋" w:cs="仿宋"/>
                <w:b/>
                <w:color w:val="000000"/>
              </w:rPr>
              <w:t>班组级</w:t>
            </w:r>
          </w:p>
        </w:tc>
        <w:tc>
          <w:tcPr>
            <w:tcW w:w="825"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仿宋" w:hAnsi="仿宋" w:eastAsia="仿宋" w:cs="仿宋"/>
                <w:b/>
                <w:color w:val="000000"/>
              </w:rPr>
            </w:pPr>
            <w:r>
              <w:rPr>
                <w:rFonts w:hint="eastAsia" w:ascii="仿宋" w:hAnsi="仿宋" w:eastAsia="仿宋" w:cs="仿宋"/>
                <w:b/>
                <w:color w:val="000000"/>
              </w:rPr>
              <w:t>部门级</w:t>
            </w:r>
          </w:p>
        </w:tc>
        <w:tc>
          <w:tcPr>
            <w:tcW w:w="784"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仿宋" w:hAnsi="仿宋" w:eastAsia="仿宋" w:cs="仿宋"/>
                <w:b/>
                <w:color w:val="000000"/>
              </w:rPr>
            </w:pPr>
            <w:r>
              <w:rPr>
                <w:rFonts w:hint="eastAsia" w:ascii="仿宋" w:hAnsi="仿宋" w:eastAsia="仿宋" w:cs="仿宋"/>
                <w:b/>
                <w:color w:val="000000"/>
              </w:rPr>
              <w:t>公司级</w:t>
            </w:r>
          </w:p>
        </w:tc>
        <w:tc>
          <w:tcPr>
            <w:tcW w:w="600" w:type="dxa"/>
            <w:gridSpan w:val="3"/>
            <w:vMerge w:val="continue"/>
            <w:tcBorders>
              <w:left w:val="single" w:color="000000" w:sz="4" w:space="0"/>
              <w:right w:val="single" w:color="000000" w:sz="8" w:space="0"/>
            </w:tcBorders>
            <w:shd w:val="clear" w:color="auto" w:fill="F8FAFD" w:themeFill="background1"/>
            <w:tcMar>
              <w:top w:w="15" w:type="dxa"/>
              <w:left w:w="15" w:type="dxa"/>
              <w:right w:w="15" w:type="dxa"/>
            </w:tcMar>
            <w:vAlign w:val="center"/>
          </w:tcPr>
          <w:p>
            <w:pPr>
              <w:spacing w:after="0"/>
              <w:jc w:val="center"/>
              <w:rPr>
                <w:rFonts w:ascii="宋体" w:hAnsi="宋体" w:eastAsia="宋体" w:cs="宋体"/>
                <w:b/>
                <w:color w:val="000000"/>
                <w:sz w:val="20"/>
                <w:szCs w:val="20"/>
              </w:rPr>
            </w:pPr>
          </w:p>
        </w:tc>
      </w:tr>
      <w:tr>
        <w:tblPrEx>
          <w:shd w:val="clear" w:color="auto" w:fill="F8FAFD" w:themeFill="background1"/>
          <w:tblLayout w:type="fixed"/>
          <w:tblCellMar>
            <w:top w:w="0" w:type="dxa"/>
            <w:left w:w="0" w:type="dxa"/>
            <w:bottom w:w="0" w:type="dxa"/>
            <w:right w:w="0" w:type="dxa"/>
          </w:tblCellMar>
        </w:tblPrEx>
        <w:trPr>
          <w:trHeight w:val="856" w:hRule="atLeast"/>
        </w:trPr>
        <w:tc>
          <w:tcPr>
            <w:tcW w:w="588" w:type="dxa"/>
            <w:tcBorders>
              <w:top w:val="single" w:color="000000" w:sz="4" w:space="0"/>
              <w:left w:val="single" w:color="000000" w:sz="8"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1.1级成品库</w:t>
            </w:r>
          </w:p>
        </w:tc>
        <w:tc>
          <w:tcPr>
            <w:tcW w:w="1023"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重大风险</w:t>
            </w:r>
          </w:p>
        </w:tc>
        <w:tc>
          <w:tcPr>
            <w:tcW w:w="4222"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both"/>
              <w:textAlignment w:val="center"/>
              <w:rPr>
                <w:rFonts w:ascii="宋体" w:hAnsi="宋体" w:eastAsia="宋体" w:cs="宋体"/>
                <w:color w:val="auto"/>
                <w:sz w:val="20"/>
                <w:szCs w:val="20"/>
              </w:rPr>
            </w:pPr>
            <w:r>
              <w:rPr>
                <w:rFonts w:hint="eastAsia" w:ascii="宋体" w:hAnsi="宋体" w:eastAsia="宋体" w:cs="宋体"/>
                <w:color w:val="auto"/>
                <w:sz w:val="20"/>
                <w:szCs w:val="20"/>
              </w:rPr>
              <w:t>无防护屏障或屏障设置不符合标准要求，一旦发生燃烧爆炸事故，容易造成临近仓库殉爆和人员伤亡。</w:t>
            </w:r>
          </w:p>
        </w:tc>
        <w:tc>
          <w:tcPr>
            <w:tcW w:w="944"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火药爆炸</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中毒窒息</w:t>
            </w:r>
          </w:p>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863"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公司级</w:t>
            </w:r>
          </w:p>
        </w:tc>
        <w:tc>
          <w:tcPr>
            <w:tcW w:w="844"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受控</w:t>
            </w:r>
          </w:p>
        </w:tc>
        <w:tc>
          <w:tcPr>
            <w:tcW w:w="823"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right"/>
              <w:rPr>
                <w:rFonts w:ascii="宋体" w:hAnsi="宋体" w:eastAsia="宋体" w:cs="宋体"/>
                <w:color w:val="auto"/>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rPr>
            </w:pPr>
            <w:r>
              <w:rPr>
                <w:rFonts w:hint="eastAsia" w:ascii="宋体" w:hAnsi="宋体" w:eastAsia="宋体" w:cs="宋体"/>
                <w:color w:val="auto"/>
              </w:rPr>
              <w:t>张三</w:t>
            </w:r>
          </w:p>
        </w:tc>
        <w:tc>
          <w:tcPr>
            <w:tcW w:w="791"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李四</w:t>
            </w:r>
          </w:p>
        </w:tc>
        <w:tc>
          <w:tcPr>
            <w:tcW w:w="825"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王五</w:t>
            </w:r>
          </w:p>
        </w:tc>
        <w:tc>
          <w:tcPr>
            <w:tcW w:w="784"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赵六</w:t>
            </w:r>
          </w:p>
        </w:tc>
        <w:tc>
          <w:tcPr>
            <w:tcW w:w="600" w:type="dxa"/>
            <w:gridSpan w:val="3"/>
            <w:tcBorders>
              <w:top w:val="single" w:color="000000" w:sz="4" w:space="0"/>
              <w:left w:val="single" w:color="000000" w:sz="4" w:space="0"/>
              <w:bottom w:val="single" w:color="000000" w:sz="4" w:space="0"/>
              <w:right w:val="single" w:color="000000" w:sz="8" w:space="0"/>
            </w:tcBorders>
            <w:shd w:val="clear" w:color="auto" w:fill="F8FAFD" w:themeFill="background1"/>
            <w:tcMar>
              <w:top w:w="15" w:type="dxa"/>
              <w:left w:w="15" w:type="dxa"/>
              <w:right w:w="15" w:type="dxa"/>
            </w:tcMar>
            <w:vAlign w:val="center"/>
          </w:tcPr>
          <w:p>
            <w:pPr>
              <w:spacing w:after="0"/>
              <w:rPr>
                <w:rFonts w:ascii="宋体" w:hAnsi="宋体" w:eastAsia="宋体" w:cs="宋体"/>
                <w:color w:val="auto"/>
              </w:rPr>
            </w:pPr>
          </w:p>
        </w:tc>
      </w:tr>
      <w:tr>
        <w:tblPrEx>
          <w:shd w:val="clear" w:color="auto" w:fill="F8FAFD" w:themeFill="background1"/>
          <w:tblLayout w:type="fixed"/>
          <w:tblCellMar>
            <w:top w:w="0" w:type="dxa"/>
            <w:left w:w="0" w:type="dxa"/>
            <w:bottom w:w="0" w:type="dxa"/>
            <w:right w:w="0" w:type="dxa"/>
          </w:tblCellMar>
        </w:tblPrEx>
        <w:trPr>
          <w:trHeight w:val="995" w:hRule="atLeast"/>
        </w:trPr>
        <w:tc>
          <w:tcPr>
            <w:tcW w:w="588" w:type="dxa"/>
            <w:tcBorders>
              <w:top w:val="single" w:color="000000" w:sz="4" w:space="0"/>
              <w:left w:val="single" w:color="000000" w:sz="8"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1.3级成品库</w:t>
            </w:r>
          </w:p>
        </w:tc>
        <w:tc>
          <w:tcPr>
            <w:tcW w:w="1023"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重大风险</w:t>
            </w:r>
          </w:p>
        </w:tc>
        <w:tc>
          <w:tcPr>
            <w:tcW w:w="4222"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both"/>
              <w:textAlignment w:val="center"/>
              <w:rPr>
                <w:rFonts w:ascii="宋体" w:hAnsi="宋体" w:eastAsia="宋体" w:cs="宋体"/>
                <w:color w:val="auto"/>
                <w:sz w:val="20"/>
                <w:szCs w:val="20"/>
              </w:rPr>
            </w:pPr>
            <w:r>
              <w:rPr>
                <w:rFonts w:hint="eastAsia" w:ascii="宋体" w:hAnsi="宋体" w:eastAsia="宋体" w:cs="宋体"/>
                <w:color w:val="auto"/>
                <w:sz w:val="20"/>
                <w:szCs w:val="20"/>
              </w:rPr>
              <w:t>超员、超量作业，发生燃烧爆炸时，可能造成严重的人员伤亡和财产损失以及较大社会影响。</w:t>
            </w:r>
            <w:bookmarkStart w:id="0" w:name="_GoBack"/>
            <w:bookmarkEnd w:id="0"/>
          </w:p>
        </w:tc>
        <w:tc>
          <w:tcPr>
            <w:tcW w:w="944"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火药爆炸</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中毒窒息</w:t>
            </w:r>
          </w:p>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863"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公司级</w:t>
            </w:r>
          </w:p>
        </w:tc>
        <w:tc>
          <w:tcPr>
            <w:tcW w:w="844"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受控</w:t>
            </w:r>
          </w:p>
        </w:tc>
        <w:tc>
          <w:tcPr>
            <w:tcW w:w="823"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right"/>
              <w:rPr>
                <w:rFonts w:ascii="宋体" w:hAnsi="宋体" w:eastAsia="宋体" w:cs="宋体"/>
                <w:color w:val="auto"/>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rPr>
            </w:pPr>
            <w:r>
              <w:rPr>
                <w:rFonts w:hint="eastAsia" w:ascii="宋体" w:hAnsi="宋体" w:eastAsia="宋体" w:cs="宋体"/>
                <w:color w:val="auto"/>
              </w:rPr>
              <w:t>张三</w:t>
            </w:r>
          </w:p>
        </w:tc>
        <w:tc>
          <w:tcPr>
            <w:tcW w:w="791"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李四</w:t>
            </w:r>
          </w:p>
        </w:tc>
        <w:tc>
          <w:tcPr>
            <w:tcW w:w="825"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王五</w:t>
            </w:r>
          </w:p>
        </w:tc>
        <w:tc>
          <w:tcPr>
            <w:tcW w:w="784"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赵六</w:t>
            </w:r>
          </w:p>
        </w:tc>
        <w:tc>
          <w:tcPr>
            <w:tcW w:w="600" w:type="dxa"/>
            <w:gridSpan w:val="3"/>
            <w:tcBorders>
              <w:top w:val="single" w:color="000000" w:sz="4" w:space="0"/>
              <w:left w:val="single" w:color="000000" w:sz="4" w:space="0"/>
              <w:bottom w:val="single" w:color="000000" w:sz="4" w:space="0"/>
              <w:right w:val="single" w:color="000000" w:sz="8" w:space="0"/>
            </w:tcBorders>
            <w:shd w:val="clear" w:color="auto" w:fill="F8FAFD" w:themeFill="background1"/>
            <w:tcMar>
              <w:top w:w="15" w:type="dxa"/>
              <w:left w:w="15" w:type="dxa"/>
              <w:right w:w="15" w:type="dxa"/>
            </w:tcMar>
            <w:vAlign w:val="center"/>
          </w:tcPr>
          <w:p>
            <w:pPr>
              <w:spacing w:after="0"/>
              <w:rPr>
                <w:rFonts w:ascii="宋体" w:hAnsi="宋体" w:eastAsia="宋体" w:cs="宋体"/>
                <w:color w:val="auto"/>
              </w:rPr>
            </w:pPr>
          </w:p>
        </w:tc>
      </w:tr>
      <w:tr>
        <w:tblPrEx>
          <w:shd w:val="clear" w:color="auto" w:fill="F8FAFD" w:themeFill="background1"/>
          <w:tblLayout w:type="fixed"/>
          <w:tblCellMar>
            <w:top w:w="0" w:type="dxa"/>
            <w:left w:w="0" w:type="dxa"/>
            <w:bottom w:w="0" w:type="dxa"/>
            <w:right w:w="0" w:type="dxa"/>
          </w:tblCellMar>
        </w:tblPrEx>
        <w:trPr>
          <w:trHeight w:val="742" w:hRule="atLeast"/>
        </w:trPr>
        <w:tc>
          <w:tcPr>
            <w:tcW w:w="588" w:type="dxa"/>
            <w:tcBorders>
              <w:top w:val="single" w:color="000000" w:sz="4" w:space="0"/>
              <w:left w:val="single" w:color="000000" w:sz="8"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3</w:t>
            </w:r>
          </w:p>
        </w:tc>
        <w:tc>
          <w:tcPr>
            <w:tcW w:w="1020"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1023"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4222"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944"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863"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844"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823"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right"/>
              <w:rPr>
                <w:rFonts w:ascii="宋体" w:hAnsi="宋体" w:eastAsia="宋体" w:cs="宋体"/>
                <w:color w:val="auto"/>
                <w:sz w:val="20"/>
                <w:szCs w:val="20"/>
              </w:rPr>
            </w:pPr>
          </w:p>
        </w:tc>
        <w:tc>
          <w:tcPr>
            <w:tcW w:w="950"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791"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825"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784" w:type="dxa"/>
            <w:tcBorders>
              <w:top w:val="single" w:color="000000" w:sz="4" w:space="0"/>
              <w:left w:val="single" w:color="000000" w:sz="4" w:space="0"/>
              <w:bottom w:val="single" w:color="000000" w:sz="4" w:space="0"/>
              <w:right w:val="single" w:color="000000" w:sz="4" w:space="0"/>
            </w:tcBorders>
            <w:shd w:val="clear" w:color="auto" w:fill="F8FAFD" w:themeFill="background1"/>
            <w:tcMar>
              <w:top w:w="15" w:type="dxa"/>
              <w:left w:w="15" w:type="dxa"/>
              <w:right w:w="15" w:type="dxa"/>
            </w:tcMar>
            <w:vAlign w:val="center"/>
          </w:tcPr>
          <w:p>
            <w:pPr>
              <w:spacing w:after="0"/>
              <w:jc w:val="center"/>
              <w:textAlignment w:val="center"/>
              <w:rPr>
                <w:rFonts w:ascii="宋体" w:hAnsi="宋体" w:eastAsia="宋体" w:cs="宋体"/>
                <w:color w:val="auto"/>
                <w:sz w:val="20"/>
                <w:szCs w:val="20"/>
              </w:rPr>
            </w:pPr>
            <w:r>
              <w:rPr>
                <w:rFonts w:hint="eastAsia" w:ascii="宋体" w:hAnsi="宋体" w:eastAsia="宋体" w:cs="宋体"/>
                <w:color w:val="auto"/>
                <w:sz w:val="20"/>
                <w:szCs w:val="20"/>
              </w:rPr>
              <w:t>……</w:t>
            </w:r>
          </w:p>
        </w:tc>
        <w:tc>
          <w:tcPr>
            <w:tcW w:w="600" w:type="dxa"/>
            <w:gridSpan w:val="3"/>
            <w:tcBorders>
              <w:top w:val="single" w:color="000000" w:sz="4" w:space="0"/>
              <w:left w:val="single" w:color="000000" w:sz="4" w:space="0"/>
              <w:bottom w:val="single" w:color="000000" w:sz="4" w:space="0"/>
              <w:right w:val="single" w:color="000000" w:sz="8" w:space="0"/>
            </w:tcBorders>
            <w:shd w:val="clear" w:color="auto" w:fill="F8FAFD" w:themeFill="background1"/>
            <w:tcMar>
              <w:top w:w="15" w:type="dxa"/>
              <w:left w:w="15" w:type="dxa"/>
              <w:right w:w="15" w:type="dxa"/>
            </w:tcMar>
            <w:vAlign w:val="center"/>
          </w:tcPr>
          <w:p>
            <w:pPr>
              <w:spacing w:after="0"/>
              <w:jc w:val="center"/>
              <w:rPr>
                <w:rFonts w:ascii="宋体" w:hAnsi="宋体" w:eastAsia="宋体" w:cs="宋体"/>
                <w:color w:val="auto"/>
              </w:rPr>
            </w:pPr>
          </w:p>
        </w:tc>
      </w:tr>
      <w:tr>
        <w:tblPrEx>
          <w:shd w:val="clear" w:color="auto" w:fill="F8FAFD" w:themeFill="background1"/>
          <w:tblLayout w:type="fixed"/>
          <w:tblCellMar>
            <w:top w:w="0" w:type="dxa"/>
            <w:left w:w="0" w:type="dxa"/>
            <w:bottom w:w="0" w:type="dxa"/>
            <w:right w:w="0" w:type="dxa"/>
          </w:tblCellMar>
        </w:tblPrEx>
        <w:trPr>
          <w:gridAfter w:val="1"/>
          <w:wAfter w:w="60" w:type="dxa"/>
          <w:trHeight w:val="1360" w:hRule="atLeast"/>
        </w:trPr>
        <w:tc>
          <w:tcPr>
            <w:tcW w:w="14217" w:type="dxa"/>
            <w:gridSpan w:val="14"/>
            <w:tcBorders>
              <w:top w:val="nil"/>
              <w:left w:val="nil"/>
              <w:bottom w:val="nil"/>
              <w:right w:val="nil"/>
            </w:tcBorders>
            <w:shd w:val="clear" w:color="auto" w:fill="F8FAFD" w:themeFill="background1"/>
            <w:tcMar>
              <w:top w:w="15" w:type="dxa"/>
              <w:left w:w="15" w:type="dxa"/>
              <w:right w:w="15" w:type="dxa"/>
            </w:tcMar>
            <w:vAlign w:val="center"/>
          </w:tcPr>
          <w:p>
            <w:pPr>
              <w:spacing w:after="0"/>
              <w:textAlignment w:val="center"/>
              <w:rPr>
                <w:rFonts w:ascii="宋体" w:hAnsi="宋体" w:eastAsia="宋体" w:cs="宋体"/>
                <w:color w:val="auto"/>
                <w:sz w:val="20"/>
                <w:szCs w:val="20"/>
              </w:rPr>
            </w:pPr>
            <w:r>
              <w:rPr>
                <w:rFonts w:hint="eastAsia" w:ascii="宋体" w:hAnsi="宋体" w:eastAsia="宋体" w:cs="宋体"/>
                <w:color w:val="auto"/>
                <w:sz w:val="20"/>
                <w:szCs w:val="20"/>
              </w:rPr>
              <w:t>注1：企业应根据相关要求至少每半年进行一次风险辨识、评估，并更新风险管控清单。当出现下列情形时（不仅限于）应及时开展风险辨识、评估，更新风险管控信息：1.法律法规、技术标准发生变化；2.生产工艺或主要设备设施发生变化；3.新建、改建、扩建项目；4.事故或事件发生后；5.组织机构和人员发生重大调整；6.周边环境发生较大变化。</w:t>
            </w:r>
          </w:p>
          <w:p>
            <w:pPr>
              <w:spacing w:after="0"/>
              <w:textAlignment w:val="center"/>
              <w:rPr>
                <w:rFonts w:ascii="宋体" w:hAnsi="宋体" w:eastAsia="宋体" w:cs="宋体"/>
                <w:color w:val="auto"/>
              </w:rPr>
            </w:pPr>
            <w:r>
              <w:rPr>
                <w:rFonts w:hint="eastAsia" w:ascii="宋体" w:hAnsi="宋体" w:eastAsia="宋体" w:cs="宋体"/>
                <w:color w:val="auto"/>
                <w:sz w:val="20"/>
                <w:szCs w:val="20"/>
              </w:rPr>
              <w:t>注2：表中风险描述栏为风险点的具体情况及发生事故时可能的影响范围、人员数量、财产损失、环境影响、社会影响等关键数据。事故类型参考《企业职工伤亡事故分类标准》GB6441-1986中的20类事故类型填写；管控层级为该项风险的最高管控层级，其所下属的各层级均应参与对风险点的管控。</w:t>
            </w:r>
          </w:p>
        </w:tc>
      </w:tr>
    </w:tbl>
    <w:p>
      <w:pPr>
        <w:jc w:val="center"/>
        <w:rPr>
          <w:rFonts w:ascii="Times New Roman" w:hAnsi="Times New Roman" w:eastAsia="楷体" w:cs="Times New Roman"/>
          <w:sz w:val="32"/>
          <w:szCs w:val="32"/>
        </w:rPr>
        <w:sectPr>
          <w:pgSz w:w="16838" w:h="11906" w:orient="landscape"/>
          <w:pgMar w:top="1123" w:right="1440" w:bottom="1123" w:left="1440" w:header="794" w:footer="737" w:gutter="0"/>
          <w:pgBorders>
            <w:top w:val="none" w:sz="0" w:space="0"/>
            <w:left w:val="none" w:sz="0" w:space="0"/>
            <w:bottom w:val="none" w:sz="0" w:space="0"/>
            <w:right w:val="none" w:sz="0" w:space="0"/>
          </w:pgBorders>
          <w:cols w:space="0" w:num="1"/>
          <w:docGrid w:linePitch="312" w:charSpace="0"/>
        </w:sectPr>
      </w:pPr>
    </w:p>
    <w:p>
      <w:pPr>
        <w:jc w:val="center"/>
        <w:rPr>
          <w:rFonts w:ascii="Times New Roman" w:hAnsi="Times New Roman" w:eastAsia="方正小标宋简体" w:cs="Times New Roman"/>
          <w:sz w:val="44"/>
          <w:szCs w:val="44"/>
        </w:rPr>
      </w:pPr>
      <w:r>
        <w:rPr>
          <w:rFonts w:hint="eastAsia" w:ascii="Times New Roman" w:hAnsi="Times New Roman" w:eastAsia="楷体" w:cs="Times New Roman"/>
          <w:sz w:val="32"/>
          <w:szCs w:val="32"/>
        </w:rPr>
        <w:t>3-2  1.1级成品库风险管控清单</w:t>
      </w:r>
    </w:p>
    <w:tbl>
      <w:tblPr>
        <w:tblStyle w:val="9"/>
        <w:tblW w:w="14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1483"/>
        <w:gridCol w:w="2167"/>
        <w:gridCol w:w="2333"/>
        <w:gridCol w:w="6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539"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风险点名称</w:t>
            </w:r>
          </w:p>
        </w:tc>
        <w:tc>
          <w:tcPr>
            <w:tcW w:w="3650" w:type="dxa"/>
            <w:gridSpan w:val="2"/>
            <w:vAlign w:val="center"/>
          </w:tcPr>
          <w:p>
            <w:pPr>
              <w:widowControl/>
              <w:spacing w:after="0" w:line="300" w:lineRule="exact"/>
              <w:jc w:val="center"/>
              <w:rPr>
                <w:rFonts w:ascii="Times New Roman" w:hAnsi="Times New Roman" w:eastAsia="黑体" w:cs="Times New Roman"/>
                <w:sz w:val="24"/>
                <w:szCs w:val="24"/>
              </w:rPr>
            </w:pPr>
            <w:r>
              <w:rPr>
                <w:rFonts w:hint="eastAsia" w:eastAsia="黑体"/>
                <w:sz w:val="24"/>
                <w:szCs w:val="24"/>
              </w:rPr>
              <w:t>1.1级成品库</w:t>
            </w:r>
          </w:p>
        </w:tc>
        <w:tc>
          <w:tcPr>
            <w:tcW w:w="2333"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主要风险因素概述</w:t>
            </w:r>
          </w:p>
        </w:tc>
        <w:tc>
          <w:tcPr>
            <w:tcW w:w="6503"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无防护屏障或屏障设置不符合标准要求， ……，一旦发生燃烧爆炸事故，容易造成临近仓库殉爆和人员伤亡。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539"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风险点编号</w:t>
            </w:r>
          </w:p>
        </w:tc>
        <w:tc>
          <w:tcPr>
            <w:tcW w:w="3650" w:type="dxa"/>
            <w:gridSpan w:val="2"/>
            <w:vAlign w:val="center"/>
          </w:tcPr>
          <w:p>
            <w:pPr>
              <w:widowControl/>
              <w:spacing w:after="0" w:line="300" w:lineRule="exact"/>
              <w:jc w:val="center"/>
              <w:rPr>
                <w:rFonts w:ascii="Times New Roman" w:hAnsi="Times New Roman" w:eastAsia="仿宋" w:cs="Times New Roman"/>
                <w:sz w:val="24"/>
                <w:szCs w:val="24"/>
              </w:rPr>
            </w:pPr>
          </w:p>
        </w:tc>
        <w:tc>
          <w:tcPr>
            <w:tcW w:w="2333"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503"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539"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风险等级</w:t>
            </w:r>
          </w:p>
        </w:tc>
        <w:tc>
          <w:tcPr>
            <w:tcW w:w="3650" w:type="dxa"/>
            <w:gridSpan w:val="2"/>
            <w:vAlign w:val="center"/>
          </w:tcPr>
          <w:p>
            <w:pPr>
              <w:widowControl/>
              <w:spacing w:after="0" w:line="300" w:lineRule="exact"/>
              <w:jc w:val="center"/>
              <w:rPr>
                <w:rFonts w:ascii="Times New Roman" w:hAnsi="Times New Roman" w:eastAsia="仿宋" w:cs="Times New Roman"/>
                <w:sz w:val="24"/>
                <w:szCs w:val="24"/>
              </w:rPr>
            </w:pPr>
            <w:r>
              <w:rPr>
                <w:rFonts w:hint="eastAsia" w:ascii="Times New Roman" w:hAnsi="Times New Roman" w:eastAsia="仿宋" w:cs="Times New Roman"/>
                <w:b/>
                <w:bCs/>
                <w:sz w:val="24"/>
                <w:szCs w:val="24"/>
              </w:rPr>
              <w:t>重大风险</w:t>
            </w:r>
          </w:p>
        </w:tc>
        <w:tc>
          <w:tcPr>
            <w:tcW w:w="2333"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503"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539"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管控指标</w:t>
            </w:r>
          </w:p>
        </w:tc>
        <w:tc>
          <w:tcPr>
            <w:tcW w:w="3650"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1.顶宽大于1m，</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2.底宽大于屏障高度1.5倍；</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3.高度大于被保护建筑物屋檐；</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4.……</w:t>
            </w:r>
          </w:p>
        </w:tc>
        <w:tc>
          <w:tcPr>
            <w:tcW w:w="2333"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主要风险管控措施</w:t>
            </w:r>
          </w:p>
        </w:tc>
        <w:tc>
          <w:tcPr>
            <w:tcW w:w="6503"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1.屏障设置高度、宽度、材质、结构等符合标准要求；</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2.定期维护防护屏障，加强日常巡查、管理；</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3.按要求开展安全教育培训，特种作业人员持证上岗；</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4.作业人员正确穿戴使用防护用品；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5.消防水池、灭火器材定期维护保养，并保持临用状态；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6</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8" w:hRule="atLeast"/>
          <w:jc w:val="center"/>
        </w:trPr>
        <w:tc>
          <w:tcPr>
            <w:tcW w:w="1539"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管控要求</w:t>
            </w:r>
          </w:p>
        </w:tc>
        <w:tc>
          <w:tcPr>
            <w:tcW w:w="3650"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各级责任人按岗位级每天、班组级每周、部门（车间）级每半月、公司级每月一次检查核实管控措施落实情况……</w:t>
            </w:r>
          </w:p>
        </w:tc>
        <w:tc>
          <w:tcPr>
            <w:tcW w:w="2333"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503"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39" w:type="dxa"/>
            <w:vMerge w:val="restart"/>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责任人</w:t>
            </w:r>
          </w:p>
        </w:tc>
        <w:tc>
          <w:tcPr>
            <w:tcW w:w="148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公司级</w:t>
            </w:r>
          </w:p>
        </w:tc>
        <w:tc>
          <w:tcPr>
            <w:tcW w:w="2167" w:type="dxa"/>
            <w:vAlign w:val="center"/>
          </w:tcPr>
          <w:p>
            <w:pPr>
              <w:widowControl/>
              <w:spacing w:after="0" w:line="300" w:lineRule="exact"/>
              <w:jc w:val="center"/>
              <w:rPr>
                <w:rFonts w:ascii="Times New Roman" w:hAnsi="Times New Roman" w:eastAsia="仿宋" w:cs="Times New Roman"/>
                <w:sz w:val="24"/>
                <w:szCs w:val="24"/>
              </w:rPr>
            </w:pPr>
          </w:p>
        </w:tc>
        <w:tc>
          <w:tcPr>
            <w:tcW w:w="2333" w:type="dxa"/>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主要事故类型</w:t>
            </w:r>
          </w:p>
        </w:tc>
        <w:tc>
          <w:tcPr>
            <w:tcW w:w="6503" w:type="dxa"/>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火药爆炸、火灾、中毒窒息……</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39"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48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部门级</w:t>
            </w:r>
          </w:p>
        </w:tc>
        <w:tc>
          <w:tcPr>
            <w:tcW w:w="2167" w:type="dxa"/>
            <w:vAlign w:val="center"/>
          </w:tcPr>
          <w:p>
            <w:pPr>
              <w:widowControl/>
              <w:spacing w:after="0" w:line="300" w:lineRule="exact"/>
              <w:jc w:val="center"/>
              <w:rPr>
                <w:rFonts w:ascii="Times New Roman" w:hAnsi="Times New Roman" w:eastAsia="仿宋" w:cs="Times New Roman"/>
                <w:sz w:val="24"/>
                <w:szCs w:val="24"/>
              </w:rPr>
            </w:pPr>
          </w:p>
        </w:tc>
        <w:tc>
          <w:tcPr>
            <w:tcW w:w="2333"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应急处置措施</w:t>
            </w:r>
          </w:p>
        </w:tc>
        <w:tc>
          <w:tcPr>
            <w:tcW w:w="6503" w:type="dxa"/>
            <w:vMerge w:val="restart"/>
            <w:vAlign w:val="center"/>
          </w:tcPr>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1.疏散</w:t>
            </w:r>
            <w:r>
              <w:rPr>
                <w:rFonts w:hint="eastAsia" w:ascii="Times New Roman" w:hAnsi="Times New Roman" w:eastAsia="仿宋" w:cs="Times New Roman"/>
                <w:sz w:val="24"/>
                <w:szCs w:val="24"/>
              </w:rPr>
              <w:t>库区</w:t>
            </w:r>
            <w:r>
              <w:rPr>
                <w:rFonts w:ascii="Times New Roman" w:hAnsi="Times New Roman" w:eastAsia="仿宋" w:cs="Times New Roman"/>
                <w:sz w:val="24"/>
                <w:szCs w:val="24"/>
              </w:rPr>
              <w:t>周边人员，对事故现场实施隔离和警戒；</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2.对受伤人员及时组织救援，拨打120、119及110求救；</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3.现场发现事故人员立即根据企业制定的应急预案进行处置并按要求上报；</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4</w:t>
            </w:r>
            <w:r>
              <w:rPr>
                <w:rFonts w:hint="eastAsia" w:ascii="Times New Roman" w:hAnsi="Times New Roman" w:eastAsia="仿宋" w:cs="Times New Roman"/>
                <w:sz w:val="24"/>
                <w:szCs w:val="24"/>
              </w:rPr>
              <w:t>,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39"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48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班组级</w:t>
            </w:r>
          </w:p>
        </w:tc>
        <w:tc>
          <w:tcPr>
            <w:tcW w:w="2167" w:type="dxa"/>
            <w:vAlign w:val="center"/>
          </w:tcPr>
          <w:p>
            <w:pPr>
              <w:widowControl/>
              <w:spacing w:after="0" w:line="300" w:lineRule="exact"/>
              <w:jc w:val="center"/>
              <w:rPr>
                <w:rFonts w:ascii="Times New Roman" w:hAnsi="Times New Roman" w:eastAsia="仿宋" w:cs="Times New Roman"/>
                <w:sz w:val="24"/>
                <w:szCs w:val="24"/>
              </w:rPr>
            </w:pPr>
          </w:p>
        </w:tc>
        <w:tc>
          <w:tcPr>
            <w:tcW w:w="2333"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503"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539"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48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岗位级</w:t>
            </w:r>
          </w:p>
        </w:tc>
        <w:tc>
          <w:tcPr>
            <w:tcW w:w="2167" w:type="dxa"/>
            <w:vAlign w:val="center"/>
          </w:tcPr>
          <w:p>
            <w:pPr>
              <w:widowControl/>
              <w:spacing w:after="0" w:line="300" w:lineRule="exact"/>
              <w:jc w:val="center"/>
              <w:rPr>
                <w:rFonts w:ascii="Times New Roman" w:hAnsi="Times New Roman" w:eastAsia="仿宋" w:cs="Times New Roman"/>
                <w:sz w:val="24"/>
                <w:szCs w:val="24"/>
              </w:rPr>
            </w:pPr>
          </w:p>
        </w:tc>
        <w:tc>
          <w:tcPr>
            <w:tcW w:w="2333"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503" w:type="dxa"/>
            <w:vMerge w:val="continue"/>
            <w:vAlign w:val="center"/>
          </w:tcPr>
          <w:p>
            <w:pPr>
              <w:widowControl/>
              <w:spacing w:after="0" w:line="300" w:lineRule="exact"/>
              <w:jc w:val="both"/>
              <w:rPr>
                <w:rFonts w:ascii="Times New Roman" w:hAnsi="Times New Roman" w:eastAsia="仿宋" w:cs="Times New Roman"/>
                <w:sz w:val="24"/>
                <w:szCs w:val="24"/>
              </w:rPr>
            </w:pPr>
          </w:p>
        </w:tc>
      </w:tr>
    </w:tbl>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spacing w:after="0" w:line="580" w:lineRule="exact"/>
        <w:jc w:val="center"/>
        <w:rPr>
          <w:rFonts w:ascii="Times New Roman" w:hAnsi="Times New Roman" w:eastAsia="方正小标宋简体" w:cs="Times New Roman"/>
          <w:sz w:val="44"/>
          <w:szCs w:val="44"/>
        </w:rPr>
      </w:pPr>
      <w:r>
        <w:rPr>
          <w:rFonts w:hint="eastAsia" w:ascii="Times New Roman" w:hAnsi="Times New Roman" w:eastAsia="楷体" w:cs="Times New Roman"/>
          <w:sz w:val="32"/>
          <w:szCs w:val="32"/>
        </w:rPr>
        <w:t>3-3  1.3级成品库风险管控清单</w:t>
      </w:r>
    </w:p>
    <w:tbl>
      <w:tblPr>
        <w:tblStyle w:val="9"/>
        <w:tblW w:w="14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483"/>
        <w:gridCol w:w="2284"/>
        <w:gridCol w:w="2183"/>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89"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风险点名称</w:t>
            </w:r>
          </w:p>
        </w:tc>
        <w:tc>
          <w:tcPr>
            <w:tcW w:w="3767" w:type="dxa"/>
            <w:gridSpan w:val="2"/>
            <w:vAlign w:val="center"/>
          </w:tcPr>
          <w:p>
            <w:pPr>
              <w:widowControl/>
              <w:spacing w:after="0" w:line="300" w:lineRule="exact"/>
              <w:jc w:val="center"/>
              <w:rPr>
                <w:rFonts w:ascii="Times New Roman" w:hAnsi="Times New Roman" w:eastAsia="黑体" w:cs="Times New Roman"/>
                <w:sz w:val="24"/>
                <w:szCs w:val="24"/>
              </w:rPr>
            </w:pPr>
            <w:r>
              <w:rPr>
                <w:rFonts w:hint="eastAsia" w:eastAsia="黑体"/>
                <w:sz w:val="24"/>
                <w:szCs w:val="24"/>
              </w:rPr>
              <w:t>1.3级成品库</w:t>
            </w:r>
          </w:p>
        </w:tc>
        <w:tc>
          <w:tcPr>
            <w:tcW w:w="2183"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主要风险因素概述</w:t>
            </w:r>
          </w:p>
        </w:tc>
        <w:tc>
          <w:tcPr>
            <w:tcW w:w="6586"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超员、超量作业， ……，发生燃烧爆炸时，可能造成严重的人员伤亡和财产损失以及较大社会影响。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489"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风险点编号</w:t>
            </w:r>
          </w:p>
        </w:tc>
        <w:tc>
          <w:tcPr>
            <w:tcW w:w="3767" w:type="dxa"/>
            <w:gridSpan w:val="2"/>
            <w:vAlign w:val="center"/>
          </w:tcPr>
          <w:p>
            <w:pPr>
              <w:widowControl/>
              <w:spacing w:after="0" w:line="300" w:lineRule="exact"/>
              <w:jc w:val="center"/>
              <w:rPr>
                <w:rFonts w:ascii="Times New Roman" w:hAnsi="Times New Roman" w:eastAsia="仿宋" w:cs="Times New Roman"/>
                <w:sz w:val="24"/>
                <w:szCs w:val="24"/>
              </w:rPr>
            </w:pPr>
          </w:p>
        </w:tc>
        <w:tc>
          <w:tcPr>
            <w:tcW w:w="2183"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586"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89" w:type="dxa"/>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风险等级</w:t>
            </w:r>
          </w:p>
        </w:tc>
        <w:tc>
          <w:tcPr>
            <w:tcW w:w="3767" w:type="dxa"/>
            <w:gridSpan w:val="2"/>
            <w:vAlign w:val="center"/>
          </w:tcPr>
          <w:p>
            <w:pPr>
              <w:widowControl/>
              <w:spacing w:after="0" w:line="300" w:lineRule="exact"/>
              <w:jc w:val="center"/>
              <w:rPr>
                <w:rFonts w:ascii="Times New Roman" w:hAnsi="Times New Roman" w:eastAsia="仿宋" w:cs="Times New Roman"/>
                <w:sz w:val="24"/>
                <w:szCs w:val="24"/>
              </w:rPr>
            </w:pPr>
            <w:r>
              <w:rPr>
                <w:rFonts w:hint="eastAsia" w:ascii="Times New Roman" w:hAnsi="Times New Roman" w:eastAsia="仿宋" w:cs="Times New Roman"/>
                <w:b/>
                <w:bCs/>
                <w:sz w:val="24"/>
                <w:szCs w:val="24"/>
              </w:rPr>
              <w:t>重大风险</w:t>
            </w:r>
          </w:p>
        </w:tc>
        <w:tc>
          <w:tcPr>
            <w:tcW w:w="2183"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586"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1489"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管控指标</w:t>
            </w:r>
          </w:p>
        </w:tc>
        <w:tc>
          <w:tcPr>
            <w:tcW w:w="3767"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1.工房定员人，</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2.定量kg；</w:t>
            </w:r>
          </w:p>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3.……</w:t>
            </w:r>
          </w:p>
        </w:tc>
        <w:tc>
          <w:tcPr>
            <w:tcW w:w="2183"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主要风险管控措施</w:t>
            </w:r>
          </w:p>
        </w:tc>
        <w:tc>
          <w:tcPr>
            <w:tcW w:w="6586" w:type="dxa"/>
            <w:vMerge w:val="restart"/>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1.视频监控系统符合相关规定，并运行正常；</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2.定员、定量，按标准分类储存和堆码；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3.如实填写出入库台账；</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4.按要求开展安全教育培训，特种作业人员持证上岗；</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5.作业人员正确穿戴使用防护用品；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6.消防水池、灭火器材定期维护保养，并保持临用状态；</w:t>
            </w:r>
          </w:p>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7</w:t>
            </w:r>
            <w:r>
              <w:rPr>
                <w:rFonts w:ascii="Times New Roman" w:hAnsi="Times New Roman" w:eastAsia="仿宋" w:cs="Times New Roman"/>
                <w:sz w:val="24"/>
                <w:szCs w:val="24"/>
              </w:rPr>
              <w:t>.</w:t>
            </w:r>
            <w:r>
              <w:rPr>
                <w:rFonts w:hint="eastAsia" w:ascii="Times New Roman" w:hAnsi="Times New Roman" w:eastAsia="仿宋" w:cs="Times New Roman"/>
                <w:sz w:val="24"/>
                <w:szCs w:val="24"/>
              </w:rPr>
              <w:t xml:space="preserve">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57" w:hRule="atLeast"/>
          <w:jc w:val="center"/>
        </w:trPr>
        <w:tc>
          <w:tcPr>
            <w:tcW w:w="1489"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管控要求</w:t>
            </w:r>
          </w:p>
        </w:tc>
        <w:tc>
          <w:tcPr>
            <w:tcW w:w="3767" w:type="dxa"/>
            <w:gridSpan w:val="2"/>
            <w:vAlign w:val="center"/>
          </w:tcPr>
          <w:p>
            <w:pPr>
              <w:widowControl/>
              <w:spacing w:after="0" w:line="300" w:lineRule="exact"/>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各级责任人按岗位级每天、班组级每周、部门（车间）级每半月、公司级每月一次检查核实管控措施落实情况……</w:t>
            </w:r>
          </w:p>
        </w:tc>
        <w:tc>
          <w:tcPr>
            <w:tcW w:w="2183"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586"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9" w:type="dxa"/>
            <w:vMerge w:val="restart"/>
            <w:vAlign w:val="center"/>
          </w:tcPr>
          <w:p>
            <w:pPr>
              <w:widowControl/>
              <w:spacing w:after="0" w:line="3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责任人</w:t>
            </w:r>
          </w:p>
        </w:tc>
        <w:tc>
          <w:tcPr>
            <w:tcW w:w="148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公司级</w:t>
            </w:r>
          </w:p>
        </w:tc>
        <w:tc>
          <w:tcPr>
            <w:tcW w:w="2284" w:type="dxa"/>
            <w:vAlign w:val="center"/>
          </w:tcPr>
          <w:p>
            <w:pPr>
              <w:widowControl/>
              <w:spacing w:after="0" w:line="300" w:lineRule="exact"/>
              <w:jc w:val="center"/>
              <w:rPr>
                <w:rFonts w:ascii="Times New Roman" w:hAnsi="Times New Roman" w:eastAsia="仿宋" w:cs="Times New Roman"/>
                <w:sz w:val="24"/>
                <w:szCs w:val="24"/>
              </w:rPr>
            </w:pPr>
          </w:p>
        </w:tc>
        <w:tc>
          <w:tcPr>
            <w:tcW w:w="2183" w:type="dxa"/>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主要事故类型</w:t>
            </w:r>
          </w:p>
        </w:tc>
        <w:tc>
          <w:tcPr>
            <w:tcW w:w="6586" w:type="dxa"/>
            <w:vAlign w:val="center"/>
          </w:tcPr>
          <w:p>
            <w:pPr>
              <w:widowControl/>
              <w:spacing w:after="0" w:line="300" w:lineRule="exact"/>
              <w:jc w:val="both"/>
              <w:rPr>
                <w:rFonts w:ascii="Times New Roman" w:hAnsi="Times New Roman" w:eastAsia="仿宋" w:cs="Times New Roman"/>
                <w:sz w:val="24"/>
                <w:szCs w:val="24"/>
              </w:rPr>
            </w:pPr>
            <w:r>
              <w:rPr>
                <w:rFonts w:hint="eastAsia" w:ascii="Times New Roman" w:hAnsi="Times New Roman" w:eastAsia="仿宋" w:cs="Times New Roman"/>
                <w:sz w:val="24"/>
                <w:szCs w:val="24"/>
              </w:rPr>
              <w:t>火药爆炸、火灾、中毒窒息……</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9"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48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部门级</w:t>
            </w:r>
          </w:p>
        </w:tc>
        <w:tc>
          <w:tcPr>
            <w:tcW w:w="2284" w:type="dxa"/>
            <w:vAlign w:val="center"/>
          </w:tcPr>
          <w:p>
            <w:pPr>
              <w:widowControl/>
              <w:spacing w:after="0" w:line="300" w:lineRule="exact"/>
              <w:jc w:val="center"/>
              <w:rPr>
                <w:rFonts w:ascii="Times New Roman" w:hAnsi="Times New Roman" w:eastAsia="仿宋" w:cs="Times New Roman"/>
                <w:sz w:val="24"/>
                <w:szCs w:val="24"/>
              </w:rPr>
            </w:pPr>
          </w:p>
        </w:tc>
        <w:tc>
          <w:tcPr>
            <w:tcW w:w="2183" w:type="dxa"/>
            <w:vMerge w:val="restart"/>
            <w:vAlign w:val="center"/>
          </w:tcPr>
          <w:p>
            <w:pPr>
              <w:widowControl/>
              <w:spacing w:after="0" w:line="4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应急处置措施</w:t>
            </w:r>
          </w:p>
        </w:tc>
        <w:tc>
          <w:tcPr>
            <w:tcW w:w="6586" w:type="dxa"/>
            <w:vMerge w:val="restart"/>
            <w:vAlign w:val="center"/>
          </w:tcPr>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1.疏散</w:t>
            </w:r>
            <w:r>
              <w:rPr>
                <w:rFonts w:hint="eastAsia" w:ascii="Times New Roman" w:hAnsi="Times New Roman" w:eastAsia="仿宋" w:cs="Times New Roman"/>
                <w:sz w:val="24"/>
                <w:szCs w:val="24"/>
              </w:rPr>
              <w:t>库</w:t>
            </w:r>
            <w:r>
              <w:rPr>
                <w:rFonts w:ascii="Times New Roman" w:hAnsi="Times New Roman" w:eastAsia="仿宋" w:cs="Times New Roman"/>
                <w:sz w:val="24"/>
                <w:szCs w:val="24"/>
              </w:rPr>
              <w:t>区周边人员，对事故现场实施隔离和警戒；</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2.对受伤人员及时组织救援，拨打120、119及110求救；</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3.现场发现事故人员立即根据企业制定的应急预案进行处置并按要求上报；</w:t>
            </w:r>
          </w:p>
          <w:p>
            <w:pPr>
              <w:widowControl/>
              <w:spacing w:after="0" w:line="300" w:lineRule="exact"/>
              <w:jc w:val="both"/>
              <w:rPr>
                <w:rFonts w:ascii="Times New Roman" w:hAnsi="Times New Roman" w:eastAsia="仿宋" w:cs="Times New Roman"/>
                <w:sz w:val="24"/>
                <w:szCs w:val="24"/>
              </w:rPr>
            </w:pPr>
            <w:r>
              <w:rPr>
                <w:rFonts w:ascii="Times New Roman" w:hAnsi="Times New Roman" w:eastAsia="仿宋" w:cs="Times New Roman"/>
                <w:sz w:val="24"/>
                <w:szCs w:val="24"/>
              </w:rPr>
              <w:t>4</w:t>
            </w:r>
            <w:r>
              <w:rPr>
                <w:rFonts w:hint="eastAsia" w:ascii="Times New Roman" w:hAnsi="Times New Roman" w:eastAsia="仿宋" w:cs="Times New Roman"/>
                <w:sz w:val="24"/>
                <w:szCs w:val="24"/>
              </w:rPr>
              <w:t>, ……</w:t>
            </w:r>
            <w:r>
              <w:rPr>
                <w:rFonts w:ascii="Times New Roman" w:hAnsi="Times New Roman"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9"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48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班组级</w:t>
            </w:r>
          </w:p>
        </w:tc>
        <w:tc>
          <w:tcPr>
            <w:tcW w:w="2284" w:type="dxa"/>
            <w:vAlign w:val="center"/>
          </w:tcPr>
          <w:p>
            <w:pPr>
              <w:widowControl/>
              <w:spacing w:after="0" w:line="300" w:lineRule="exact"/>
              <w:jc w:val="center"/>
              <w:rPr>
                <w:rFonts w:ascii="Times New Roman" w:hAnsi="Times New Roman" w:eastAsia="仿宋" w:cs="Times New Roman"/>
                <w:sz w:val="24"/>
                <w:szCs w:val="24"/>
              </w:rPr>
            </w:pPr>
          </w:p>
        </w:tc>
        <w:tc>
          <w:tcPr>
            <w:tcW w:w="2183"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586" w:type="dxa"/>
            <w:vMerge w:val="continue"/>
            <w:vAlign w:val="center"/>
          </w:tcPr>
          <w:p>
            <w:pPr>
              <w:widowControl/>
              <w:spacing w:after="0" w:line="300" w:lineRule="exact"/>
              <w:jc w:val="both"/>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489" w:type="dxa"/>
            <w:vMerge w:val="continue"/>
            <w:vAlign w:val="center"/>
          </w:tcPr>
          <w:p>
            <w:pPr>
              <w:widowControl/>
              <w:spacing w:after="0" w:line="300" w:lineRule="exact"/>
              <w:jc w:val="center"/>
              <w:rPr>
                <w:rFonts w:ascii="Times New Roman" w:hAnsi="Times New Roman" w:eastAsia="黑体" w:cs="Times New Roman"/>
                <w:sz w:val="24"/>
                <w:szCs w:val="24"/>
              </w:rPr>
            </w:pPr>
          </w:p>
        </w:tc>
        <w:tc>
          <w:tcPr>
            <w:tcW w:w="1483" w:type="dxa"/>
            <w:vAlign w:val="center"/>
          </w:tcPr>
          <w:p>
            <w:pPr>
              <w:widowControl/>
              <w:spacing w:after="0" w:line="300" w:lineRule="exac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岗位级</w:t>
            </w:r>
          </w:p>
        </w:tc>
        <w:tc>
          <w:tcPr>
            <w:tcW w:w="2284" w:type="dxa"/>
            <w:vAlign w:val="center"/>
          </w:tcPr>
          <w:p>
            <w:pPr>
              <w:widowControl/>
              <w:spacing w:after="0" w:line="300" w:lineRule="exact"/>
              <w:jc w:val="center"/>
              <w:rPr>
                <w:rFonts w:ascii="Times New Roman" w:hAnsi="Times New Roman" w:eastAsia="仿宋" w:cs="Times New Roman"/>
                <w:sz w:val="24"/>
                <w:szCs w:val="24"/>
              </w:rPr>
            </w:pPr>
          </w:p>
        </w:tc>
        <w:tc>
          <w:tcPr>
            <w:tcW w:w="2183" w:type="dxa"/>
            <w:vMerge w:val="continue"/>
            <w:vAlign w:val="center"/>
          </w:tcPr>
          <w:p>
            <w:pPr>
              <w:widowControl/>
              <w:spacing w:after="0" w:line="400" w:lineRule="exact"/>
              <w:jc w:val="center"/>
              <w:rPr>
                <w:rFonts w:ascii="Times New Roman" w:hAnsi="Times New Roman" w:eastAsia="黑体" w:cs="Times New Roman"/>
                <w:sz w:val="24"/>
                <w:szCs w:val="24"/>
              </w:rPr>
            </w:pPr>
          </w:p>
        </w:tc>
        <w:tc>
          <w:tcPr>
            <w:tcW w:w="6586" w:type="dxa"/>
            <w:vMerge w:val="continue"/>
            <w:vAlign w:val="center"/>
          </w:tcPr>
          <w:p>
            <w:pPr>
              <w:widowControl/>
              <w:spacing w:after="0" w:line="300" w:lineRule="exact"/>
              <w:jc w:val="both"/>
              <w:rPr>
                <w:rFonts w:ascii="Times New Roman" w:hAnsi="Times New Roman" w:eastAsia="仿宋" w:cs="Times New Roman"/>
                <w:sz w:val="24"/>
                <w:szCs w:val="24"/>
              </w:rPr>
            </w:pPr>
          </w:p>
        </w:tc>
      </w:tr>
    </w:tbl>
    <w:p>
      <w:pPr>
        <w:jc w:val="center"/>
        <w:rPr>
          <w:rFonts w:ascii="Times New Roman" w:hAnsi="Times New Roman" w:eastAsia="方正小标宋简体" w:cs="Times New Roman"/>
          <w:sz w:val="44"/>
          <w:szCs w:val="44"/>
        </w:rPr>
      </w:pPr>
    </w:p>
    <w:p>
      <w:pPr>
        <w:spacing w:after="0" w:line="580" w:lineRule="exact"/>
        <w:jc w:val="center"/>
        <w:rPr>
          <w:rFonts w:ascii="Times New Roman" w:hAnsi="Times New Roman" w:eastAsia="方正小标宋简体" w:cs="Times New Roman"/>
          <w:sz w:val="36"/>
          <w:szCs w:val="36"/>
        </w:rPr>
      </w:pPr>
    </w:p>
    <w:p>
      <w:pPr>
        <w:spacing w:after="0" w:line="5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四、日常安全工作清单</w:t>
      </w:r>
      <w:r>
        <w:rPr>
          <w:rFonts w:ascii="Times New Roman" w:hAnsi="Times New Roman" w:eastAsia="楷体_GB2312" w:cs="Times New Roman"/>
          <w:sz w:val="36"/>
          <w:szCs w:val="36"/>
        </w:rPr>
        <w:t>（参考模</w:t>
      </w:r>
      <w:r>
        <w:rPr>
          <w:rFonts w:hint="eastAsia" w:ascii="Times New Roman" w:hAnsi="Times New Roman" w:eastAsia="楷体_GB2312" w:cs="Times New Roman"/>
          <w:sz w:val="36"/>
          <w:szCs w:val="36"/>
        </w:rPr>
        <w:t>板</w:t>
      </w:r>
      <w:r>
        <w:rPr>
          <w:rFonts w:ascii="Times New Roman" w:hAnsi="Times New Roman" w:eastAsia="楷体_GB2312" w:cs="Times New Roman"/>
          <w:sz w:val="36"/>
          <w:szCs w:val="36"/>
        </w:rPr>
        <w:t>1.0版）</w:t>
      </w:r>
    </w:p>
    <w:p>
      <w:pPr>
        <w:spacing w:after="0" w:line="580" w:lineRule="exact"/>
        <w:jc w:val="center"/>
        <w:rPr>
          <w:rFonts w:ascii="Times New Roman" w:hAnsi="Times New Roman" w:eastAsia="方正小标宋简体" w:cs="Times New Roman"/>
          <w:sz w:val="36"/>
          <w:szCs w:val="36"/>
        </w:rPr>
      </w:pPr>
    </w:p>
    <w:p>
      <w:pPr>
        <w:spacing w:after="0" w:line="5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4-1岗位安全操作清单</w:t>
      </w:r>
    </w:p>
    <w:tbl>
      <w:tblPr>
        <w:tblStyle w:val="8"/>
        <w:tblW w:w="14029" w:type="dxa"/>
        <w:tblInd w:w="0" w:type="dxa"/>
        <w:tblLayout w:type="fixed"/>
        <w:tblCellMar>
          <w:top w:w="15" w:type="dxa"/>
          <w:left w:w="15" w:type="dxa"/>
          <w:bottom w:w="15" w:type="dxa"/>
          <w:right w:w="15" w:type="dxa"/>
        </w:tblCellMar>
      </w:tblPr>
      <w:tblGrid>
        <w:gridCol w:w="719"/>
        <w:gridCol w:w="1470"/>
        <w:gridCol w:w="9164"/>
        <w:gridCol w:w="1315"/>
        <w:gridCol w:w="1361"/>
      </w:tblGrid>
      <w:tr>
        <w:tblPrEx>
          <w:tblLayout w:type="fixed"/>
          <w:tblCellMar>
            <w:top w:w="15" w:type="dxa"/>
            <w:left w:w="15" w:type="dxa"/>
            <w:bottom w:w="15" w:type="dxa"/>
            <w:right w:w="15" w:type="dxa"/>
          </w:tblCellMar>
        </w:tblPrEx>
        <w:trPr>
          <w:trHeight w:val="578" w:hRule="atLeast"/>
        </w:trPr>
        <w:tc>
          <w:tcPr>
            <w:tcW w:w="14029" w:type="dxa"/>
            <w:gridSpan w:val="5"/>
            <w:shd w:val="clear" w:color="auto" w:fill="auto"/>
            <w:vAlign w:val="center"/>
          </w:tcPr>
          <w:p>
            <w:pPr>
              <w:spacing w:after="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4-1-1  拆箱、查验安全操作清单</w:t>
            </w:r>
          </w:p>
        </w:tc>
      </w:tr>
      <w:tr>
        <w:tblPrEx>
          <w:tblLayout w:type="fixed"/>
          <w:tblCellMar>
            <w:top w:w="15" w:type="dxa"/>
            <w:left w:w="15" w:type="dxa"/>
            <w:bottom w:w="15" w:type="dxa"/>
            <w:right w:w="15" w:type="dxa"/>
          </w:tblCellMar>
        </w:tblPrEx>
        <w:trPr>
          <w:trHeight w:val="408" w:hRule="atLeast"/>
        </w:trPr>
        <w:tc>
          <w:tcPr>
            <w:tcW w:w="11353" w:type="dxa"/>
            <w:gridSpan w:val="3"/>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库房编号：</w:t>
            </w:r>
          </w:p>
        </w:tc>
        <w:tc>
          <w:tcPr>
            <w:tcW w:w="2676" w:type="dxa"/>
            <w:gridSpan w:val="2"/>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719"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序号</w:t>
            </w:r>
          </w:p>
        </w:tc>
        <w:tc>
          <w:tcPr>
            <w:tcW w:w="1470"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步骤</w:t>
            </w:r>
          </w:p>
        </w:tc>
        <w:tc>
          <w:tcPr>
            <w:tcW w:w="9164"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315"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12"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操作前检查</w:t>
            </w:r>
          </w:p>
        </w:tc>
        <w:tc>
          <w:tcPr>
            <w:tcW w:w="9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1.作业场地、消防器材、开箱工具符合要求；</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583" w:hRule="atLeast"/>
        </w:trPr>
        <w:tc>
          <w:tcPr>
            <w:tcW w:w="719"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470" w:type="dxa"/>
            <w:tcBorders>
              <w:top w:val="single" w:color="000000" w:sz="4" w:space="0"/>
              <w:left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操作前准备</w:t>
            </w:r>
          </w:p>
        </w:tc>
        <w:tc>
          <w:tcPr>
            <w:tcW w:w="9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1.正确佩戴防护用品；</w:t>
            </w:r>
          </w:p>
          <w:p>
            <w:p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1515" w:hRule="atLeast"/>
        </w:trPr>
        <w:tc>
          <w:tcPr>
            <w:tcW w:w="719" w:type="dxa"/>
            <w:tcBorders>
              <w:top w:val="single" w:color="000000" w:sz="4" w:space="0"/>
              <w:left w:val="single" w:color="000000" w:sz="12" w:space="0"/>
              <w:bottom w:val="single" w:color="auto"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3</w:t>
            </w:r>
          </w:p>
        </w:tc>
        <w:tc>
          <w:tcPr>
            <w:tcW w:w="147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拆箱、查验作业</w:t>
            </w:r>
          </w:p>
        </w:tc>
        <w:tc>
          <w:tcPr>
            <w:tcW w:w="9164" w:type="dxa"/>
            <w:tcBorders>
              <w:top w:val="single" w:color="000000" w:sz="4" w:space="0"/>
              <w:left w:val="single" w:color="000000" w:sz="4" w:space="0"/>
              <w:bottom w:val="single" w:color="auto" w:sz="4" w:space="0"/>
              <w:right w:val="single" w:color="000000" w:sz="4" w:space="0"/>
            </w:tcBorders>
            <w:shd w:val="clear" w:color="auto" w:fill="auto"/>
            <w:vAlign w:val="center"/>
          </w:tcPr>
          <w:p>
            <w:pPr>
              <w:numPr>
                <w:ilvl w:val="0"/>
                <w:numId w:val="34"/>
              </w:num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拆箱操作必须搬运到库房外的指定安全区域进行，严禁在库房内拆箱、开箱；</w:t>
            </w:r>
          </w:p>
          <w:p>
            <w:pPr>
              <w:numPr>
                <w:ilvl w:val="0"/>
                <w:numId w:val="34"/>
              </w:num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轻拿、轻放、轻搬动，严禁拖拉、碰撞、抛摔、挤压、摩擦、翻滚等违章行为；</w:t>
            </w:r>
          </w:p>
          <w:p>
            <w:pPr>
              <w:numPr>
                <w:ilvl w:val="0"/>
                <w:numId w:val="34"/>
              </w:num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产品标识完整、清洁，文字图案清晰，表面无浮药、无霉变、无污染，外形无明显变形、无损坏、无漏药；</w:t>
            </w:r>
            <w:r>
              <w:rPr>
                <w:rFonts w:hint="eastAsia" w:ascii="仿宋" w:hAnsi="仿宋" w:eastAsia="仿宋" w:cs="仿宋"/>
                <w:color w:val="000000"/>
                <w:sz w:val="24"/>
                <w:szCs w:val="24"/>
              </w:rPr>
              <w:tab/>
            </w:r>
          </w:p>
          <w:p>
            <w:pPr>
              <w:numPr>
                <w:ilvl w:val="0"/>
                <w:numId w:val="34"/>
              </w:num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产品规格型号、合格证、包装标识码、产品检验报告、出厂日期等符合标准要求；</w:t>
            </w:r>
          </w:p>
          <w:p>
            <w:pPr>
              <w:numPr>
                <w:ilvl w:val="0"/>
                <w:numId w:val="34"/>
              </w:num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拆箱后的散装产品单独存放，堆码高度不得超过1.5米；</w:t>
            </w:r>
            <w:r>
              <w:rPr>
                <w:rFonts w:hint="eastAsia" w:ascii="仿宋" w:hAnsi="仿宋" w:eastAsia="仿宋" w:cs="仿宋"/>
                <w:color w:val="000000"/>
                <w:sz w:val="24"/>
                <w:szCs w:val="24"/>
              </w:rPr>
              <w:tab/>
            </w:r>
          </w:p>
          <w:p>
            <w:pPr>
              <w:numPr>
                <w:ilvl w:val="0"/>
                <w:numId w:val="34"/>
              </w:num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产品试放必须在燃放试验场进行，并做好记录；</w:t>
            </w:r>
            <w:r>
              <w:rPr>
                <w:rFonts w:hint="eastAsia" w:ascii="仿宋" w:hAnsi="仿宋" w:eastAsia="仿宋" w:cs="仿宋"/>
                <w:color w:val="000000"/>
                <w:sz w:val="24"/>
                <w:szCs w:val="24"/>
              </w:rPr>
              <w:tab/>
            </w:r>
          </w:p>
          <w:p>
            <w:pPr>
              <w:numPr>
                <w:ilvl w:val="0"/>
                <w:numId w:val="34"/>
              </w:num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发现产品数量与货单不符时不予入库，并上报公司管理人员；</w:t>
            </w:r>
            <w:r>
              <w:rPr>
                <w:rFonts w:hint="eastAsia" w:ascii="仿宋" w:hAnsi="仿宋" w:eastAsia="仿宋" w:cs="仿宋"/>
                <w:color w:val="000000"/>
                <w:sz w:val="24"/>
                <w:szCs w:val="24"/>
              </w:rPr>
              <w:tab/>
            </w:r>
          </w:p>
          <w:p>
            <w:pPr>
              <w:numPr>
                <w:ilvl w:val="0"/>
                <w:numId w:val="34"/>
              </w:num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健全产品检验登记台账，如实记录产品检验情况；</w:t>
            </w:r>
            <w:r>
              <w:rPr>
                <w:rFonts w:hint="eastAsia" w:ascii="仿宋" w:hAnsi="仿宋" w:eastAsia="仿宋" w:cs="仿宋"/>
                <w:color w:val="000000"/>
                <w:sz w:val="24"/>
                <w:szCs w:val="24"/>
              </w:rPr>
              <w:tab/>
            </w:r>
          </w:p>
          <w:p>
            <w:pPr>
              <w:numPr>
                <w:ilvl w:val="0"/>
                <w:numId w:val="34"/>
              </w:num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过期或质量不合格的产品严禁入库，并进行登记，及时退货或销毁；</w:t>
            </w:r>
          </w:p>
          <w:p>
            <w:pPr>
              <w:numPr>
                <w:ilvl w:val="0"/>
                <w:numId w:val="34"/>
              </w:numPr>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rPr>
              <w:tab/>
            </w:r>
          </w:p>
        </w:tc>
        <w:tc>
          <w:tcPr>
            <w:tcW w:w="131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after="0"/>
              <w:jc w:val="center"/>
              <w:rPr>
                <w:rFonts w:ascii="仿宋" w:hAnsi="仿宋" w:eastAsia="仿宋" w:cs="仿宋"/>
                <w:color w:val="000000"/>
                <w:sz w:val="24"/>
                <w:szCs w:val="24"/>
              </w:rPr>
            </w:pPr>
          </w:p>
        </w:tc>
        <w:tc>
          <w:tcPr>
            <w:tcW w:w="1361" w:type="dxa"/>
            <w:tcBorders>
              <w:top w:val="single" w:color="000000" w:sz="4" w:space="0"/>
              <w:left w:val="single" w:color="000000" w:sz="4" w:space="0"/>
              <w:bottom w:val="single" w:color="auto" w:sz="4" w:space="0"/>
              <w:right w:val="single" w:color="000000" w:sz="12" w:space="0"/>
            </w:tcBorders>
            <w:shd w:val="clear" w:color="auto" w:fill="auto"/>
            <w:vAlign w:val="center"/>
          </w:tcPr>
          <w:p>
            <w:pPr>
              <w:spacing w:after="0"/>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677" w:hRule="atLeast"/>
        </w:trPr>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作业结束</w:t>
            </w:r>
          </w:p>
        </w:tc>
        <w:tc>
          <w:tcPr>
            <w:tcW w:w="9164" w:type="dxa"/>
            <w:tcBorders>
              <w:top w:val="single" w:color="auto" w:sz="4" w:space="0"/>
              <w:left w:val="single" w:color="auto" w:sz="4" w:space="0"/>
              <w:bottom w:val="single" w:color="auto" w:sz="4" w:space="0"/>
              <w:right w:val="single" w:color="auto" w:sz="4" w:space="0"/>
            </w:tcBorders>
            <w:shd w:val="clear" w:color="auto" w:fill="auto"/>
          </w:tcPr>
          <w:p>
            <w:pPr>
              <w:spacing w:after="0"/>
              <w:ind w:firstLine="120" w:firstLineChars="50"/>
              <w:jc w:val="both"/>
              <w:textAlignment w:val="center"/>
              <w:rPr>
                <w:rFonts w:ascii="仿宋" w:hAnsi="仿宋" w:eastAsia="仿宋" w:cs="仿宋"/>
                <w:color w:val="000000"/>
                <w:sz w:val="24"/>
                <w:szCs w:val="24"/>
              </w:rPr>
            </w:pPr>
            <w:r>
              <w:rPr>
                <w:rFonts w:hint="eastAsia" w:ascii="仿宋" w:hAnsi="仿宋" w:eastAsia="仿宋" w:cs="仿宋"/>
                <w:color w:val="000000"/>
                <w:sz w:val="24"/>
                <w:szCs w:val="24"/>
              </w:rPr>
              <w:t>1.清理现场，消除火患；</w:t>
            </w:r>
          </w:p>
          <w:p>
            <w:pPr>
              <w:spacing w:after="0"/>
              <w:ind w:firstLine="120" w:firstLineChars="50"/>
              <w:jc w:val="both"/>
              <w:textAlignment w:val="center"/>
              <w:rPr>
                <w:rFonts w:ascii="仿宋" w:hAnsi="仿宋" w:eastAsia="仿宋" w:cs="仿宋"/>
                <w:color w:val="000000"/>
                <w:sz w:val="24"/>
                <w:szCs w:val="24"/>
              </w:rPr>
            </w:pPr>
            <w:r>
              <w:rPr>
                <w:rFonts w:hint="eastAsia" w:ascii="仿宋" w:hAnsi="仿宋" w:eastAsia="仿宋" w:cs="仿宋"/>
                <w:color w:val="000000"/>
                <w:sz w:val="24"/>
                <w:szCs w:val="24"/>
              </w:rPr>
              <w:t>2.……</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5"/>
            <w:tcBorders>
              <w:top w:val="single" w:color="auto" w:sz="4" w:space="0"/>
            </w:tcBorders>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spacing w:after="0"/>
        <w:jc w:val="center"/>
        <w:rPr>
          <w:rFonts w:ascii="Times New Roman" w:hAnsi="Times New Roman" w:eastAsia="方正小标宋简体" w:cs="Times New Roman"/>
          <w:sz w:val="44"/>
          <w:szCs w:val="44"/>
        </w:rPr>
      </w:pPr>
    </w:p>
    <w:tbl>
      <w:tblPr>
        <w:tblStyle w:val="8"/>
        <w:tblW w:w="14029" w:type="dxa"/>
        <w:tblInd w:w="0" w:type="dxa"/>
        <w:tblLayout w:type="fixed"/>
        <w:tblCellMar>
          <w:top w:w="15" w:type="dxa"/>
          <w:left w:w="15" w:type="dxa"/>
          <w:bottom w:w="15" w:type="dxa"/>
          <w:right w:w="15" w:type="dxa"/>
        </w:tblCellMar>
      </w:tblPr>
      <w:tblGrid>
        <w:gridCol w:w="11030"/>
        <w:gridCol w:w="1638"/>
        <w:gridCol w:w="1361"/>
      </w:tblGrid>
      <w:tr>
        <w:tblPrEx>
          <w:tblLayout w:type="fixed"/>
          <w:tblCellMar>
            <w:top w:w="15" w:type="dxa"/>
            <w:left w:w="15" w:type="dxa"/>
            <w:bottom w:w="15" w:type="dxa"/>
            <w:right w:w="15" w:type="dxa"/>
          </w:tblCellMar>
        </w:tblPrEx>
        <w:trPr>
          <w:trHeight w:val="578" w:hRule="atLeast"/>
        </w:trPr>
        <w:tc>
          <w:tcPr>
            <w:tcW w:w="14029" w:type="dxa"/>
            <w:gridSpan w:val="3"/>
            <w:shd w:val="clear" w:color="auto" w:fill="auto"/>
            <w:vAlign w:val="center"/>
          </w:tcPr>
          <w:p>
            <w:pPr>
              <w:spacing w:afterLines="5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4-1-2  成品库管理操作清单</w:t>
            </w:r>
          </w:p>
        </w:tc>
      </w:tr>
      <w:tr>
        <w:tblPrEx>
          <w:tblLayout w:type="fixed"/>
          <w:tblCellMar>
            <w:top w:w="15" w:type="dxa"/>
            <w:left w:w="15" w:type="dxa"/>
            <w:bottom w:w="15" w:type="dxa"/>
            <w:right w:w="15" w:type="dxa"/>
          </w:tblCellMar>
        </w:tblPrEx>
        <w:trPr>
          <w:trHeight w:val="408" w:hRule="atLeast"/>
        </w:trPr>
        <w:tc>
          <w:tcPr>
            <w:tcW w:w="11030" w:type="dxa"/>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 xml:space="preserve">工房编号：                     定员：    人                定量：     kg </w:t>
            </w:r>
          </w:p>
        </w:tc>
        <w:tc>
          <w:tcPr>
            <w:tcW w:w="2999" w:type="dxa"/>
            <w:gridSpan w:val="2"/>
            <w:shd w:val="clear" w:color="auto" w:fill="auto"/>
            <w:vAlign w:val="center"/>
          </w:tcPr>
          <w:p>
            <w:pPr>
              <w:spacing w:after="0"/>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cantSplit/>
        </w:trPr>
        <w:tc>
          <w:tcPr>
            <w:tcW w:w="11030"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tcBorders>
              <w:top w:val="single" w:color="000000" w:sz="12" w:space="0"/>
              <w:left w:val="single" w:color="000000" w:sz="4" w:space="0"/>
              <w:bottom w:val="single" w:color="auto"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000000" w:sz="12" w:space="0"/>
              <w:left w:val="single" w:color="000000" w:sz="4" w:space="0"/>
              <w:bottom w:val="single" w:color="auto"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639" w:hRule="atLeast"/>
        </w:trPr>
        <w:tc>
          <w:tcPr>
            <w:tcW w:w="11030" w:type="dxa"/>
            <w:tcBorders>
              <w:top w:val="single" w:color="000000" w:sz="4" w:space="0"/>
              <w:left w:val="single" w:color="000000" w:sz="12" w:space="0"/>
              <w:bottom w:val="single" w:color="000000" w:sz="12" w:space="0"/>
              <w:right w:val="single" w:color="auto" w:sz="4" w:space="0"/>
            </w:tcBorders>
            <w:shd w:val="clear" w:color="auto" w:fill="auto"/>
            <w:vAlign w:val="center"/>
          </w:tcPr>
          <w:p>
            <w:pPr>
              <w:numPr>
                <w:ilvl w:val="0"/>
                <w:numId w:val="35"/>
              </w:numPr>
              <w:tabs>
                <w:tab w:val="left" w:pos="440"/>
                <w:tab w:val="left" w:pos="600"/>
              </w:tabs>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作业人员入库前穿戴好符合要求的工作服，消除身体静电；</w:t>
            </w:r>
          </w:p>
          <w:p>
            <w:pPr>
              <w:numPr>
                <w:ilvl w:val="0"/>
                <w:numId w:val="35"/>
              </w:numPr>
              <w:tabs>
                <w:tab w:val="left" w:pos="440"/>
                <w:tab w:val="left" w:pos="600"/>
              </w:tabs>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进入成品库区的机动车辆，排气管安装阻火器，装卸前熄火平稳停靠在仓库门前2.5米外；</w:t>
            </w:r>
          </w:p>
          <w:p>
            <w:pPr>
              <w:numPr>
                <w:ilvl w:val="0"/>
                <w:numId w:val="35"/>
              </w:numPr>
              <w:tabs>
                <w:tab w:val="left" w:pos="440"/>
                <w:tab w:val="left" w:pos="600"/>
              </w:tabs>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严禁超过库房核定储存药量；</w:t>
            </w:r>
          </w:p>
          <w:p>
            <w:pPr>
              <w:numPr>
                <w:ilvl w:val="0"/>
                <w:numId w:val="35"/>
              </w:numPr>
              <w:tabs>
                <w:tab w:val="left" w:pos="440"/>
                <w:tab w:val="left" w:pos="600"/>
              </w:tabs>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分类存放，通道畅通，摆放整齐、平码堆放；堆垛与库墙距离≥0.45米，堆垛与堆垛距离≥0.7米，主通道宽度≥1.5米。堆垛的边长应≤10米，堆码高度2.5米；</w:t>
            </w:r>
          </w:p>
          <w:p>
            <w:pPr>
              <w:numPr>
                <w:ilvl w:val="0"/>
                <w:numId w:val="35"/>
              </w:numPr>
              <w:tabs>
                <w:tab w:val="left" w:pos="440"/>
                <w:tab w:val="left" w:pos="600"/>
              </w:tabs>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入库产品内外包装、合格证等标识符合标准要求；</w:t>
            </w:r>
          </w:p>
          <w:p>
            <w:pPr>
              <w:numPr>
                <w:ilvl w:val="0"/>
                <w:numId w:val="35"/>
              </w:numPr>
              <w:tabs>
                <w:tab w:val="left" w:pos="440"/>
                <w:tab w:val="left" w:pos="600"/>
              </w:tabs>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按要求建立流向登记台帐和产品堆垛标识卡，且账、卡、物相符；</w:t>
            </w:r>
          </w:p>
          <w:p>
            <w:pPr>
              <w:numPr>
                <w:ilvl w:val="0"/>
                <w:numId w:val="35"/>
              </w:numPr>
              <w:tabs>
                <w:tab w:val="left" w:pos="440"/>
                <w:tab w:val="left" w:pos="600"/>
              </w:tabs>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每天对室内温、湿度进行检测记录；温度控制在-20℃～45℃，相对湿度控制在50%～85%。气温超过34℃或遇暴雨、雷电时，禁止作业；温、湿度超过上下限时要采取防护措施；</w:t>
            </w:r>
          </w:p>
          <w:p>
            <w:pPr>
              <w:numPr>
                <w:ilvl w:val="0"/>
                <w:numId w:val="35"/>
              </w:numPr>
              <w:tabs>
                <w:tab w:val="left" w:pos="440"/>
                <w:tab w:val="left" w:pos="600"/>
              </w:tabs>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每月维护仓库消防、通风、防潮、防小动物设施；</w:t>
            </w:r>
          </w:p>
          <w:p>
            <w:pPr>
              <w:numPr>
                <w:ilvl w:val="0"/>
                <w:numId w:val="35"/>
              </w:numPr>
              <w:tabs>
                <w:tab w:val="left" w:pos="440"/>
                <w:tab w:val="left" w:pos="600"/>
              </w:tabs>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保管人员应熟悉所储存物品的安全性能和消防器材的使用方法；</w:t>
            </w:r>
          </w:p>
          <w:p>
            <w:pPr>
              <w:numPr>
                <w:ilvl w:val="0"/>
                <w:numId w:val="35"/>
              </w:numPr>
              <w:tabs>
                <w:tab w:val="left" w:pos="440"/>
                <w:tab w:val="left" w:pos="600"/>
              </w:tabs>
              <w:spacing w:after="0"/>
              <w:ind w:firstLine="120" w:firstLineChars="50"/>
              <w:textAlignment w:val="center"/>
              <w:rPr>
                <w:rFonts w:ascii="仿宋" w:hAnsi="仿宋" w:eastAsia="仿宋" w:cs="仿宋"/>
                <w:color w:val="000000"/>
                <w:sz w:val="24"/>
                <w:szCs w:val="24"/>
              </w:rPr>
            </w:pPr>
            <w:r>
              <w:rPr>
                <w:rFonts w:hint="eastAsia" w:ascii="仿宋" w:hAnsi="仿宋" w:eastAsia="仿宋" w:cs="仿宋"/>
                <w:color w:val="000000"/>
                <w:sz w:val="24"/>
                <w:szCs w:val="24"/>
              </w:rPr>
              <w:t>……</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3"/>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作业人：</w:t>
            </w:r>
          </w:p>
        </w:tc>
      </w:tr>
    </w:tbl>
    <w:p>
      <w:pPr>
        <w:spacing w:after="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tbl>
      <w:tblPr>
        <w:tblStyle w:val="8"/>
        <w:tblW w:w="14029" w:type="dxa"/>
        <w:tblInd w:w="0" w:type="dxa"/>
        <w:tblLayout w:type="fixed"/>
        <w:tblCellMar>
          <w:top w:w="15" w:type="dxa"/>
          <w:left w:w="15" w:type="dxa"/>
          <w:bottom w:w="15" w:type="dxa"/>
          <w:right w:w="15" w:type="dxa"/>
        </w:tblCellMar>
      </w:tblPr>
      <w:tblGrid>
        <w:gridCol w:w="5402"/>
        <w:gridCol w:w="2817"/>
        <w:gridCol w:w="2811"/>
        <w:gridCol w:w="1638"/>
        <w:gridCol w:w="1361"/>
      </w:tblGrid>
      <w:tr>
        <w:tblPrEx>
          <w:tblLayout w:type="fixed"/>
          <w:tblCellMar>
            <w:top w:w="15" w:type="dxa"/>
            <w:left w:w="15" w:type="dxa"/>
            <w:bottom w:w="15" w:type="dxa"/>
            <w:right w:w="15" w:type="dxa"/>
          </w:tblCellMar>
        </w:tblPrEx>
        <w:trPr>
          <w:trHeight w:val="578" w:hRule="atLeast"/>
        </w:trPr>
        <w:tc>
          <w:tcPr>
            <w:tcW w:w="14029" w:type="dxa"/>
            <w:gridSpan w:val="5"/>
            <w:shd w:val="clear" w:color="auto" w:fill="auto"/>
            <w:vAlign w:val="center"/>
          </w:tcPr>
          <w:p>
            <w:pPr>
              <w:spacing w:afterLines="50"/>
              <w:jc w:val="center"/>
              <w:textAlignment w:val="center"/>
              <w:rPr>
                <w:rFonts w:ascii="楷体" w:hAnsi="楷体" w:eastAsia="楷体" w:cs="黑体"/>
                <w:b/>
                <w:color w:val="000000"/>
                <w:sz w:val="30"/>
                <w:szCs w:val="30"/>
              </w:rPr>
            </w:pPr>
            <w:r>
              <w:rPr>
                <w:rFonts w:hint="eastAsia" w:ascii="楷体" w:hAnsi="楷体" w:eastAsia="楷体" w:cs="黑体"/>
                <w:b/>
                <w:color w:val="000000"/>
                <w:sz w:val="30"/>
                <w:szCs w:val="30"/>
              </w:rPr>
              <w:t>4-1-3  装卸、搬运操作清单</w:t>
            </w:r>
          </w:p>
        </w:tc>
      </w:tr>
      <w:tr>
        <w:tblPrEx>
          <w:tblLayout w:type="fixed"/>
          <w:tblCellMar>
            <w:top w:w="15" w:type="dxa"/>
            <w:left w:w="15" w:type="dxa"/>
            <w:bottom w:w="15" w:type="dxa"/>
            <w:right w:w="15" w:type="dxa"/>
          </w:tblCellMar>
        </w:tblPrEx>
        <w:trPr>
          <w:trHeight w:val="408" w:hRule="atLeast"/>
        </w:trPr>
        <w:tc>
          <w:tcPr>
            <w:tcW w:w="5402"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作业区域：</w:t>
            </w:r>
          </w:p>
        </w:tc>
        <w:tc>
          <w:tcPr>
            <w:tcW w:w="2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textAlignment w:val="center"/>
              <w:rPr>
                <w:rFonts w:ascii="黑体" w:hAnsi="黑体" w:eastAsia="黑体" w:cs="黑体"/>
                <w:b/>
                <w:color w:val="000000"/>
                <w:sz w:val="24"/>
                <w:szCs w:val="24"/>
              </w:rPr>
            </w:pPr>
            <w:r>
              <w:rPr>
                <w:rFonts w:hint="eastAsia" w:ascii="黑体" w:hAnsi="宋体" w:eastAsia="黑体" w:cs="黑体"/>
                <w:b/>
                <w:color w:val="000000"/>
                <w:sz w:val="24"/>
                <w:szCs w:val="24"/>
              </w:rPr>
              <w:t>车牌号：</w:t>
            </w:r>
          </w:p>
        </w:tc>
        <w:tc>
          <w:tcPr>
            <w:tcW w:w="281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责任人：</w:t>
            </w:r>
          </w:p>
        </w:tc>
        <w:tc>
          <w:tcPr>
            <w:tcW w:w="29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after="0"/>
              <w:textAlignment w:val="center"/>
              <w:rPr>
                <w:rFonts w:ascii="黑体" w:hAnsi="黑体" w:eastAsia="黑体" w:cs="黑体"/>
                <w:b/>
                <w:color w:val="000000"/>
                <w:sz w:val="24"/>
                <w:szCs w:val="24"/>
              </w:rPr>
            </w:pPr>
            <w:r>
              <w:rPr>
                <w:rFonts w:hint="eastAsia" w:ascii="黑体" w:hAnsi="宋体" w:eastAsia="黑体" w:cs="黑体"/>
                <w:b/>
                <w:color w:val="000000"/>
                <w:sz w:val="24"/>
                <w:szCs w:val="24"/>
              </w:rPr>
              <w:t>填写时间：   年  月  日</w:t>
            </w:r>
          </w:p>
        </w:tc>
      </w:tr>
      <w:tr>
        <w:tblPrEx>
          <w:tblLayout w:type="fixed"/>
          <w:tblCellMar>
            <w:top w:w="15" w:type="dxa"/>
            <w:left w:w="15" w:type="dxa"/>
            <w:bottom w:w="15" w:type="dxa"/>
            <w:right w:w="15" w:type="dxa"/>
          </w:tblCellMar>
        </w:tblPrEx>
        <w:trPr>
          <w:trHeight w:val="408" w:hRule="atLeast"/>
        </w:trPr>
        <w:tc>
          <w:tcPr>
            <w:tcW w:w="1402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after="0"/>
              <w:textAlignment w:val="center"/>
              <w:rPr>
                <w:rFonts w:ascii="黑体" w:hAnsi="宋体" w:eastAsia="黑体" w:cs="黑体"/>
                <w:b/>
                <w:color w:val="000000"/>
                <w:sz w:val="24"/>
                <w:szCs w:val="24"/>
              </w:rPr>
            </w:pPr>
            <w:r>
              <w:rPr>
                <w:rStyle w:val="16"/>
                <w:rFonts w:hint="default" w:ascii="黑体" w:hAnsi="黑体" w:eastAsia="黑体" w:cs="黑体"/>
                <w:sz w:val="24"/>
                <w:szCs w:val="24"/>
              </w:rPr>
              <w:t>装卸物料：</w:t>
            </w:r>
            <w:r>
              <w:rPr>
                <w:rStyle w:val="16"/>
                <w:rFonts w:hint="default" w:ascii="黑体" w:hAnsi="黑体" w:eastAsia="黑体" w:cs="黑体"/>
                <w:b w:val="0"/>
                <w:bCs/>
                <w:sz w:val="24"/>
                <w:szCs w:val="24"/>
              </w:rPr>
              <w:t>□烟花爆竹成品、□引火线、□黑火药。</w:t>
            </w:r>
          </w:p>
        </w:tc>
      </w:tr>
      <w:tr>
        <w:tblPrEx>
          <w:tblLayout w:type="fixed"/>
          <w:tblCellMar>
            <w:top w:w="15" w:type="dxa"/>
            <w:left w:w="15" w:type="dxa"/>
            <w:bottom w:w="15" w:type="dxa"/>
            <w:right w:w="15" w:type="dxa"/>
          </w:tblCellMar>
        </w:tblPrEx>
        <w:trPr>
          <w:cantSplit/>
        </w:trPr>
        <w:tc>
          <w:tcPr>
            <w:tcW w:w="11030" w:type="dxa"/>
            <w:gridSpan w:val="3"/>
            <w:tcBorders>
              <w:top w:val="single" w:color="auto"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操作清单</w:t>
            </w:r>
          </w:p>
        </w:tc>
        <w:tc>
          <w:tcPr>
            <w:tcW w:w="1638" w:type="dxa"/>
            <w:tcBorders>
              <w:top w:val="single" w:color="auto" w:sz="4" w:space="0"/>
              <w:left w:val="single" w:color="000000" w:sz="4" w:space="0"/>
              <w:bottom w:val="single" w:color="auto" w:sz="4" w:space="0"/>
              <w:right w:val="single" w:color="000000" w:sz="4"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确认情况</w:t>
            </w:r>
            <w:r>
              <w:rPr>
                <w:rFonts w:hint="eastAsia" w:ascii="黑体" w:hAnsi="黑体" w:eastAsia="黑体" w:cs="黑体"/>
                <w:b/>
                <w:color w:val="000000"/>
                <w:sz w:val="24"/>
                <w:szCs w:val="24"/>
              </w:rPr>
              <w:br w:type="textWrapping"/>
            </w:r>
            <w:r>
              <w:rPr>
                <w:rFonts w:hint="eastAsia" w:ascii="黑体" w:hAnsi="黑体" w:eastAsia="黑体" w:cs="黑体"/>
                <w:b/>
                <w:color w:val="000000"/>
                <w:sz w:val="24"/>
                <w:szCs w:val="24"/>
              </w:rPr>
              <w:t>（是/否）</w:t>
            </w:r>
          </w:p>
        </w:tc>
        <w:tc>
          <w:tcPr>
            <w:tcW w:w="1361" w:type="dxa"/>
            <w:tcBorders>
              <w:top w:val="single" w:color="auto" w:sz="4" w:space="0"/>
              <w:left w:val="single" w:color="000000" w:sz="4" w:space="0"/>
              <w:bottom w:val="single" w:color="auto" w:sz="4" w:space="0"/>
              <w:right w:val="single" w:color="000000" w:sz="12" w:space="0"/>
            </w:tcBorders>
            <w:shd w:val="clear" w:color="auto" w:fill="auto"/>
            <w:vAlign w:val="center"/>
          </w:tcPr>
          <w:p>
            <w:pPr>
              <w:spacing w:after="0"/>
              <w:jc w:val="center"/>
              <w:textAlignment w:val="center"/>
              <w:rPr>
                <w:rFonts w:ascii="黑体" w:hAnsi="黑体" w:eastAsia="黑体" w:cs="黑体"/>
                <w:b/>
                <w:color w:val="000000"/>
                <w:sz w:val="24"/>
                <w:szCs w:val="24"/>
              </w:rPr>
            </w:pPr>
            <w:r>
              <w:rPr>
                <w:rFonts w:hint="eastAsia" w:ascii="黑体" w:hAnsi="黑体" w:eastAsia="黑体" w:cs="黑体"/>
                <w:b/>
                <w:color w:val="000000"/>
                <w:sz w:val="24"/>
                <w:szCs w:val="24"/>
              </w:rPr>
              <w:t>备注</w:t>
            </w:r>
          </w:p>
        </w:tc>
      </w:tr>
      <w:tr>
        <w:tblPrEx>
          <w:tblLayout w:type="fixed"/>
          <w:tblCellMar>
            <w:top w:w="15" w:type="dxa"/>
            <w:left w:w="15" w:type="dxa"/>
            <w:bottom w:w="15" w:type="dxa"/>
            <w:right w:w="15" w:type="dxa"/>
          </w:tblCellMar>
        </w:tblPrEx>
        <w:trPr>
          <w:trHeight w:val="3639" w:hRule="atLeast"/>
        </w:trPr>
        <w:tc>
          <w:tcPr>
            <w:tcW w:w="11030" w:type="dxa"/>
            <w:gridSpan w:val="3"/>
            <w:tcBorders>
              <w:top w:val="single" w:color="000000" w:sz="4" w:space="0"/>
              <w:left w:val="single" w:color="000000" w:sz="12" w:space="0"/>
              <w:bottom w:val="single" w:color="000000" w:sz="12" w:space="0"/>
              <w:right w:val="single" w:color="auto" w:sz="4" w:space="0"/>
            </w:tcBorders>
            <w:shd w:val="clear" w:color="auto" w:fill="auto"/>
            <w:vAlign w:val="center"/>
          </w:tcPr>
          <w:p>
            <w:pPr>
              <w:numPr>
                <w:ilvl w:val="0"/>
                <w:numId w:val="36"/>
              </w:numPr>
              <w:tabs>
                <w:tab w:val="left" w:pos="440"/>
                <w:tab w:val="left" w:pos="600"/>
              </w:tabs>
              <w:spacing w:after="0"/>
              <w:textAlignment w:val="center"/>
              <w:rPr>
                <w:rFonts w:ascii="仿宋" w:hAnsi="仿宋" w:eastAsia="仿宋" w:cs="仿宋"/>
                <w:color w:val="000000"/>
                <w:sz w:val="24"/>
                <w:szCs w:val="24"/>
              </w:rPr>
            </w:pPr>
            <w:r>
              <w:rPr>
                <w:rFonts w:hint="eastAsia" w:ascii="仿宋" w:hAnsi="仿宋" w:eastAsia="仿宋" w:cs="仿宋"/>
                <w:color w:val="000000"/>
                <w:sz w:val="24"/>
                <w:szCs w:val="24"/>
              </w:rPr>
              <w:t>作业人员入库前穿戴好符合要求的工作服，消除身体静电；</w:t>
            </w:r>
          </w:p>
          <w:p>
            <w:pPr>
              <w:numPr>
                <w:ilvl w:val="0"/>
                <w:numId w:val="36"/>
              </w:numPr>
              <w:tabs>
                <w:tab w:val="left" w:pos="440"/>
                <w:tab w:val="left" w:pos="600"/>
              </w:tabs>
              <w:spacing w:after="0"/>
              <w:textAlignment w:val="center"/>
              <w:rPr>
                <w:rFonts w:ascii="仿宋" w:hAnsi="仿宋" w:eastAsia="仿宋" w:cs="仿宋"/>
                <w:color w:val="000000"/>
                <w:sz w:val="24"/>
                <w:szCs w:val="24"/>
              </w:rPr>
            </w:pPr>
            <w:r>
              <w:rPr>
                <w:rFonts w:hint="eastAsia" w:ascii="仿宋" w:hAnsi="仿宋" w:eastAsia="仿宋" w:cs="仿宋"/>
                <w:color w:val="000000"/>
                <w:sz w:val="24"/>
                <w:szCs w:val="24"/>
              </w:rPr>
              <w:t>进入成品库区的机动车辆，排气管安装阻火器，装卸前熄火平稳停靠在仓库门前2.5米外；</w:t>
            </w:r>
          </w:p>
          <w:p>
            <w:pPr>
              <w:numPr>
                <w:ilvl w:val="0"/>
                <w:numId w:val="36"/>
              </w:numPr>
              <w:tabs>
                <w:tab w:val="left" w:pos="440"/>
                <w:tab w:val="left" w:pos="600"/>
              </w:tabs>
              <w:spacing w:after="0"/>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根据库房核定药量作业，</w:t>
            </w:r>
            <w:r>
              <w:rPr>
                <w:rFonts w:hint="eastAsia" w:ascii="仿宋" w:hAnsi="仿宋" w:eastAsia="仿宋" w:cs="仿宋"/>
                <w:color w:val="000000"/>
                <w:sz w:val="24"/>
                <w:szCs w:val="24"/>
              </w:rPr>
              <w:t>严禁超过库房核定储存药量；</w:t>
            </w:r>
          </w:p>
          <w:p>
            <w:pPr>
              <w:numPr>
                <w:ilvl w:val="0"/>
                <w:numId w:val="36"/>
              </w:numPr>
              <w:tabs>
                <w:tab w:val="left" w:pos="440"/>
                <w:tab w:val="left" w:pos="600"/>
              </w:tabs>
              <w:spacing w:after="0"/>
              <w:textAlignment w:val="center"/>
              <w:rPr>
                <w:rFonts w:ascii="仿宋" w:hAnsi="仿宋" w:eastAsia="仿宋" w:cs="仿宋"/>
                <w:color w:val="000000"/>
                <w:sz w:val="24"/>
                <w:szCs w:val="24"/>
              </w:rPr>
            </w:pPr>
            <w:r>
              <w:rPr>
                <w:rFonts w:hint="eastAsia" w:ascii="仿宋" w:hAnsi="仿宋" w:eastAsia="仿宋" w:cs="仿宋"/>
                <w:color w:val="000000"/>
                <w:sz w:val="24"/>
                <w:szCs w:val="24"/>
              </w:rPr>
              <w:t>分类存放，通道畅通，摆放整齐、平码堆放；堆垛墙距</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堆垛与堆垛距离</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主通道宽度</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堆码高度</w:t>
            </w:r>
            <w:r>
              <w:rPr>
                <w:rFonts w:hint="eastAsia" w:ascii="仿宋" w:hAnsi="仿宋" w:eastAsia="仿宋" w:cs="仿宋"/>
                <w:color w:val="000000"/>
                <w:sz w:val="24"/>
                <w:szCs w:val="24"/>
                <w:lang w:val="en-US" w:eastAsia="zh-CN"/>
              </w:rPr>
              <w:t>按标准要求；</w:t>
            </w:r>
          </w:p>
          <w:p>
            <w:pPr>
              <w:numPr>
                <w:ilvl w:val="0"/>
                <w:numId w:val="36"/>
              </w:numPr>
              <w:tabs>
                <w:tab w:val="left" w:pos="440"/>
                <w:tab w:val="left" w:pos="600"/>
              </w:tabs>
              <w:spacing w:after="0"/>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出</w:t>
            </w:r>
            <w:r>
              <w:rPr>
                <w:rFonts w:hint="eastAsia" w:ascii="仿宋" w:hAnsi="仿宋" w:eastAsia="仿宋" w:cs="仿宋"/>
                <w:color w:val="000000"/>
                <w:sz w:val="24"/>
                <w:szCs w:val="24"/>
              </w:rPr>
              <w:t>入库产品</w:t>
            </w:r>
            <w:r>
              <w:rPr>
                <w:rFonts w:hint="eastAsia" w:ascii="仿宋" w:hAnsi="仿宋" w:eastAsia="仿宋" w:cs="仿宋"/>
                <w:color w:val="000000"/>
                <w:sz w:val="24"/>
                <w:szCs w:val="24"/>
                <w:lang w:val="en-US" w:eastAsia="zh-CN"/>
              </w:rPr>
              <w:t>和物料</w:t>
            </w:r>
            <w:r>
              <w:rPr>
                <w:rFonts w:hint="eastAsia" w:ascii="仿宋" w:hAnsi="仿宋" w:eastAsia="仿宋" w:cs="仿宋"/>
                <w:color w:val="000000"/>
                <w:sz w:val="24"/>
                <w:szCs w:val="24"/>
              </w:rPr>
              <w:t>内外包装、合格证等标识符合标准要求；</w:t>
            </w:r>
          </w:p>
          <w:p>
            <w:pPr>
              <w:numPr>
                <w:ilvl w:val="0"/>
                <w:numId w:val="36"/>
              </w:numPr>
              <w:tabs>
                <w:tab w:val="left" w:pos="440"/>
                <w:tab w:val="left" w:pos="600"/>
              </w:tabs>
              <w:spacing w:after="0"/>
              <w:textAlignment w:val="center"/>
              <w:rPr>
                <w:rFonts w:ascii="仿宋" w:hAnsi="仿宋" w:eastAsia="仿宋" w:cs="仿宋"/>
                <w:color w:val="000000"/>
                <w:sz w:val="24"/>
                <w:szCs w:val="24"/>
              </w:rPr>
            </w:pPr>
            <w:r>
              <w:rPr>
                <w:rFonts w:hint="eastAsia" w:ascii="仿宋" w:hAnsi="仿宋" w:eastAsia="仿宋" w:cs="仿宋"/>
                <w:color w:val="000000"/>
                <w:sz w:val="24"/>
                <w:szCs w:val="24"/>
              </w:rPr>
              <w:t>按要求建立产品</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物料</w:t>
            </w:r>
            <w:r>
              <w:rPr>
                <w:rFonts w:hint="eastAsia" w:ascii="仿宋" w:hAnsi="仿宋" w:eastAsia="仿宋" w:cs="仿宋"/>
                <w:color w:val="000000"/>
                <w:sz w:val="24"/>
                <w:szCs w:val="24"/>
              </w:rPr>
              <w:t>堆垛标识卡，</w:t>
            </w:r>
            <w:r>
              <w:rPr>
                <w:rFonts w:hint="eastAsia" w:ascii="仿宋" w:hAnsi="仿宋" w:eastAsia="仿宋" w:cs="仿宋"/>
                <w:color w:val="000000"/>
                <w:sz w:val="24"/>
                <w:szCs w:val="24"/>
                <w:lang w:val="en-US" w:eastAsia="zh-CN"/>
              </w:rPr>
              <w:t>做到</w:t>
            </w:r>
            <w:r>
              <w:rPr>
                <w:rFonts w:hint="eastAsia" w:ascii="仿宋" w:hAnsi="仿宋" w:eastAsia="仿宋" w:cs="仿宋"/>
                <w:color w:val="000000"/>
                <w:sz w:val="24"/>
                <w:szCs w:val="24"/>
              </w:rPr>
              <w:t>账、卡、物相符；</w:t>
            </w:r>
          </w:p>
          <w:p>
            <w:pPr>
              <w:numPr>
                <w:ilvl w:val="0"/>
                <w:numId w:val="36"/>
              </w:numPr>
              <w:tabs>
                <w:tab w:val="left" w:pos="440"/>
                <w:tab w:val="left" w:pos="600"/>
              </w:tabs>
              <w:spacing w:after="0"/>
              <w:textAlignment w:val="center"/>
              <w:rPr>
                <w:rFonts w:ascii="仿宋" w:hAnsi="仿宋" w:eastAsia="仿宋" w:cs="仿宋"/>
                <w:color w:val="000000"/>
                <w:sz w:val="24"/>
                <w:szCs w:val="24"/>
              </w:rPr>
            </w:pPr>
            <w:r>
              <w:rPr>
                <w:rFonts w:hint="eastAsia" w:ascii="仿宋" w:hAnsi="仿宋" w:eastAsia="仿宋" w:cs="仿宋"/>
                <w:color w:val="000000"/>
                <w:sz w:val="24"/>
                <w:szCs w:val="24"/>
              </w:rPr>
              <w:t>气温超过34℃或遇暴雨、雷电时，禁止作业；</w:t>
            </w:r>
            <w:r>
              <w:rPr>
                <w:rFonts w:hint="eastAsia" w:ascii="仿宋" w:hAnsi="仿宋" w:eastAsia="仿宋" w:cs="仿宋"/>
                <w:color w:val="000000"/>
                <w:sz w:val="24"/>
                <w:szCs w:val="24"/>
                <w:lang w:val="en-US" w:eastAsia="zh-CN"/>
              </w:rPr>
              <w:t xml:space="preserve"> </w:t>
            </w:r>
          </w:p>
          <w:p>
            <w:pPr>
              <w:numPr>
                <w:ilvl w:val="0"/>
                <w:numId w:val="36"/>
              </w:numPr>
              <w:tabs>
                <w:tab w:val="left" w:pos="440"/>
                <w:tab w:val="left" w:pos="600"/>
              </w:tabs>
              <w:spacing w:after="0"/>
              <w:textAlignment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作业</w:t>
            </w:r>
            <w:r>
              <w:rPr>
                <w:rFonts w:hint="eastAsia" w:ascii="仿宋" w:hAnsi="仿宋" w:eastAsia="仿宋" w:cs="仿宋"/>
                <w:color w:val="000000"/>
                <w:sz w:val="24"/>
                <w:szCs w:val="24"/>
              </w:rPr>
              <w:t>人员应熟悉所储存物品的安全性能和消防器材的使用方法；</w:t>
            </w:r>
          </w:p>
          <w:p>
            <w:pPr>
              <w:numPr>
                <w:ilvl w:val="0"/>
                <w:numId w:val="36"/>
              </w:numPr>
              <w:tabs>
                <w:tab w:val="left" w:pos="440"/>
                <w:tab w:val="left" w:pos="600"/>
              </w:tabs>
              <w:spacing w:after="0"/>
              <w:textAlignment w:val="center"/>
              <w:rPr>
                <w:rFonts w:ascii="仿宋" w:hAnsi="仿宋" w:eastAsia="仿宋" w:cs="仿宋"/>
                <w:color w:val="000000"/>
                <w:sz w:val="24"/>
                <w:szCs w:val="24"/>
              </w:rPr>
            </w:pPr>
            <w:r>
              <w:rPr>
                <w:rFonts w:hint="eastAsia" w:ascii="仿宋" w:hAnsi="仿宋" w:eastAsia="仿宋" w:cs="仿宋"/>
                <w:color w:val="000000"/>
                <w:sz w:val="24"/>
                <w:szCs w:val="24"/>
              </w:rPr>
              <w:t>……</w:t>
            </w:r>
          </w:p>
        </w:tc>
        <w:tc>
          <w:tcPr>
            <w:tcW w:w="163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c>
          <w:tcPr>
            <w:tcW w:w="1361"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jc w:val="center"/>
              <w:rPr>
                <w:rFonts w:ascii="仿宋" w:hAnsi="仿宋" w:eastAsia="仿宋" w:cs="仿宋"/>
                <w:color w:val="000000"/>
                <w:sz w:val="24"/>
                <w:szCs w:val="24"/>
              </w:rPr>
            </w:pPr>
          </w:p>
        </w:tc>
      </w:tr>
      <w:tr>
        <w:tblPrEx>
          <w:tblLayout w:type="fixed"/>
          <w:tblCellMar>
            <w:top w:w="15" w:type="dxa"/>
            <w:left w:w="15" w:type="dxa"/>
            <w:bottom w:w="15" w:type="dxa"/>
            <w:right w:w="15" w:type="dxa"/>
          </w:tblCellMar>
        </w:tblPrEx>
        <w:trPr>
          <w:trHeight w:val="224" w:hRule="atLeast"/>
        </w:trPr>
        <w:tc>
          <w:tcPr>
            <w:tcW w:w="14029" w:type="dxa"/>
            <w:gridSpan w:val="5"/>
            <w:shd w:val="clear" w:color="auto" w:fill="auto"/>
            <w:vAlign w:val="center"/>
          </w:tcPr>
          <w:p>
            <w:pPr>
              <w:spacing w:after="0"/>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装卸人员：</w:t>
            </w:r>
          </w:p>
        </w:tc>
      </w:tr>
    </w:tbl>
    <w:p>
      <w:pPr>
        <w:jc w:val="center"/>
        <w:rPr>
          <w:rFonts w:ascii="Times New Roman" w:hAnsi="Times New Roman" w:eastAsia="方正小标宋简体" w:cs="Times New Roman"/>
          <w:sz w:val="44"/>
          <w:szCs w:val="44"/>
        </w:rPr>
        <w:sectPr>
          <w:pgSz w:w="16838" w:h="11906" w:orient="landscape"/>
          <w:pgMar w:top="1123" w:right="1440" w:bottom="1123" w:left="1440" w:header="794" w:footer="737" w:gutter="0"/>
          <w:pgBorders>
            <w:top w:val="none" w:sz="0" w:space="0"/>
            <w:left w:val="none" w:sz="0" w:space="0"/>
            <w:bottom w:val="none" w:sz="0" w:space="0"/>
            <w:right w:val="none" w:sz="0" w:space="0"/>
          </w:pgBorders>
          <w:cols w:space="0" w:num="1"/>
          <w:docGrid w:linePitch="312" w:charSpace="0"/>
        </w:sectPr>
      </w:pPr>
    </w:p>
    <w:p>
      <w:pPr>
        <w:spacing w:after="0" w:line="5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4-2特殊作业</w:t>
      </w:r>
      <w:r>
        <w:rPr>
          <w:rFonts w:ascii="Times New Roman" w:hAnsi="Times New Roman" w:eastAsia="方正小标宋简体" w:cs="Times New Roman"/>
          <w:sz w:val="36"/>
          <w:szCs w:val="36"/>
        </w:rPr>
        <w:t>清单</w:t>
      </w:r>
    </w:p>
    <w:tbl>
      <w:tblPr>
        <w:tblStyle w:val="8"/>
        <w:tblW w:w="10017" w:type="dxa"/>
        <w:jc w:val="center"/>
        <w:tblInd w:w="0" w:type="dxa"/>
        <w:tblLayout w:type="fixed"/>
        <w:tblCellMar>
          <w:top w:w="15" w:type="dxa"/>
          <w:left w:w="15" w:type="dxa"/>
          <w:bottom w:w="15" w:type="dxa"/>
          <w:right w:w="15" w:type="dxa"/>
        </w:tblCellMar>
      </w:tblPr>
      <w:tblGrid>
        <w:gridCol w:w="2131"/>
        <w:gridCol w:w="2732"/>
        <w:gridCol w:w="1260"/>
        <w:gridCol w:w="990"/>
        <w:gridCol w:w="1065"/>
        <w:gridCol w:w="1839"/>
      </w:tblGrid>
      <w:tr>
        <w:tblPrEx>
          <w:tblLayout w:type="fixed"/>
          <w:tblCellMar>
            <w:top w:w="15" w:type="dxa"/>
            <w:left w:w="15" w:type="dxa"/>
            <w:bottom w:w="15" w:type="dxa"/>
            <w:right w:w="15" w:type="dxa"/>
          </w:tblCellMar>
        </w:tblPrEx>
        <w:trPr>
          <w:trHeight w:val="600" w:hRule="atLeast"/>
          <w:jc w:val="center"/>
        </w:trPr>
        <w:tc>
          <w:tcPr>
            <w:tcW w:w="10017" w:type="dxa"/>
            <w:gridSpan w:val="6"/>
            <w:shd w:val="clear" w:color="auto" w:fill="auto"/>
            <w:vAlign w:val="center"/>
          </w:tcPr>
          <w:p>
            <w:pPr>
              <w:spacing w:after="0"/>
              <w:jc w:val="center"/>
              <w:textAlignment w:val="center"/>
              <w:rPr>
                <w:rFonts w:ascii="黑体" w:hAnsi="宋体" w:eastAsia="黑体" w:cs="黑体"/>
                <w:b/>
                <w:color w:val="000000"/>
                <w:sz w:val="24"/>
                <w:szCs w:val="24"/>
              </w:rPr>
            </w:pPr>
            <w:r>
              <w:rPr>
                <w:rFonts w:hint="eastAsia" w:ascii="黑体" w:hAnsi="宋体" w:eastAsia="黑体" w:cs="黑体"/>
                <w:b/>
                <w:color w:val="000000"/>
                <w:sz w:val="24"/>
                <w:szCs w:val="24"/>
              </w:rPr>
              <w:t>4-2-1  动火作业清单</w:t>
            </w:r>
          </w:p>
        </w:tc>
      </w:tr>
      <w:tr>
        <w:tblPrEx>
          <w:tblLayout w:type="fixed"/>
          <w:tblCellMar>
            <w:top w:w="15" w:type="dxa"/>
            <w:left w:w="15" w:type="dxa"/>
            <w:bottom w:w="15" w:type="dxa"/>
            <w:right w:w="15" w:type="dxa"/>
          </w:tblCellMar>
        </w:tblPrEx>
        <w:trPr>
          <w:trHeight w:val="454" w:hRule="atLeast"/>
          <w:jc w:val="center"/>
        </w:trPr>
        <w:tc>
          <w:tcPr>
            <w:tcW w:w="2131"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ind w:firstLine="240" w:firstLineChars="100"/>
              <w:jc w:val="both"/>
              <w:textAlignment w:val="center"/>
              <w:rPr>
                <w:rFonts w:ascii="宋体" w:hAnsi="宋体" w:eastAsia="宋体" w:cs="宋体"/>
                <w:color w:val="000000"/>
                <w:sz w:val="24"/>
                <w:szCs w:val="24"/>
              </w:rPr>
            </w:pPr>
            <w:r>
              <w:rPr>
                <w:rFonts w:hint="eastAsia" w:ascii="宋体" w:hAnsi="宋体" w:eastAsia="宋体" w:cs="宋体"/>
                <w:color w:val="000000"/>
                <w:sz w:val="24"/>
                <w:szCs w:val="24"/>
              </w:rPr>
              <w:t>作业单位</w:t>
            </w:r>
          </w:p>
        </w:tc>
        <w:tc>
          <w:tcPr>
            <w:tcW w:w="7886"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2131"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ind w:firstLine="240" w:firstLineChars="100"/>
              <w:jc w:val="both"/>
              <w:textAlignment w:val="center"/>
              <w:rPr>
                <w:rFonts w:ascii="宋体" w:hAnsi="宋体" w:eastAsia="宋体" w:cs="宋体"/>
                <w:color w:val="000000"/>
                <w:sz w:val="24"/>
                <w:szCs w:val="24"/>
              </w:rPr>
            </w:pPr>
            <w:r>
              <w:rPr>
                <w:rFonts w:hint="eastAsia" w:ascii="宋体" w:hAnsi="宋体" w:eastAsia="宋体" w:cs="宋体"/>
                <w:color w:val="000000"/>
                <w:sz w:val="24"/>
                <w:szCs w:val="24"/>
              </w:rPr>
              <w:t>作业地点</w:t>
            </w:r>
          </w:p>
        </w:tc>
        <w:tc>
          <w:tcPr>
            <w:tcW w:w="7886" w:type="dxa"/>
            <w:gridSpan w:val="5"/>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54" w:hRule="atLeast"/>
          <w:jc w:val="center"/>
        </w:trPr>
        <w:tc>
          <w:tcPr>
            <w:tcW w:w="2131"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ind w:firstLine="240" w:firstLineChars="100"/>
              <w:jc w:val="both"/>
              <w:textAlignment w:val="center"/>
              <w:rPr>
                <w:rFonts w:ascii="宋体" w:hAnsi="宋体" w:eastAsia="宋体" w:cs="宋体"/>
                <w:color w:val="000000"/>
                <w:sz w:val="24"/>
                <w:szCs w:val="24"/>
              </w:rPr>
            </w:pPr>
            <w:r>
              <w:rPr>
                <w:rFonts w:hint="eastAsia" w:ascii="宋体" w:hAnsi="宋体" w:eastAsia="宋体" w:cs="宋体"/>
                <w:color w:val="000000"/>
                <w:sz w:val="24"/>
                <w:szCs w:val="24"/>
              </w:rPr>
              <w:t>作业内容描述</w:t>
            </w:r>
          </w:p>
        </w:tc>
        <w:tc>
          <w:tcPr>
            <w:tcW w:w="7886" w:type="dxa"/>
            <w:gridSpan w:val="5"/>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p>
        </w:tc>
      </w:tr>
      <w:tr>
        <w:tblPrEx>
          <w:tblLayout w:type="fixed"/>
        </w:tblPrEx>
        <w:trPr>
          <w:trHeight w:val="454" w:hRule="atLeast"/>
          <w:jc w:val="center"/>
        </w:trPr>
        <w:tc>
          <w:tcPr>
            <w:tcW w:w="2131"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ind w:firstLine="240" w:firstLineChars="100"/>
              <w:jc w:val="both"/>
              <w:textAlignment w:val="center"/>
              <w:rPr>
                <w:rFonts w:ascii="宋体" w:hAnsi="宋体" w:eastAsia="宋体" w:cs="宋体"/>
                <w:color w:val="000000"/>
                <w:sz w:val="24"/>
                <w:szCs w:val="24"/>
              </w:rPr>
            </w:pPr>
            <w:r>
              <w:rPr>
                <w:rFonts w:hint="eastAsia" w:ascii="宋体" w:hAnsi="宋体" w:eastAsia="宋体" w:cs="宋体"/>
                <w:color w:val="000000"/>
                <w:sz w:val="24"/>
                <w:szCs w:val="24"/>
              </w:rPr>
              <w:t>动火时间</w:t>
            </w:r>
          </w:p>
        </w:tc>
        <w:tc>
          <w:tcPr>
            <w:tcW w:w="7886" w:type="dxa"/>
            <w:gridSpan w:val="5"/>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b/>
                <w:color w:val="000000"/>
                <w:sz w:val="24"/>
                <w:szCs w:val="24"/>
              </w:rPr>
            </w:pPr>
            <w:r>
              <w:rPr>
                <w:rFonts w:hint="eastAsia" w:ascii="宋体" w:hAnsi="宋体" w:eastAsia="宋体" w:cs="宋体"/>
                <w:color w:val="000000"/>
                <w:sz w:val="24"/>
                <w:szCs w:val="24"/>
              </w:rPr>
              <w:t xml:space="preserve"> 年     月     日     时 至      年     月     日     时  </w:t>
            </w:r>
          </w:p>
        </w:tc>
      </w:tr>
      <w:tr>
        <w:tblPrEx>
          <w:tblLayout w:type="fixed"/>
          <w:tblCellMar>
            <w:top w:w="15" w:type="dxa"/>
            <w:left w:w="15" w:type="dxa"/>
            <w:bottom w:w="15" w:type="dxa"/>
            <w:right w:w="15" w:type="dxa"/>
          </w:tblCellMar>
        </w:tblPrEx>
        <w:trPr>
          <w:trHeight w:val="454" w:hRule="atLeast"/>
          <w:jc w:val="center"/>
        </w:trPr>
        <w:tc>
          <w:tcPr>
            <w:tcW w:w="10017"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 xml:space="preserve"> 动火作业类型：</w:t>
            </w:r>
            <w:r>
              <w:rPr>
                <w:rFonts w:hint="eastAsia" w:ascii="宋体" w:hAnsi="宋体" w:eastAsia="宋体" w:cs="宋体"/>
                <w:color w:val="000000"/>
                <w:sz w:val="21"/>
                <w:szCs w:val="21"/>
              </w:rPr>
              <w:t xml:space="preserve">（需要的打“√”）    </w:t>
            </w:r>
          </w:p>
        </w:tc>
      </w:tr>
      <w:tr>
        <w:tblPrEx>
          <w:tblLayout w:type="fixed"/>
          <w:tblCellMar>
            <w:top w:w="15" w:type="dxa"/>
            <w:left w:w="15" w:type="dxa"/>
            <w:bottom w:w="15" w:type="dxa"/>
            <w:right w:w="15" w:type="dxa"/>
          </w:tblCellMar>
        </w:tblPrEx>
        <w:trPr>
          <w:trHeight w:val="454" w:hRule="atLeast"/>
          <w:jc w:val="center"/>
        </w:trPr>
        <w:tc>
          <w:tcPr>
            <w:tcW w:w="10017"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□电焊   □气焊（割）    □砂轮   □电钻   □喷灯   □其他：</w:t>
            </w:r>
          </w:p>
        </w:tc>
      </w:tr>
      <w:tr>
        <w:tblPrEx>
          <w:tblLayout w:type="fixed"/>
          <w:tblCellMar>
            <w:top w:w="15" w:type="dxa"/>
            <w:left w:w="15" w:type="dxa"/>
            <w:bottom w:w="15" w:type="dxa"/>
            <w:right w:w="15" w:type="dxa"/>
          </w:tblCellMar>
        </w:tblPrEx>
        <w:trPr>
          <w:trHeight w:val="454" w:hRule="atLeast"/>
          <w:jc w:val="center"/>
        </w:trPr>
        <w:tc>
          <w:tcPr>
            <w:tcW w:w="10017"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 xml:space="preserve"> 危害识别：</w:t>
            </w:r>
            <w:r>
              <w:rPr>
                <w:rFonts w:hint="eastAsia" w:ascii="宋体" w:hAnsi="宋体" w:eastAsia="宋体" w:cs="宋体"/>
                <w:color w:val="000000"/>
                <w:sz w:val="21"/>
                <w:szCs w:val="21"/>
              </w:rPr>
              <w:t>（需要的打“√”）</w:t>
            </w:r>
          </w:p>
        </w:tc>
      </w:tr>
      <w:tr>
        <w:tblPrEx>
          <w:tblLayout w:type="fixed"/>
          <w:tblCellMar>
            <w:top w:w="15" w:type="dxa"/>
            <w:left w:w="15" w:type="dxa"/>
            <w:bottom w:w="15" w:type="dxa"/>
            <w:right w:w="15" w:type="dxa"/>
          </w:tblCellMar>
        </w:tblPrEx>
        <w:trPr>
          <w:trHeight w:val="454" w:hRule="atLeast"/>
          <w:jc w:val="center"/>
        </w:trPr>
        <w:tc>
          <w:tcPr>
            <w:tcW w:w="10017"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□爆炸   □火灾   □灼伤/烫伤   □机械伤害   □中毒和窒息   □触电   □其他： </w:t>
            </w:r>
          </w:p>
        </w:tc>
      </w:tr>
      <w:tr>
        <w:tblPrEx>
          <w:tblLayout w:type="fixed"/>
        </w:tblPrEx>
        <w:trPr>
          <w:trHeight w:val="454" w:hRule="atLeast"/>
          <w:jc w:val="center"/>
        </w:trPr>
        <w:tc>
          <w:tcPr>
            <w:tcW w:w="10017"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 xml:space="preserve"> 安全措施</w:t>
            </w:r>
            <w:r>
              <w:rPr>
                <w:rFonts w:hint="eastAsia" w:ascii="宋体" w:hAnsi="宋体" w:eastAsia="宋体" w:cs="宋体"/>
                <w:color w:val="000000"/>
                <w:sz w:val="21"/>
                <w:szCs w:val="21"/>
              </w:rPr>
              <w:t>： （需要的打“√”）</w:t>
            </w:r>
          </w:p>
        </w:tc>
      </w:tr>
      <w:tr>
        <w:tblPrEx>
          <w:tblLayout w:type="fixed"/>
          <w:tblCellMar>
            <w:top w:w="15" w:type="dxa"/>
            <w:left w:w="15" w:type="dxa"/>
            <w:bottom w:w="15" w:type="dxa"/>
            <w:right w:w="15" w:type="dxa"/>
          </w:tblCellMar>
        </w:tblPrEx>
        <w:trPr>
          <w:trHeight w:val="51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生产用机器设备已断电，停机</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动火区域已设置围栏和警示标识</w:t>
            </w:r>
          </w:p>
        </w:tc>
      </w:tr>
      <w:tr>
        <w:tblPrEx>
          <w:tblLayout w:type="fixed"/>
          <w:tblCellMar>
            <w:top w:w="15" w:type="dxa"/>
            <w:left w:w="15" w:type="dxa"/>
            <w:bottom w:w="15" w:type="dxa"/>
            <w:right w:w="15" w:type="dxa"/>
          </w:tblCellMar>
        </w:tblPrEx>
        <w:trPr>
          <w:trHeight w:val="51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烟花爆竹原材料、半成品、成品已撤离</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动火监护人已到位</w:t>
            </w:r>
          </w:p>
        </w:tc>
      </w:tr>
      <w:tr>
        <w:tblPrEx>
          <w:tblLayout w:type="fixed"/>
          <w:tblCellMar>
            <w:top w:w="15" w:type="dxa"/>
            <w:left w:w="15" w:type="dxa"/>
            <w:bottom w:w="15" w:type="dxa"/>
            <w:right w:w="15" w:type="dxa"/>
          </w:tblCellMar>
        </w:tblPrEx>
        <w:trPr>
          <w:trHeight w:val="51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动火区域（15 米内）易燃、可燃物已清除</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动火点周边窖井、沟渠、地漏等已封堵</w:t>
            </w:r>
          </w:p>
        </w:tc>
      </w:tr>
      <w:tr>
        <w:tblPrEx>
          <w:tblLayout w:type="fixed"/>
          <w:tblCellMar>
            <w:top w:w="15" w:type="dxa"/>
            <w:left w:w="15" w:type="dxa"/>
            <w:bottom w:w="15" w:type="dxa"/>
            <w:right w:w="15" w:type="dxa"/>
          </w:tblCellMar>
        </w:tblPrEx>
        <w:trPr>
          <w:trHeight w:val="555"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采取防止火花飞溅措施</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氧气、乙炔气瓶压力正常、安全附件齐全有效</w:t>
            </w:r>
          </w:p>
        </w:tc>
      </w:tr>
      <w:tr>
        <w:tblPrEx>
          <w:tblLayout w:type="fixed"/>
        </w:tblPrEx>
        <w:trPr>
          <w:trHeight w:val="87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氧气和乙炔气瓶（直立放置）利用支架支撑放置且间距大于5米，两者距焊接点大于10米。</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消防设备、器材准备妥当</w:t>
            </w:r>
          </w:p>
        </w:tc>
      </w:tr>
      <w:tr>
        <w:tblPrEx>
          <w:tblLayout w:type="fixed"/>
          <w:tblCellMar>
            <w:top w:w="15" w:type="dxa"/>
            <w:left w:w="15" w:type="dxa"/>
            <w:bottom w:w="15" w:type="dxa"/>
            <w:right w:w="15" w:type="dxa"/>
          </w:tblCellMar>
        </w:tblPrEx>
        <w:trPr>
          <w:trHeight w:val="555"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动火区域内粉尘、可燃气体浓度符合动火指标</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特种作业人员持证</w:t>
            </w:r>
          </w:p>
        </w:tc>
      </w:tr>
      <w:tr>
        <w:tblPrEx>
          <w:tblLayout w:type="fixed"/>
          <w:tblCellMar>
            <w:top w:w="15" w:type="dxa"/>
            <w:left w:w="15" w:type="dxa"/>
            <w:bottom w:w="15" w:type="dxa"/>
            <w:right w:w="15" w:type="dxa"/>
          </w:tblCellMar>
        </w:tblPrEx>
        <w:trPr>
          <w:trHeight w:val="69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电焊回路线必须接在焊件上。电线未穿过下水井或与其他设备搭接。</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个人防护装备齐全，穿戴使用正确。</w:t>
            </w:r>
          </w:p>
        </w:tc>
      </w:tr>
      <w:tr>
        <w:tblPrEx>
          <w:tblLayout w:type="fixed"/>
          <w:tblCellMar>
            <w:top w:w="15" w:type="dxa"/>
            <w:left w:w="15" w:type="dxa"/>
            <w:bottom w:w="15" w:type="dxa"/>
            <w:right w:w="15" w:type="dxa"/>
          </w:tblCellMar>
        </w:tblPrEx>
        <w:trPr>
          <w:trHeight w:val="750" w:hRule="atLeast"/>
          <w:jc w:val="center"/>
        </w:trPr>
        <w:tc>
          <w:tcPr>
            <w:tcW w:w="4863"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□动火结束，清理现场，无火源火星残留</w:t>
            </w:r>
          </w:p>
        </w:tc>
        <w:tc>
          <w:tcPr>
            <w:tcW w:w="5154" w:type="dxa"/>
            <w:gridSpan w:val="4"/>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1"/>
                <w:szCs w:val="21"/>
              </w:rPr>
            </w:pPr>
            <w:r>
              <w:rPr>
                <w:rFonts w:hint="eastAsia" w:ascii="宋体" w:hAnsi="宋体" w:eastAsia="宋体" w:cs="宋体"/>
                <w:color w:val="000000"/>
                <w:sz w:val="21"/>
                <w:szCs w:val="21"/>
              </w:rPr>
              <w:t xml:space="preserve"> □ 其他补充安全措施：</w:t>
            </w:r>
          </w:p>
        </w:tc>
      </w:tr>
      <w:tr>
        <w:tblPrEx>
          <w:tblLayout w:type="fixed"/>
          <w:tblCellMar>
            <w:top w:w="15" w:type="dxa"/>
            <w:left w:w="15" w:type="dxa"/>
            <w:bottom w:w="15" w:type="dxa"/>
            <w:right w:w="15" w:type="dxa"/>
          </w:tblCellMar>
        </w:tblPrEx>
        <w:trPr>
          <w:trHeight w:val="675" w:hRule="atLeast"/>
          <w:jc w:val="center"/>
        </w:trPr>
        <w:tc>
          <w:tcPr>
            <w:tcW w:w="4863" w:type="dxa"/>
            <w:gridSpan w:val="2"/>
            <w:vMerge w:val="restart"/>
            <w:tcBorders>
              <w:top w:val="single" w:color="000000" w:sz="4" w:space="0"/>
              <w:left w:val="single" w:color="000000" w:sz="12" w:space="0"/>
              <w:bottom w:val="single" w:color="000000" w:sz="4" w:space="0"/>
              <w:right w:val="single" w:color="000000" w:sz="4" w:space="0"/>
            </w:tcBorders>
            <w:shd w:val="clear" w:color="auto" w:fill="auto"/>
          </w:tcPr>
          <w:p>
            <w:pPr>
              <w:textAlignment w:val="top"/>
              <w:rPr>
                <w:rFonts w:ascii="宋体" w:hAnsi="宋体" w:eastAsia="宋体" w:cs="宋体"/>
                <w:b/>
                <w:bCs/>
                <w:color w:val="000000"/>
              </w:rPr>
            </w:pPr>
            <w:r>
              <w:rPr>
                <w:rFonts w:hint="eastAsia" w:ascii="宋体" w:hAnsi="宋体" w:eastAsia="宋体" w:cs="宋体"/>
                <w:b/>
                <w:bCs/>
                <w:color w:val="000000"/>
              </w:rPr>
              <w:t>动火作业人签字：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rPr>
            </w:pPr>
            <w:r>
              <w:rPr>
                <w:rFonts w:hint="eastAsia" w:ascii="宋体" w:hAnsi="宋体" w:eastAsia="宋体" w:cs="宋体"/>
                <w:b/>
                <w:bCs/>
                <w:color w:val="000000"/>
              </w:rPr>
              <w:t>现场负责人</w:t>
            </w:r>
          </w:p>
        </w:tc>
        <w:tc>
          <w:tcPr>
            <w:tcW w:w="3894"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color w:val="000000"/>
              </w:rPr>
            </w:pPr>
          </w:p>
        </w:tc>
      </w:tr>
      <w:tr>
        <w:tblPrEx>
          <w:tblLayout w:type="fixed"/>
        </w:tblPrEx>
        <w:trPr>
          <w:trHeight w:val="600" w:hRule="atLeast"/>
          <w:jc w:val="center"/>
        </w:trPr>
        <w:tc>
          <w:tcPr>
            <w:tcW w:w="4863" w:type="dxa"/>
            <w:gridSpan w:val="2"/>
            <w:vMerge w:val="continue"/>
            <w:tcBorders>
              <w:top w:val="single" w:color="000000" w:sz="4" w:space="0"/>
              <w:left w:val="single" w:color="000000" w:sz="12" w:space="0"/>
              <w:bottom w:val="single" w:color="000000" w:sz="4" w:space="0"/>
              <w:right w:val="single" w:color="000000" w:sz="4" w:space="0"/>
            </w:tcBorders>
            <w:shd w:val="clear" w:color="auto" w:fill="auto"/>
          </w:tcPr>
          <w:p>
            <w:pPr>
              <w:rPr>
                <w:rFonts w:ascii="宋体" w:hAnsi="宋体" w:eastAsia="宋体" w:cs="宋体"/>
                <w:b/>
                <w:bCs/>
                <w:color w:val="000000"/>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rPr>
            </w:pPr>
            <w:r>
              <w:rPr>
                <w:rFonts w:hint="eastAsia" w:ascii="宋体" w:hAnsi="宋体" w:eastAsia="宋体" w:cs="宋体"/>
                <w:b/>
                <w:bCs/>
                <w:color w:val="000000"/>
              </w:rPr>
              <w:t>审批人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审批时间</w:t>
            </w:r>
          </w:p>
        </w:tc>
        <w:tc>
          <w:tcPr>
            <w:tcW w:w="1839"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right"/>
              <w:textAlignment w:val="center"/>
              <w:rPr>
                <w:rFonts w:ascii="宋体" w:hAnsi="宋体" w:eastAsia="宋体" w:cs="宋体"/>
                <w:color w:val="000000"/>
              </w:rPr>
            </w:pPr>
            <w:r>
              <w:rPr>
                <w:rFonts w:hint="eastAsia" w:ascii="宋体" w:hAnsi="宋体" w:eastAsia="宋体" w:cs="宋体"/>
                <w:color w:val="000000"/>
              </w:rPr>
              <w:t>年  月  日</w:t>
            </w:r>
          </w:p>
        </w:tc>
      </w:tr>
      <w:tr>
        <w:tblPrEx>
          <w:tblLayout w:type="fixed"/>
          <w:tblCellMar>
            <w:top w:w="15" w:type="dxa"/>
            <w:left w:w="15" w:type="dxa"/>
            <w:bottom w:w="15" w:type="dxa"/>
            <w:right w:w="15" w:type="dxa"/>
          </w:tblCellMar>
        </w:tblPrEx>
        <w:trPr>
          <w:trHeight w:val="720" w:hRule="atLeast"/>
          <w:jc w:val="center"/>
        </w:trPr>
        <w:tc>
          <w:tcPr>
            <w:tcW w:w="2131" w:type="dxa"/>
            <w:tcBorders>
              <w:top w:val="single" w:color="000000" w:sz="4" w:space="0"/>
              <w:left w:val="single" w:color="000000" w:sz="12" w:space="0"/>
              <w:bottom w:val="single" w:color="000000" w:sz="12"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rPr>
            </w:pPr>
            <w:r>
              <w:rPr>
                <w:rFonts w:hint="eastAsia" w:ascii="宋体" w:hAnsi="宋体" w:eastAsia="宋体" w:cs="宋体"/>
                <w:b/>
                <w:bCs/>
                <w:color w:val="000000"/>
              </w:rPr>
              <w:t>监护人：</w:t>
            </w:r>
          </w:p>
        </w:tc>
        <w:tc>
          <w:tcPr>
            <w:tcW w:w="2732"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宋体" w:hAnsi="宋体" w:eastAsia="宋体" w:cs="宋体"/>
                <w:b/>
                <w:bCs/>
                <w:color w:val="000000"/>
              </w:rPr>
            </w:pPr>
          </w:p>
        </w:tc>
        <w:tc>
          <w:tcPr>
            <w:tcW w:w="1260" w:type="dxa"/>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rPr>
            </w:pPr>
            <w:r>
              <w:rPr>
                <w:rFonts w:hint="eastAsia" w:ascii="宋体" w:hAnsi="宋体" w:eastAsia="宋体" w:cs="宋体"/>
                <w:b/>
                <w:bCs/>
                <w:color w:val="000000"/>
              </w:rPr>
              <w:t>验收人</w:t>
            </w:r>
          </w:p>
        </w:tc>
        <w:tc>
          <w:tcPr>
            <w:tcW w:w="990"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宋体" w:hAnsi="宋体" w:eastAsia="宋体" w:cs="宋体"/>
                <w:color w:val="000000"/>
              </w:rPr>
            </w:pPr>
          </w:p>
        </w:tc>
        <w:tc>
          <w:tcPr>
            <w:tcW w:w="1065" w:type="dxa"/>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宋体" w:hAnsi="宋体" w:eastAsia="宋体" w:cs="宋体"/>
                <w:color w:val="000000"/>
              </w:rPr>
            </w:pPr>
            <w:r>
              <w:rPr>
                <w:rFonts w:hint="eastAsia" w:ascii="宋体" w:hAnsi="宋体" w:eastAsia="宋体" w:cs="宋体"/>
                <w:color w:val="000000"/>
              </w:rPr>
              <w:t>验收时间</w:t>
            </w:r>
          </w:p>
        </w:tc>
        <w:tc>
          <w:tcPr>
            <w:tcW w:w="1839" w:type="dxa"/>
            <w:tcBorders>
              <w:top w:val="single" w:color="000000" w:sz="4" w:space="0"/>
              <w:left w:val="single" w:color="000000" w:sz="4" w:space="0"/>
              <w:bottom w:val="single" w:color="000000" w:sz="12" w:space="0"/>
              <w:right w:val="single" w:color="000000" w:sz="12" w:space="0"/>
            </w:tcBorders>
            <w:shd w:val="clear" w:color="auto" w:fill="auto"/>
            <w:vAlign w:val="center"/>
          </w:tcPr>
          <w:p>
            <w:pPr>
              <w:spacing w:after="0"/>
              <w:jc w:val="right"/>
              <w:textAlignment w:val="center"/>
              <w:rPr>
                <w:rFonts w:ascii="宋体" w:hAnsi="宋体" w:eastAsia="宋体" w:cs="宋体"/>
                <w:color w:val="000000"/>
              </w:rPr>
            </w:pPr>
            <w:r>
              <w:rPr>
                <w:rFonts w:hint="eastAsia" w:ascii="宋体" w:hAnsi="宋体" w:eastAsia="宋体" w:cs="宋体"/>
                <w:color w:val="000000"/>
              </w:rPr>
              <w:t>年  月  日</w:t>
            </w:r>
          </w:p>
        </w:tc>
      </w:tr>
    </w:tbl>
    <w:p>
      <w:pPr>
        <w:jc w:val="center"/>
        <w:rPr>
          <w:rFonts w:ascii="Times New Roman" w:hAnsi="Times New Roman" w:eastAsia="方正小标宋简体" w:cs="Times New Roman"/>
          <w:sz w:val="24"/>
          <w:szCs w:val="24"/>
        </w:rPr>
      </w:pPr>
    </w:p>
    <w:p>
      <w:pPr>
        <w:jc w:val="center"/>
        <w:rPr>
          <w:rFonts w:ascii="Times New Roman" w:hAnsi="Times New Roman" w:eastAsia="方正小标宋简体" w:cs="Times New Roman"/>
          <w:sz w:val="24"/>
          <w:szCs w:val="24"/>
        </w:rPr>
      </w:pPr>
    </w:p>
    <w:tbl>
      <w:tblPr>
        <w:tblStyle w:val="8"/>
        <w:tblW w:w="10332" w:type="dxa"/>
        <w:jc w:val="center"/>
        <w:tblInd w:w="0" w:type="dxa"/>
        <w:tblLayout w:type="fixed"/>
        <w:tblCellMar>
          <w:top w:w="15" w:type="dxa"/>
          <w:left w:w="15" w:type="dxa"/>
          <w:bottom w:w="15" w:type="dxa"/>
          <w:right w:w="15" w:type="dxa"/>
        </w:tblCellMar>
      </w:tblPr>
      <w:tblGrid>
        <w:gridCol w:w="1796"/>
        <w:gridCol w:w="1539"/>
        <w:gridCol w:w="1453"/>
        <w:gridCol w:w="1966"/>
        <w:gridCol w:w="1448"/>
        <w:gridCol w:w="2130"/>
      </w:tblGrid>
      <w:tr>
        <w:tblPrEx>
          <w:tblLayout w:type="fixed"/>
          <w:tblCellMar>
            <w:top w:w="15" w:type="dxa"/>
            <w:left w:w="15" w:type="dxa"/>
            <w:bottom w:w="15" w:type="dxa"/>
            <w:right w:w="15" w:type="dxa"/>
          </w:tblCellMar>
        </w:tblPrEx>
        <w:trPr>
          <w:trHeight w:val="480" w:hRule="atLeast"/>
          <w:jc w:val="center"/>
        </w:trPr>
        <w:tc>
          <w:tcPr>
            <w:tcW w:w="10332" w:type="dxa"/>
            <w:gridSpan w:val="6"/>
            <w:shd w:val="clear" w:color="auto" w:fill="auto"/>
            <w:vAlign w:val="center"/>
          </w:tcPr>
          <w:p>
            <w:pPr>
              <w:spacing w:after="0"/>
              <w:jc w:val="center"/>
              <w:textAlignment w:val="center"/>
              <w:rPr>
                <w:rFonts w:ascii="黑体" w:hAnsi="宋体" w:eastAsia="黑体" w:cs="黑体"/>
                <w:b/>
                <w:color w:val="000000"/>
                <w:sz w:val="28"/>
                <w:szCs w:val="28"/>
              </w:rPr>
            </w:pPr>
            <w:r>
              <w:rPr>
                <w:rFonts w:hint="eastAsia" w:ascii="黑体" w:hAnsi="宋体" w:eastAsia="黑体" w:cs="黑体"/>
                <w:b/>
                <w:color w:val="000000"/>
                <w:sz w:val="24"/>
                <w:szCs w:val="24"/>
              </w:rPr>
              <w:t xml:space="preserve">4-2-2  </w:t>
            </w:r>
            <w:r>
              <w:rPr>
                <w:rFonts w:hint="eastAsia" w:ascii="黑体" w:hAnsi="宋体" w:eastAsia="黑体" w:cs="黑体"/>
                <w:b/>
                <w:color w:val="000000"/>
                <w:sz w:val="28"/>
                <w:szCs w:val="28"/>
              </w:rPr>
              <w:t xml:space="preserve">设施设备、线路（检修、维保）作业清单           </w:t>
            </w:r>
          </w:p>
        </w:tc>
      </w:tr>
      <w:tr>
        <w:tblPrEx>
          <w:tblLayout w:type="fixed"/>
          <w:tblCellMar>
            <w:top w:w="15" w:type="dxa"/>
            <w:left w:w="15" w:type="dxa"/>
            <w:bottom w:w="15" w:type="dxa"/>
            <w:right w:w="15" w:type="dxa"/>
          </w:tblCellMar>
        </w:tblPrEx>
        <w:trPr>
          <w:trHeight w:val="540" w:hRule="atLeast"/>
          <w:jc w:val="center"/>
        </w:trPr>
        <w:tc>
          <w:tcPr>
            <w:tcW w:w="1796" w:type="dxa"/>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设施设备名称</w:t>
            </w:r>
          </w:p>
        </w:tc>
        <w:tc>
          <w:tcPr>
            <w:tcW w:w="8536" w:type="dxa"/>
            <w:gridSpan w:val="5"/>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40" w:hRule="atLeast"/>
          <w:jc w:val="center"/>
        </w:trPr>
        <w:tc>
          <w:tcPr>
            <w:tcW w:w="1796"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作业地点</w:t>
            </w:r>
          </w:p>
        </w:tc>
        <w:tc>
          <w:tcPr>
            <w:tcW w:w="8536" w:type="dxa"/>
            <w:gridSpan w:val="5"/>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ind w:firstLine="480" w:firstLineChars="200"/>
              <w:jc w:val="both"/>
              <w:textAlignment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40" w:hRule="atLeast"/>
          <w:jc w:val="center"/>
        </w:trPr>
        <w:tc>
          <w:tcPr>
            <w:tcW w:w="1796"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作业内容描述</w:t>
            </w:r>
          </w:p>
        </w:tc>
        <w:tc>
          <w:tcPr>
            <w:tcW w:w="8536" w:type="dxa"/>
            <w:gridSpan w:val="5"/>
            <w:tcBorders>
              <w:top w:val="single" w:color="000000" w:sz="4" w:space="0"/>
              <w:left w:val="single" w:color="000000" w:sz="4" w:space="0"/>
              <w:bottom w:val="single" w:color="000000" w:sz="4" w:space="0"/>
              <w:right w:val="single" w:color="000000" w:sz="12" w:space="0"/>
            </w:tcBorders>
            <w:shd w:val="clear" w:color="auto" w:fill="auto"/>
          </w:tcPr>
          <w:p>
            <w:pPr>
              <w:jc w:val="both"/>
              <w:rPr>
                <w:rFonts w:ascii="宋体" w:hAnsi="宋体" w:eastAsia="宋体" w:cs="宋体"/>
                <w:color w:val="000000"/>
                <w:sz w:val="24"/>
                <w:szCs w:val="24"/>
              </w:rPr>
            </w:pPr>
          </w:p>
        </w:tc>
      </w:tr>
      <w:tr>
        <w:tblPrEx>
          <w:tblLayout w:type="fixed"/>
        </w:tblPrEx>
        <w:trPr>
          <w:trHeight w:val="540" w:hRule="atLeast"/>
          <w:jc w:val="center"/>
        </w:trPr>
        <w:tc>
          <w:tcPr>
            <w:tcW w:w="1796"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作业时间</w:t>
            </w:r>
          </w:p>
        </w:tc>
        <w:tc>
          <w:tcPr>
            <w:tcW w:w="8536" w:type="dxa"/>
            <w:gridSpan w:val="5"/>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b/>
                <w:color w:val="000000"/>
                <w:sz w:val="24"/>
                <w:szCs w:val="24"/>
              </w:rPr>
            </w:pPr>
            <w:r>
              <w:rPr>
                <w:rStyle w:val="18"/>
                <w:rFonts w:hint="default"/>
                <w:sz w:val="24"/>
                <w:szCs w:val="24"/>
              </w:rPr>
              <w:t xml:space="preserve">年    月    日    时 至        年     月     日     时 </w:t>
            </w:r>
          </w:p>
        </w:tc>
      </w:tr>
      <w:tr>
        <w:tblPrEx>
          <w:tblLayout w:type="fixed"/>
          <w:tblCellMar>
            <w:top w:w="15" w:type="dxa"/>
            <w:left w:w="15" w:type="dxa"/>
            <w:bottom w:w="15" w:type="dxa"/>
            <w:right w:w="15" w:type="dxa"/>
          </w:tblCellMar>
        </w:tblPrEx>
        <w:trPr>
          <w:trHeight w:val="540" w:hRule="atLeast"/>
          <w:jc w:val="center"/>
        </w:trPr>
        <w:tc>
          <w:tcPr>
            <w:tcW w:w="103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 xml:space="preserve"> 作业类型：</w:t>
            </w:r>
            <w:r>
              <w:rPr>
                <w:rStyle w:val="18"/>
                <w:rFonts w:hint="default"/>
                <w:sz w:val="24"/>
                <w:szCs w:val="24"/>
              </w:rPr>
              <w:t xml:space="preserve">（需要的打“√”）    </w:t>
            </w:r>
          </w:p>
        </w:tc>
      </w:tr>
      <w:tr>
        <w:tblPrEx>
          <w:tblLayout w:type="fixed"/>
          <w:tblCellMar>
            <w:top w:w="15" w:type="dxa"/>
            <w:left w:w="15" w:type="dxa"/>
            <w:bottom w:w="15" w:type="dxa"/>
            <w:right w:w="15" w:type="dxa"/>
          </w:tblCellMar>
        </w:tblPrEx>
        <w:trPr>
          <w:trHeight w:val="540" w:hRule="atLeast"/>
          <w:jc w:val="center"/>
        </w:trPr>
        <w:tc>
          <w:tcPr>
            <w:tcW w:w="103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□设备维修   □设备保养   □设施维护     □其他：</w:t>
            </w:r>
          </w:p>
        </w:tc>
      </w:tr>
      <w:tr>
        <w:tblPrEx>
          <w:tblLayout w:type="fixed"/>
          <w:tblCellMar>
            <w:top w:w="15" w:type="dxa"/>
            <w:left w:w="15" w:type="dxa"/>
            <w:bottom w:w="15" w:type="dxa"/>
            <w:right w:w="15" w:type="dxa"/>
          </w:tblCellMar>
        </w:tblPrEx>
        <w:trPr>
          <w:trHeight w:val="540" w:hRule="atLeast"/>
          <w:jc w:val="center"/>
        </w:trPr>
        <w:tc>
          <w:tcPr>
            <w:tcW w:w="103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 xml:space="preserve"> 危害识别：</w:t>
            </w:r>
            <w:r>
              <w:rPr>
                <w:rStyle w:val="18"/>
                <w:rFonts w:hint="default"/>
                <w:sz w:val="24"/>
                <w:szCs w:val="24"/>
              </w:rPr>
              <w:t>（需要的打“√”）</w:t>
            </w:r>
          </w:p>
        </w:tc>
      </w:tr>
      <w:tr>
        <w:tblPrEx>
          <w:tblLayout w:type="fixed"/>
          <w:tblCellMar>
            <w:top w:w="15" w:type="dxa"/>
            <w:left w:w="15" w:type="dxa"/>
            <w:bottom w:w="15" w:type="dxa"/>
            <w:right w:w="15" w:type="dxa"/>
          </w:tblCellMar>
        </w:tblPrEx>
        <w:trPr>
          <w:trHeight w:val="540" w:hRule="atLeast"/>
          <w:jc w:val="center"/>
        </w:trPr>
        <w:tc>
          <w:tcPr>
            <w:tcW w:w="103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□爆炸   □火灾   □灼伤/烫伤   □机械伤害     □触电   □其他： </w:t>
            </w:r>
          </w:p>
        </w:tc>
      </w:tr>
      <w:tr>
        <w:tblPrEx>
          <w:tblLayout w:type="fixed"/>
        </w:tblPrEx>
        <w:trPr>
          <w:trHeight w:val="540" w:hRule="atLeast"/>
          <w:jc w:val="center"/>
        </w:trPr>
        <w:tc>
          <w:tcPr>
            <w:tcW w:w="103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 xml:space="preserve"> 安全措施： </w:t>
            </w:r>
            <w:r>
              <w:rPr>
                <w:rStyle w:val="18"/>
                <w:rFonts w:hint="default"/>
                <w:sz w:val="24"/>
                <w:szCs w:val="24"/>
              </w:rPr>
              <w:t>（需要的打“√”）</w:t>
            </w:r>
          </w:p>
        </w:tc>
      </w:tr>
      <w:tr>
        <w:tblPrEx>
          <w:tblLayout w:type="fixed"/>
          <w:tblCellMar>
            <w:top w:w="15" w:type="dxa"/>
            <w:left w:w="15" w:type="dxa"/>
            <w:bottom w:w="15" w:type="dxa"/>
            <w:right w:w="15" w:type="dxa"/>
          </w:tblCellMar>
        </w:tblPrEx>
        <w:trPr>
          <w:trHeight w:val="540" w:hRule="atLeast"/>
          <w:jc w:val="center"/>
        </w:trPr>
        <w:tc>
          <w:tcPr>
            <w:tcW w:w="4788" w:type="dxa"/>
            <w:gridSpan w:val="3"/>
            <w:tcBorders>
              <w:top w:val="single" w:color="000000" w:sz="4" w:space="0"/>
              <w:left w:val="single" w:color="000000" w:sz="12" w:space="0"/>
              <w:bottom w:val="single" w:color="000000" w:sz="4"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生产用机器设备已断电，停机 </w:t>
            </w:r>
          </w:p>
        </w:tc>
        <w:tc>
          <w:tcPr>
            <w:tcW w:w="5544" w:type="dxa"/>
            <w:gridSpan w:val="3"/>
            <w:tcBorders>
              <w:top w:val="single" w:color="000000" w:sz="4" w:space="0"/>
              <w:left w:val="single" w:color="auto"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作业区域已设置围栏或警示标识</w:t>
            </w:r>
          </w:p>
        </w:tc>
      </w:tr>
      <w:tr>
        <w:tblPrEx>
          <w:tblLayout w:type="fixed"/>
          <w:tblCellMar>
            <w:top w:w="15" w:type="dxa"/>
            <w:left w:w="15" w:type="dxa"/>
            <w:bottom w:w="15" w:type="dxa"/>
            <w:right w:w="15" w:type="dxa"/>
          </w:tblCellMar>
        </w:tblPrEx>
        <w:trPr>
          <w:trHeight w:val="540" w:hRule="atLeast"/>
          <w:jc w:val="center"/>
        </w:trPr>
        <w:tc>
          <w:tcPr>
            <w:tcW w:w="4788" w:type="dxa"/>
            <w:gridSpan w:val="3"/>
            <w:tcBorders>
              <w:top w:val="single" w:color="000000" w:sz="4" w:space="0"/>
              <w:left w:val="single" w:color="000000" w:sz="12" w:space="0"/>
              <w:bottom w:val="single" w:color="000000" w:sz="4"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烟花爆竹原材料、半成品、成品已有效隔离</w:t>
            </w:r>
          </w:p>
        </w:tc>
        <w:tc>
          <w:tcPr>
            <w:tcW w:w="5544" w:type="dxa"/>
            <w:gridSpan w:val="3"/>
            <w:tcBorders>
              <w:top w:val="single" w:color="000000" w:sz="4" w:space="0"/>
              <w:left w:val="single" w:color="auto"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现场监护人已到位</w:t>
            </w:r>
          </w:p>
        </w:tc>
      </w:tr>
      <w:tr>
        <w:tblPrEx>
          <w:tblLayout w:type="fixed"/>
          <w:tblCellMar>
            <w:top w:w="15" w:type="dxa"/>
            <w:left w:w="15" w:type="dxa"/>
            <w:bottom w:w="15" w:type="dxa"/>
            <w:right w:w="15" w:type="dxa"/>
          </w:tblCellMar>
        </w:tblPrEx>
        <w:trPr>
          <w:trHeight w:val="540" w:hRule="atLeast"/>
          <w:jc w:val="center"/>
        </w:trPr>
        <w:tc>
          <w:tcPr>
            <w:tcW w:w="4788" w:type="dxa"/>
            <w:gridSpan w:val="3"/>
            <w:tcBorders>
              <w:top w:val="single" w:color="000000" w:sz="4" w:space="0"/>
              <w:left w:val="single" w:color="000000" w:sz="12" w:space="0"/>
              <w:bottom w:val="single" w:color="000000" w:sz="4"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有效清理设备及场地药尘</w:t>
            </w:r>
          </w:p>
        </w:tc>
        <w:tc>
          <w:tcPr>
            <w:tcW w:w="5544" w:type="dxa"/>
            <w:gridSpan w:val="3"/>
            <w:tcBorders>
              <w:top w:val="single" w:color="000000" w:sz="4" w:space="0"/>
              <w:left w:val="single" w:color="auto"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个人防护装备穿戴齐全</w:t>
            </w:r>
          </w:p>
        </w:tc>
      </w:tr>
      <w:tr>
        <w:tblPrEx>
          <w:tblLayout w:type="fixed"/>
          <w:tblCellMar>
            <w:top w:w="15" w:type="dxa"/>
            <w:left w:w="15" w:type="dxa"/>
            <w:bottom w:w="15" w:type="dxa"/>
            <w:right w:w="15" w:type="dxa"/>
          </w:tblCellMar>
        </w:tblPrEx>
        <w:trPr>
          <w:trHeight w:val="540" w:hRule="atLeast"/>
          <w:jc w:val="center"/>
        </w:trPr>
        <w:tc>
          <w:tcPr>
            <w:tcW w:w="4788" w:type="dxa"/>
            <w:gridSpan w:val="3"/>
            <w:tcBorders>
              <w:top w:val="single" w:color="000000" w:sz="4" w:space="0"/>
              <w:left w:val="single" w:color="000000" w:sz="12" w:space="0"/>
              <w:bottom w:val="single" w:color="000000" w:sz="4"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采取防止火花飞溅措施</w:t>
            </w:r>
          </w:p>
        </w:tc>
        <w:tc>
          <w:tcPr>
            <w:tcW w:w="5544" w:type="dxa"/>
            <w:gridSpan w:val="3"/>
            <w:tcBorders>
              <w:top w:val="single" w:color="000000" w:sz="4" w:space="0"/>
              <w:left w:val="single" w:color="auto"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消防设备准备妥当</w:t>
            </w:r>
          </w:p>
        </w:tc>
      </w:tr>
      <w:tr>
        <w:tblPrEx>
          <w:tblLayout w:type="fixed"/>
        </w:tblPrEx>
        <w:trPr>
          <w:trHeight w:val="540" w:hRule="atLeast"/>
          <w:jc w:val="center"/>
        </w:trPr>
        <w:tc>
          <w:tcPr>
            <w:tcW w:w="4788" w:type="dxa"/>
            <w:gridSpan w:val="3"/>
            <w:tcBorders>
              <w:top w:val="single" w:color="000000" w:sz="4" w:space="0"/>
              <w:left w:val="single" w:color="000000" w:sz="12" w:space="0"/>
              <w:bottom w:val="single" w:color="000000" w:sz="4"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作业区域（15 米内）易燃物已清除</w:t>
            </w:r>
          </w:p>
        </w:tc>
        <w:tc>
          <w:tcPr>
            <w:tcW w:w="5544" w:type="dxa"/>
            <w:gridSpan w:val="3"/>
            <w:tcBorders>
              <w:top w:val="single" w:color="000000" w:sz="4" w:space="0"/>
              <w:left w:val="single" w:color="auto" w:sz="4" w:space="0"/>
              <w:bottom w:val="single" w:color="000000"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高处、电工、焊工、烟花爆竹涉药特种作业人员持证</w:t>
            </w:r>
          </w:p>
        </w:tc>
      </w:tr>
      <w:tr>
        <w:tblPrEx>
          <w:tblLayout w:type="fixed"/>
          <w:tblCellMar>
            <w:top w:w="15" w:type="dxa"/>
            <w:left w:w="15" w:type="dxa"/>
            <w:bottom w:w="15" w:type="dxa"/>
            <w:right w:w="15" w:type="dxa"/>
          </w:tblCellMar>
        </w:tblPrEx>
        <w:trPr>
          <w:trHeight w:val="540" w:hRule="atLeast"/>
          <w:jc w:val="center"/>
        </w:trPr>
        <w:tc>
          <w:tcPr>
            <w:tcW w:w="4788" w:type="dxa"/>
            <w:gridSpan w:val="3"/>
            <w:tcBorders>
              <w:top w:val="single" w:color="000000" w:sz="4" w:space="0"/>
              <w:left w:val="single" w:color="000000" w:sz="12" w:space="0"/>
              <w:right w:val="single" w:color="auto" w:sz="4"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带电作业符合作业要求</w:t>
            </w:r>
          </w:p>
        </w:tc>
        <w:tc>
          <w:tcPr>
            <w:tcW w:w="5544" w:type="dxa"/>
            <w:gridSpan w:val="3"/>
            <w:tcBorders>
              <w:top w:val="single" w:color="000000" w:sz="4" w:space="0"/>
              <w:left w:val="single" w:color="auto" w:sz="4" w:space="0"/>
              <w:right w:val="single" w:color="000000" w:sz="12" w:space="0"/>
            </w:tcBorders>
            <w:shd w:val="clear" w:color="auto" w:fill="auto"/>
            <w:vAlign w:val="center"/>
          </w:tcPr>
          <w:p>
            <w:pPr>
              <w:spacing w:after="0"/>
              <w:textAlignment w:val="center"/>
              <w:rPr>
                <w:rFonts w:ascii="宋体" w:hAnsi="宋体" w:eastAsia="宋体" w:cs="宋体"/>
                <w:color w:val="000000"/>
                <w:sz w:val="24"/>
                <w:szCs w:val="24"/>
              </w:rPr>
            </w:pPr>
            <w:r>
              <w:rPr>
                <w:rFonts w:hint="eastAsia" w:ascii="宋体" w:hAnsi="宋体" w:eastAsia="宋体" w:cs="宋体"/>
                <w:color w:val="000000"/>
                <w:sz w:val="24"/>
                <w:szCs w:val="24"/>
              </w:rPr>
              <w:t xml:space="preserve"> □ 其他补充安全措施：</w:t>
            </w:r>
          </w:p>
        </w:tc>
      </w:tr>
      <w:tr>
        <w:tblPrEx>
          <w:tblLayout w:type="fixed"/>
          <w:tblCellMar>
            <w:top w:w="15" w:type="dxa"/>
            <w:left w:w="15" w:type="dxa"/>
            <w:bottom w:w="15" w:type="dxa"/>
            <w:right w:w="15" w:type="dxa"/>
          </w:tblCellMar>
        </w:tblPrEx>
        <w:trPr>
          <w:trHeight w:val="540" w:hRule="atLeast"/>
          <w:jc w:val="center"/>
        </w:trPr>
        <w:tc>
          <w:tcPr>
            <w:tcW w:w="3335" w:type="dxa"/>
            <w:gridSpan w:val="2"/>
            <w:vMerge w:val="restart"/>
            <w:tcBorders>
              <w:top w:val="single" w:color="000000" w:sz="12" w:space="0"/>
              <w:left w:val="single" w:color="000000" w:sz="12" w:space="0"/>
              <w:bottom w:val="single" w:color="000000" w:sz="12" w:space="0"/>
              <w:right w:val="single" w:color="000000" w:sz="4" w:space="0"/>
            </w:tcBorders>
            <w:shd w:val="clear" w:color="auto" w:fill="auto"/>
          </w:tcPr>
          <w:p>
            <w:pPr>
              <w:spacing w:after="0"/>
              <w:textAlignment w:val="top"/>
              <w:rPr>
                <w:rFonts w:ascii="宋体" w:hAnsi="宋体" w:eastAsia="宋体" w:cs="宋体"/>
                <w:b/>
                <w:bCs/>
                <w:color w:val="000000"/>
                <w:sz w:val="24"/>
                <w:szCs w:val="24"/>
              </w:rPr>
            </w:pPr>
            <w:r>
              <w:rPr>
                <w:rFonts w:hint="eastAsia" w:ascii="宋体" w:hAnsi="宋体" w:eastAsia="宋体" w:cs="宋体"/>
                <w:b/>
                <w:bCs/>
                <w:color w:val="000000"/>
                <w:sz w:val="24"/>
                <w:szCs w:val="24"/>
              </w:rPr>
              <w:t>作业人员签字：</w:t>
            </w:r>
          </w:p>
        </w:tc>
        <w:tc>
          <w:tcPr>
            <w:tcW w:w="1453"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现场负责人</w:t>
            </w:r>
          </w:p>
        </w:tc>
        <w:tc>
          <w:tcPr>
            <w:tcW w:w="5544" w:type="dxa"/>
            <w:gridSpan w:val="3"/>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540" w:hRule="atLeast"/>
          <w:jc w:val="center"/>
        </w:trPr>
        <w:tc>
          <w:tcPr>
            <w:tcW w:w="3335" w:type="dxa"/>
            <w:gridSpan w:val="2"/>
            <w:vMerge w:val="continue"/>
            <w:tcBorders>
              <w:top w:val="single" w:color="000000" w:sz="12" w:space="0"/>
              <w:left w:val="single" w:color="000000" w:sz="12" w:space="0"/>
              <w:bottom w:val="single" w:color="000000" w:sz="12" w:space="0"/>
              <w:right w:val="single" w:color="000000" w:sz="4" w:space="0"/>
            </w:tcBorders>
            <w:shd w:val="clear" w:color="auto" w:fill="auto"/>
          </w:tcPr>
          <w:p>
            <w:pPr>
              <w:rPr>
                <w:rFonts w:ascii="宋体" w:hAnsi="宋体" w:eastAsia="宋体" w:cs="宋体"/>
                <w:b/>
                <w:bCs/>
                <w:color w:val="000000"/>
                <w:sz w:val="24"/>
                <w:szCs w:val="24"/>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审批人</w:t>
            </w:r>
          </w:p>
        </w:tc>
        <w:tc>
          <w:tcPr>
            <w:tcW w:w="1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审批时间</w:t>
            </w:r>
          </w:p>
        </w:tc>
        <w:tc>
          <w:tcPr>
            <w:tcW w:w="2130"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rPr>
              <w:t>年  月  日</w:t>
            </w:r>
          </w:p>
        </w:tc>
      </w:tr>
      <w:tr>
        <w:tblPrEx>
          <w:tblLayout w:type="fixed"/>
          <w:tblCellMar>
            <w:top w:w="15" w:type="dxa"/>
            <w:left w:w="15" w:type="dxa"/>
            <w:bottom w:w="15" w:type="dxa"/>
            <w:right w:w="15" w:type="dxa"/>
          </w:tblCellMar>
        </w:tblPrEx>
        <w:trPr>
          <w:trHeight w:val="540" w:hRule="atLeast"/>
          <w:jc w:val="center"/>
        </w:trPr>
        <w:tc>
          <w:tcPr>
            <w:tcW w:w="3335" w:type="dxa"/>
            <w:gridSpan w:val="2"/>
            <w:vMerge w:val="continue"/>
            <w:tcBorders>
              <w:top w:val="single" w:color="000000" w:sz="12" w:space="0"/>
              <w:left w:val="single" w:color="000000" w:sz="12" w:space="0"/>
              <w:bottom w:val="single" w:color="000000" w:sz="12" w:space="0"/>
              <w:right w:val="single" w:color="000000" w:sz="4" w:space="0"/>
            </w:tcBorders>
            <w:shd w:val="clear" w:color="auto" w:fill="auto"/>
          </w:tcPr>
          <w:p>
            <w:pPr>
              <w:rPr>
                <w:rFonts w:ascii="宋体" w:hAnsi="宋体" w:eastAsia="宋体" w:cs="宋体"/>
                <w:b/>
                <w:bCs/>
                <w:color w:val="000000"/>
                <w:sz w:val="24"/>
                <w:szCs w:val="24"/>
              </w:rPr>
            </w:pPr>
          </w:p>
        </w:tc>
        <w:tc>
          <w:tcPr>
            <w:tcW w:w="1453" w:type="dxa"/>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验收人</w:t>
            </w:r>
          </w:p>
        </w:tc>
        <w:tc>
          <w:tcPr>
            <w:tcW w:w="1966"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448" w:type="dxa"/>
            <w:tcBorders>
              <w:top w:val="single" w:color="000000" w:sz="4" w:space="0"/>
              <w:left w:val="single" w:color="000000" w:sz="4" w:space="0"/>
              <w:bottom w:val="single" w:color="000000" w:sz="12" w:space="0"/>
              <w:right w:val="single" w:color="000000" w:sz="4" w:space="0"/>
            </w:tcBorders>
            <w:shd w:val="clear" w:color="auto" w:fill="auto"/>
            <w:vAlign w:val="center"/>
          </w:tcPr>
          <w:p>
            <w:pPr>
              <w:spacing w:after="0"/>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验收时间</w:t>
            </w:r>
          </w:p>
        </w:tc>
        <w:tc>
          <w:tcPr>
            <w:tcW w:w="2130" w:type="dxa"/>
            <w:tcBorders>
              <w:top w:val="single" w:color="000000" w:sz="4" w:space="0"/>
              <w:left w:val="single" w:color="000000" w:sz="4" w:space="0"/>
              <w:bottom w:val="single" w:color="000000" w:sz="12" w:space="0"/>
              <w:right w:val="single" w:color="000000" w:sz="12" w:space="0"/>
            </w:tcBorders>
            <w:shd w:val="clear" w:color="auto" w:fill="auto"/>
            <w:vAlign w:val="center"/>
          </w:tcPr>
          <w:p>
            <w:pPr>
              <w:spacing w:after="0"/>
              <w:jc w:val="right"/>
              <w:textAlignment w:val="center"/>
              <w:rPr>
                <w:rFonts w:ascii="宋体" w:hAnsi="宋体" w:eastAsia="宋体" w:cs="宋体"/>
                <w:color w:val="000000"/>
                <w:sz w:val="24"/>
                <w:szCs w:val="24"/>
              </w:rPr>
            </w:pPr>
            <w:r>
              <w:rPr>
                <w:rFonts w:hint="eastAsia" w:ascii="宋体" w:hAnsi="宋体" w:eastAsia="宋体" w:cs="宋体"/>
                <w:color w:val="000000"/>
                <w:sz w:val="24"/>
                <w:szCs w:val="24"/>
              </w:rPr>
              <w:t>年  月  日</w:t>
            </w:r>
          </w:p>
        </w:tc>
      </w:tr>
    </w:tbl>
    <w:p>
      <w:pPr>
        <w:jc w:val="center"/>
        <w:rPr>
          <w:rFonts w:ascii="Times New Roman" w:hAnsi="Times New Roman" w:eastAsia="方正小标宋简体" w:cs="Times New Roman"/>
          <w:sz w:val="24"/>
          <w:szCs w:val="24"/>
        </w:rPr>
      </w:pPr>
    </w:p>
    <w:p>
      <w:pPr>
        <w:jc w:val="center"/>
        <w:rPr>
          <w:rFonts w:ascii="Times New Roman" w:hAnsi="Times New Roman" w:eastAsia="方正小标宋简体" w:cs="Times New Roman"/>
          <w:sz w:val="24"/>
          <w:szCs w:val="24"/>
        </w:rPr>
      </w:pPr>
      <w:r>
        <w:rPr>
          <w:rFonts w:ascii="Times New Roman" w:hAnsi="Times New Roman" w:eastAsia="方正小标宋简体" w:cs="Times New Roman"/>
          <w:sz w:val="24"/>
          <w:szCs w:val="24"/>
        </w:rPr>
        <w:br w:type="page"/>
      </w:r>
    </w:p>
    <w:tbl>
      <w:tblPr>
        <w:tblStyle w:val="8"/>
        <w:tblW w:w="10032" w:type="dxa"/>
        <w:jc w:val="center"/>
        <w:tblInd w:w="0" w:type="dxa"/>
        <w:tblLayout w:type="fixed"/>
        <w:tblCellMar>
          <w:top w:w="15" w:type="dxa"/>
          <w:left w:w="15" w:type="dxa"/>
          <w:bottom w:w="15" w:type="dxa"/>
          <w:right w:w="15" w:type="dxa"/>
        </w:tblCellMar>
      </w:tblPr>
      <w:tblGrid>
        <w:gridCol w:w="720"/>
        <w:gridCol w:w="721"/>
        <w:gridCol w:w="3181"/>
        <w:gridCol w:w="1816"/>
        <w:gridCol w:w="1528"/>
        <w:gridCol w:w="2066"/>
      </w:tblGrid>
      <w:tr>
        <w:tblPrEx>
          <w:tblLayout w:type="fixed"/>
          <w:tblCellMar>
            <w:top w:w="15" w:type="dxa"/>
            <w:left w:w="15" w:type="dxa"/>
            <w:bottom w:w="15" w:type="dxa"/>
            <w:right w:w="15" w:type="dxa"/>
          </w:tblCellMar>
        </w:tblPrEx>
        <w:trPr>
          <w:trHeight w:val="90" w:hRule="atLeast"/>
          <w:jc w:val="center"/>
        </w:trPr>
        <w:tc>
          <w:tcPr>
            <w:tcW w:w="10032" w:type="dxa"/>
            <w:gridSpan w:val="6"/>
            <w:shd w:val="clear" w:color="auto" w:fill="auto"/>
            <w:vAlign w:val="center"/>
          </w:tcPr>
          <w:p>
            <w:pPr>
              <w:spacing w:after="0"/>
              <w:jc w:val="center"/>
              <w:textAlignment w:val="center"/>
              <w:rPr>
                <w:rFonts w:ascii="黑体" w:hAnsi="宋体" w:eastAsia="黑体" w:cs="黑体"/>
                <w:b/>
                <w:color w:val="000000"/>
                <w:sz w:val="28"/>
                <w:szCs w:val="28"/>
              </w:rPr>
            </w:pPr>
            <w:r>
              <w:rPr>
                <w:rFonts w:hint="eastAsia" w:ascii="黑体" w:hAnsi="宋体" w:eastAsia="黑体" w:cs="黑体"/>
                <w:b/>
                <w:color w:val="000000"/>
                <w:sz w:val="24"/>
                <w:szCs w:val="24"/>
              </w:rPr>
              <w:t xml:space="preserve">4-2-3  </w:t>
            </w:r>
            <w:r>
              <w:rPr>
                <w:rFonts w:hint="eastAsia" w:ascii="黑体" w:hAnsi="宋体" w:eastAsia="黑体" w:cs="黑体"/>
                <w:b/>
                <w:color w:val="000000"/>
                <w:sz w:val="28"/>
                <w:szCs w:val="28"/>
              </w:rPr>
              <w:t>烟花爆竹企业余药、废料、废品处置作业清单</w:t>
            </w:r>
          </w:p>
        </w:tc>
      </w:tr>
      <w:tr>
        <w:tblPrEx>
          <w:tblLayout w:type="fixed"/>
          <w:tblCellMar>
            <w:top w:w="15" w:type="dxa"/>
            <w:left w:w="15" w:type="dxa"/>
            <w:bottom w:w="15" w:type="dxa"/>
            <w:right w:w="15" w:type="dxa"/>
          </w:tblCellMar>
        </w:tblPrEx>
        <w:trPr>
          <w:trHeight w:val="495" w:hRule="atLeast"/>
          <w:jc w:val="center"/>
        </w:trPr>
        <w:tc>
          <w:tcPr>
            <w:tcW w:w="1441" w:type="dxa"/>
            <w:gridSpan w:val="2"/>
            <w:tcBorders>
              <w:top w:val="single" w:color="000000" w:sz="12" w:space="0"/>
              <w:left w:val="single" w:color="000000" w:sz="12" w:space="0"/>
              <w:bottom w:val="single" w:color="000000" w:sz="4" w:space="0"/>
              <w:right w:val="single" w:color="000000" w:sz="4" w:space="0"/>
            </w:tcBorders>
            <w:shd w:val="clear" w:color="auto" w:fill="auto"/>
            <w:vAlign w:val="center"/>
          </w:tcPr>
          <w:p>
            <w:pPr>
              <w:spacing w:after="0"/>
              <w:jc w:val="center"/>
              <w:textAlignment w:val="top"/>
              <w:rPr>
                <w:rFonts w:ascii="宋体" w:hAnsi="宋体" w:eastAsia="宋体" w:cs="宋体"/>
                <w:b/>
                <w:bCs/>
                <w:color w:val="000000"/>
                <w:sz w:val="24"/>
                <w:szCs w:val="24"/>
              </w:rPr>
            </w:pPr>
            <w:r>
              <w:rPr>
                <w:rFonts w:hint="eastAsia" w:ascii="宋体" w:hAnsi="宋体" w:eastAsia="宋体" w:cs="宋体"/>
                <w:b/>
                <w:bCs/>
                <w:color w:val="000000"/>
                <w:sz w:val="24"/>
                <w:szCs w:val="24"/>
              </w:rPr>
              <w:t>销毁单位</w:t>
            </w:r>
          </w:p>
        </w:tc>
        <w:tc>
          <w:tcPr>
            <w:tcW w:w="3181"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textAlignment w:val="top"/>
              <w:rPr>
                <w:rFonts w:ascii="宋体" w:hAnsi="宋体" w:eastAsia="宋体" w:cs="宋体"/>
                <w:color w:val="000000"/>
                <w:sz w:val="24"/>
                <w:szCs w:val="24"/>
              </w:rPr>
            </w:pPr>
          </w:p>
        </w:tc>
        <w:tc>
          <w:tcPr>
            <w:tcW w:w="1816" w:type="dxa"/>
            <w:tcBorders>
              <w:top w:val="single" w:color="000000" w:sz="12" w:space="0"/>
              <w:left w:val="single" w:color="000000" w:sz="4" w:space="0"/>
              <w:bottom w:val="single" w:color="000000" w:sz="4" w:space="0"/>
              <w:right w:val="single" w:color="000000" w:sz="4" w:space="0"/>
            </w:tcBorders>
            <w:shd w:val="clear" w:color="auto" w:fill="auto"/>
            <w:vAlign w:val="center"/>
          </w:tcPr>
          <w:p>
            <w:pPr>
              <w:spacing w:after="0"/>
              <w:jc w:val="center"/>
              <w:textAlignment w:val="top"/>
              <w:rPr>
                <w:rFonts w:ascii="宋体" w:hAnsi="宋体" w:eastAsia="宋体" w:cs="宋体"/>
                <w:b/>
                <w:bCs/>
                <w:color w:val="000000"/>
                <w:sz w:val="24"/>
                <w:szCs w:val="24"/>
              </w:rPr>
            </w:pPr>
            <w:r>
              <w:rPr>
                <w:rFonts w:hint="eastAsia" w:ascii="宋体" w:hAnsi="宋体" w:eastAsia="宋体" w:cs="宋体"/>
                <w:b/>
                <w:bCs/>
                <w:color w:val="000000"/>
                <w:sz w:val="24"/>
                <w:szCs w:val="24"/>
              </w:rPr>
              <w:t>销毁时间</w:t>
            </w:r>
          </w:p>
        </w:tc>
        <w:tc>
          <w:tcPr>
            <w:tcW w:w="3594"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spacing w:after="0"/>
              <w:textAlignment w:val="top"/>
              <w:rPr>
                <w:rFonts w:ascii="宋体" w:hAnsi="宋体" w:eastAsia="宋体" w:cs="宋体"/>
                <w:color w:val="000000"/>
                <w:sz w:val="24"/>
                <w:szCs w:val="24"/>
              </w:rPr>
            </w:pPr>
            <w:r>
              <w:rPr>
                <w:rFonts w:hint="eastAsia" w:ascii="宋体" w:hAnsi="宋体" w:eastAsia="宋体" w:cs="宋体"/>
                <w:color w:val="000000"/>
                <w:sz w:val="24"/>
                <w:szCs w:val="24"/>
              </w:rPr>
              <w:t xml:space="preserve">               年    月    日</w:t>
            </w:r>
          </w:p>
        </w:tc>
      </w:tr>
      <w:tr>
        <w:tblPrEx>
          <w:tblLayout w:type="fixed"/>
          <w:tblCellMar>
            <w:top w:w="15" w:type="dxa"/>
            <w:left w:w="15" w:type="dxa"/>
            <w:bottom w:w="15" w:type="dxa"/>
            <w:right w:w="15" w:type="dxa"/>
          </w:tblCellMar>
        </w:tblPrEx>
        <w:trPr>
          <w:trHeight w:val="570" w:hRule="atLeast"/>
          <w:jc w:val="center"/>
        </w:trPr>
        <w:tc>
          <w:tcPr>
            <w:tcW w:w="144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top"/>
              <w:rPr>
                <w:rFonts w:ascii="宋体" w:hAnsi="宋体" w:eastAsia="宋体" w:cs="宋体"/>
                <w:b/>
                <w:bCs/>
                <w:color w:val="000000"/>
                <w:sz w:val="24"/>
                <w:szCs w:val="24"/>
              </w:rPr>
            </w:pPr>
            <w:r>
              <w:rPr>
                <w:rFonts w:hint="eastAsia" w:ascii="宋体" w:hAnsi="宋体" w:eastAsia="宋体" w:cs="宋体"/>
                <w:b/>
                <w:bCs/>
                <w:color w:val="000000"/>
                <w:sz w:val="24"/>
                <w:szCs w:val="24"/>
              </w:rPr>
              <w:t>销毁地点</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240" w:firstLineChars="100"/>
              <w:textAlignment w:val="top"/>
              <w:rPr>
                <w:rFonts w:ascii="宋体" w:hAnsi="宋体" w:eastAsia="宋体" w:cs="宋体"/>
                <w:color w:val="000000"/>
                <w:sz w:val="24"/>
                <w:szCs w:val="24"/>
              </w:rPr>
            </w:pPr>
            <w:r>
              <w:rPr>
                <w:rFonts w:hint="eastAsia" w:ascii="宋体" w:hAnsi="宋体" w:eastAsia="宋体" w:cs="宋体"/>
                <w:color w:val="000000"/>
                <w:sz w:val="24"/>
                <w:szCs w:val="24"/>
              </w:rPr>
              <w:t xml:space="preserve">□销毁场   □其他：    </w:t>
            </w:r>
          </w:p>
        </w:tc>
        <w:tc>
          <w:tcPr>
            <w:tcW w:w="541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ind w:firstLine="241" w:firstLineChars="100"/>
              <w:textAlignment w:val="top"/>
              <w:rPr>
                <w:rFonts w:ascii="宋体" w:hAnsi="宋体" w:eastAsia="宋体" w:cs="宋体"/>
                <w:color w:val="000000"/>
                <w:sz w:val="24"/>
                <w:szCs w:val="24"/>
              </w:rPr>
            </w:pPr>
            <w:r>
              <w:rPr>
                <w:rFonts w:hint="eastAsia" w:ascii="宋体" w:hAnsi="宋体" w:eastAsia="宋体" w:cs="宋体"/>
                <w:b/>
                <w:bCs/>
                <w:color w:val="000000"/>
                <w:sz w:val="24"/>
                <w:szCs w:val="24"/>
              </w:rPr>
              <w:t>销毁处置方式：</w:t>
            </w:r>
            <w:r>
              <w:rPr>
                <w:rFonts w:hint="eastAsia" w:ascii="宋体" w:hAnsi="宋体" w:eastAsia="宋体" w:cs="宋体"/>
                <w:color w:val="000000"/>
                <w:sz w:val="24"/>
                <w:szCs w:val="24"/>
              </w:rPr>
              <w:t>□燃放法  □焚烧法  □其他</w:t>
            </w:r>
          </w:p>
        </w:tc>
      </w:tr>
      <w:tr>
        <w:tblPrEx>
          <w:tblLayout w:type="fixed"/>
          <w:tblCellMar>
            <w:top w:w="15" w:type="dxa"/>
            <w:left w:w="15" w:type="dxa"/>
            <w:bottom w:w="15" w:type="dxa"/>
            <w:right w:w="15" w:type="dxa"/>
          </w:tblCellMar>
        </w:tblPrEx>
        <w:trPr>
          <w:trHeight w:val="570" w:hRule="atLeast"/>
          <w:jc w:val="center"/>
        </w:trPr>
        <w:tc>
          <w:tcPr>
            <w:tcW w:w="144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top"/>
              <w:rPr>
                <w:rFonts w:ascii="宋体" w:hAnsi="宋体" w:eastAsia="宋体" w:cs="宋体"/>
                <w:b/>
                <w:bCs/>
                <w:color w:val="000000"/>
                <w:sz w:val="24"/>
                <w:szCs w:val="24"/>
              </w:rPr>
            </w:pPr>
            <w:r>
              <w:rPr>
                <w:rFonts w:hint="eastAsia" w:ascii="宋体" w:hAnsi="宋体" w:eastAsia="宋体" w:cs="宋体"/>
                <w:b/>
                <w:bCs/>
                <w:color w:val="000000"/>
                <w:sz w:val="24"/>
                <w:szCs w:val="24"/>
              </w:rPr>
              <w:t>点火方式</w:t>
            </w:r>
          </w:p>
        </w:tc>
        <w:tc>
          <w:tcPr>
            <w:tcW w:w="318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240" w:firstLineChars="100"/>
              <w:textAlignment w:val="top"/>
              <w:rPr>
                <w:rFonts w:ascii="宋体" w:hAnsi="宋体" w:eastAsia="宋体" w:cs="宋体"/>
                <w:color w:val="000000"/>
                <w:sz w:val="24"/>
                <w:szCs w:val="24"/>
              </w:rPr>
            </w:pPr>
            <w:r>
              <w:rPr>
                <w:rFonts w:hint="eastAsia" w:ascii="宋体" w:hAnsi="宋体" w:eastAsia="宋体" w:cs="宋体"/>
                <w:color w:val="000000"/>
                <w:sz w:val="24"/>
                <w:szCs w:val="24"/>
              </w:rPr>
              <w:t>□手工     □电点火</w:t>
            </w:r>
          </w:p>
        </w:tc>
        <w:tc>
          <w:tcPr>
            <w:tcW w:w="5410" w:type="dxa"/>
            <w:gridSpan w:val="3"/>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ind w:firstLine="241" w:firstLineChars="100"/>
              <w:textAlignment w:val="top"/>
              <w:rPr>
                <w:rFonts w:ascii="宋体" w:hAnsi="宋体" w:eastAsia="宋体" w:cs="宋体"/>
                <w:color w:val="000000"/>
                <w:sz w:val="24"/>
                <w:szCs w:val="24"/>
              </w:rPr>
            </w:pPr>
            <w:r>
              <w:rPr>
                <w:rFonts w:hint="eastAsia" w:ascii="宋体" w:hAnsi="宋体" w:eastAsia="宋体" w:cs="宋体"/>
                <w:b/>
                <w:bCs/>
                <w:color w:val="000000"/>
                <w:sz w:val="24"/>
                <w:szCs w:val="24"/>
              </w:rPr>
              <w:t>销毁总药量：</w:t>
            </w:r>
            <w:r>
              <w:rPr>
                <w:rFonts w:hint="eastAsia" w:ascii="宋体" w:hAnsi="宋体" w:eastAsia="宋体" w:cs="宋体"/>
                <w:color w:val="000000"/>
                <w:sz w:val="24"/>
                <w:szCs w:val="24"/>
              </w:rPr>
              <w:t xml:space="preserve">     Kg，</w:t>
            </w:r>
            <w:r>
              <w:rPr>
                <w:rFonts w:hint="eastAsia" w:ascii="宋体" w:hAnsi="宋体" w:eastAsia="宋体" w:cs="宋体"/>
                <w:b/>
                <w:bCs/>
                <w:color w:val="000000"/>
                <w:sz w:val="24"/>
                <w:szCs w:val="24"/>
              </w:rPr>
              <w:t>单次销毁药量：</w:t>
            </w:r>
            <w:r>
              <w:rPr>
                <w:rFonts w:hint="eastAsia" w:ascii="宋体" w:hAnsi="宋体" w:eastAsia="宋体" w:cs="宋体"/>
                <w:color w:val="000000"/>
                <w:sz w:val="24"/>
                <w:szCs w:val="24"/>
              </w:rPr>
              <w:t xml:space="preserve">    kg</w:t>
            </w:r>
          </w:p>
        </w:tc>
      </w:tr>
      <w:tr>
        <w:tblPrEx>
          <w:tblLayout w:type="fixed"/>
        </w:tblPrEx>
        <w:trPr>
          <w:trHeight w:val="495" w:hRule="atLeast"/>
          <w:jc w:val="center"/>
        </w:trPr>
        <w:tc>
          <w:tcPr>
            <w:tcW w:w="10032" w:type="dxa"/>
            <w:gridSpan w:val="6"/>
            <w:tcBorders>
              <w:top w:val="single" w:color="000000" w:sz="4" w:space="0"/>
              <w:left w:val="single" w:color="000000" w:sz="12" w:space="0"/>
              <w:bottom w:val="single" w:color="000000" w:sz="4" w:space="0"/>
              <w:right w:val="single" w:color="000000" w:sz="12" w:space="0"/>
            </w:tcBorders>
            <w:shd w:val="clear" w:color="auto" w:fill="auto"/>
            <w:vAlign w:val="center"/>
          </w:tcPr>
          <w:p>
            <w:pPr>
              <w:spacing w:after="0"/>
              <w:ind w:firstLine="120" w:firstLineChars="50"/>
              <w:textAlignment w:val="top"/>
              <w:rPr>
                <w:rFonts w:ascii="宋体" w:hAnsi="宋体" w:eastAsia="宋体" w:cs="宋体"/>
                <w:color w:val="000000"/>
                <w:sz w:val="24"/>
                <w:szCs w:val="24"/>
              </w:rPr>
            </w:pPr>
            <w:r>
              <w:rPr>
                <w:rFonts w:hint="eastAsia" w:ascii="宋体" w:hAnsi="宋体" w:eastAsia="宋体" w:cs="宋体"/>
                <w:b/>
                <w:bCs/>
                <w:color w:val="000000"/>
                <w:sz w:val="24"/>
                <w:szCs w:val="24"/>
              </w:rPr>
              <w:t>销毁药料种类：</w:t>
            </w:r>
            <w:r>
              <w:rPr>
                <w:rFonts w:hint="eastAsia" w:ascii="宋体" w:hAnsi="宋体" w:eastAsia="宋体" w:cs="宋体"/>
                <w:color w:val="000000"/>
                <w:sz w:val="24"/>
                <w:szCs w:val="24"/>
              </w:rPr>
              <w:t>□爆竹类   □组合烟花类   □其他</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序号</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安全措施</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符合情况</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编制处置方案。</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2</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销毁场选址及外部距离符合GB50161、GB24284标准要求。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3</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防护用品、应急物资的配备符合安全要求。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4</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销毁工具、销毁设备器材符合安全要求。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5</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现场监护、警戒、管理人员设置符合要求。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6</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09" w:firstLineChars="50"/>
              <w:textAlignment w:val="center"/>
              <w:rPr>
                <w:rFonts w:ascii="宋体" w:hAnsi="宋体" w:eastAsia="宋体" w:cs="宋体"/>
                <w:color w:val="000000"/>
                <w:spacing w:val="-11"/>
                <w:sz w:val="24"/>
                <w:szCs w:val="24"/>
              </w:rPr>
            </w:pPr>
            <w:r>
              <w:rPr>
                <w:rFonts w:hint="eastAsia" w:ascii="宋体" w:hAnsi="宋体" w:eastAsia="宋体" w:cs="宋体"/>
                <w:color w:val="000000"/>
                <w:spacing w:val="-11"/>
                <w:sz w:val="24"/>
                <w:szCs w:val="24"/>
              </w:rPr>
              <w:t>销毁作业人员（需特种作业持证2年或燃放作业持证操作3次以上）。</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7</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产品药物铺设宽度、厚度符合GB50161、GB11652的要求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8</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警戒范围、安全警示标志符合安全要求。</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9</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禁止无关人员进入。</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10</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禁带非销毁专用火源火种进入销毁现场。</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11</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销毁作业遵循少量、多次、轻拿、轻放原则进行。</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12</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09" w:firstLineChars="50"/>
              <w:textAlignment w:val="center"/>
              <w:rPr>
                <w:rFonts w:ascii="宋体" w:hAnsi="宋体" w:eastAsia="宋体" w:cs="宋体"/>
                <w:color w:val="000000"/>
                <w:spacing w:val="-11"/>
                <w:sz w:val="24"/>
                <w:szCs w:val="24"/>
              </w:rPr>
            </w:pPr>
            <w:r>
              <w:rPr>
                <w:rFonts w:hint="eastAsia" w:ascii="宋体" w:hAnsi="宋体" w:eastAsia="宋体" w:cs="宋体"/>
                <w:color w:val="000000"/>
                <w:spacing w:val="-11"/>
                <w:sz w:val="24"/>
                <w:szCs w:val="24"/>
              </w:rPr>
              <w:t>如遇特殊情况（如：异常天气、危及人身财产安全情况等）停止作业。</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13</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销毁处置结束30分钟后，进入现场熄灭火星、清理杂物。</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PrEx>
        <w:trPr>
          <w:trHeight w:val="454" w:hRule="atLeast"/>
          <w:jc w:val="center"/>
        </w:trPr>
        <w:tc>
          <w:tcPr>
            <w:tcW w:w="720" w:type="dxa"/>
            <w:tcBorders>
              <w:top w:val="single" w:color="000000" w:sz="4" w:space="0"/>
              <w:left w:val="single" w:color="000000" w:sz="12"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rPr>
            </w:pPr>
            <w:r>
              <w:rPr>
                <w:rFonts w:hint="eastAsia" w:ascii="宋体" w:hAnsi="宋体" w:eastAsia="宋体" w:cs="宋体"/>
                <w:b/>
                <w:color w:val="000000"/>
              </w:rPr>
              <w:t>14</w:t>
            </w:r>
          </w:p>
        </w:tc>
        <w:tc>
          <w:tcPr>
            <w:tcW w:w="724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ind w:firstLine="120" w:firstLineChars="50"/>
              <w:textAlignment w:val="center"/>
              <w:rPr>
                <w:rFonts w:ascii="宋体" w:hAnsi="宋体" w:eastAsia="宋体" w:cs="宋体"/>
                <w:color w:val="000000"/>
                <w:sz w:val="24"/>
                <w:szCs w:val="24"/>
              </w:rPr>
            </w:pPr>
            <w:r>
              <w:rPr>
                <w:rFonts w:hint="eastAsia" w:ascii="宋体" w:hAnsi="宋体" w:eastAsia="宋体" w:cs="宋体"/>
                <w:color w:val="000000"/>
                <w:sz w:val="24"/>
                <w:szCs w:val="24"/>
              </w:rPr>
              <w:t>确认现场安全，解除警戒。</w:t>
            </w:r>
          </w:p>
        </w:tc>
        <w:tc>
          <w:tcPr>
            <w:tcW w:w="2066" w:type="dxa"/>
            <w:tcBorders>
              <w:top w:val="single" w:color="000000" w:sz="4" w:space="0"/>
              <w:left w:val="single" w:color="000000" w:sz="4" w:space="0"/>
              <w:bottom w:val="single" w:color="000000" w:sz="4" w:space="0"/>
              <w:right w:val="single" w:color="000000" w:sz="12" w:space="0"/>
            </w:tcBorders>
            <w:shd w:val="clear" w:color="auto" w:fill="auto"/>
            <w:vAlign w:val="center"/>
          </w:tcPr>
          <w:p>
            <w:pPr>
              <w:spacing w:after="0"/>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□符合  □不符合</w:t>
            </w:r>
          </w:p>
        </w:tc>
      </w:tr>
      <w:tr>
        <w:tblPrEx>
          <w:tblLayout w:type="fixed"/>
          <w:tblCellMar>
            <w:top w:w="15" w:type="dxa"/>
            <w:left w:w="15" w:type="dxa"/>
            <w:bottom w:w="15" w:type="dxa"/>
            <w:right w:w="15" w:type="dxa"/>
          </w:tblCellMar>
        </w:tblPrEx>
        <w:trPr>
          <w:trHeight w:val="1800" w:hRule="atLeast"/>
          <w:jc w:val="center"/>
        </w:trPr>
        <w:tc>
          <w:tcPr>
            <w:tcW w:w="10032" w:type="dxa"/>
            <w:gridSpan w:val="6"/>
            <w:tcBorders>
              <w:top w:val="single" w:color="000000" w:sz="4" w:space="0"/>
              <w:left w:val="single" w:color="000000" w:sz="12" w:space="0"/>
              <w:right w:val="single" w:color="000000" w:sz="12" w:space="0"/>
            </w:tcBorders>
            <w:shd w:val="clear" w:color="auto" w:fill="auto"/>
          </w:tcPr>
          <w:p>
            <w:pPr>
              <w:spacing w:after="0"/>
              <w:ind w:firstLine="120" w:firstLineChars="50"/>
              <w:jc w:val="both"/>
              <w:textAlignment w:val="center"/>
              <w:rPr>
                <w:rFonts w:ascii="宋体" w:hAnsi="宋体" w:eastAsia="宋体" w:cs="宋体"/>
                <w:b/>
                <w:color w:val="000000"/>
                <w:sz w:val="24"/>
                <w:szCs w:val="24"/>
              </w:rPr>
            </w:pPr>
            <w:r>
              <w:rPr>
                <w:rFonts w:hint="eastAsia" w:ascii="宋体" w:hAnsi="宋体" w:eastAsia="宋体" w:cs="宋体"/>
                <w:b/>
                <w:color w:val="000000"/>
                <w:sz w:val="24"/>
                <w:szCs w:val="24"/>
              </w:rPr>
              <w:t>销毁作业人员签字：</w:t>
            </w:r>
          </w:p>
        </w:tc>
      </w:tr>
      <w:tr>
        <w:tblPrEx>
          <w:tblLayout w:type="fixed"/>
          <w:tblCellMar>
            <w:top w:w="15" w:type="dxa"/>
            <w:left w:w="15" w:type="dxa"/>
            <w:bottom w:w="15" w:type="dxa"/>
            <w:right w:w="15" w:type="dxa"/>
          </w:tblCellMar>
        </w:tblPrEx>
        <w:trPr>
          <w:trHeight w:val="1304" w:hRule="atLeast"/>
          <w:jc w:val="center"/>
        </w:trPr>
        <w:tc>
          <w:tcPr>
            <w:tcW w:w="4622" w:type="dxa"/>
            <w:gridSpan w:val="3"/>
            <w:tcBorders>
              <w:top w:val="single" w:color="000000" w:sz="4" w:space="0"/>
              <w:left w:val="single" w:color="000000" w:sz="12" w:space="0"/>
              <w:bottom w:val="single" w:color="000000" w:sz="12" w:space="0"/>
              <w:right w:val="single" w:color="000000" w:sz="4" w:space="0"/>
            </w:tcBorders>
            <w:shd w:val="clear" w:color="auto" w:fill="auto"/>
          </w:tcPr>
          <w:p>
            <w:pPr>
              <w:spacing w:after="0"/>
              <w:ind w:firstLine="120" w:firstLineChars="50"/>
              <w:textAlignment w:val="top"/>
              <w:rPr>
                <w:rFonts w:ascii="宋体" w:hAnsi="宋体" w:eastAsia="宋体" w:cs="宋体"/>
                <w:color w:val="000000"/>
                <w:sz w:val="24"/>
                <w:szCs w:val="24"/>
              </w:rPr>
            </w:pPr>
            <w:r>
              <w:rPr>
                <w:rFonts w:hint="eastAsia" w:ascii="宋体" w:hAnsi="宋体" w:eastAsia="宋体" w:cs="宋体"/>
                <w:b/>
                <w:bCs/>
                <w:color w:val="000000"/>
                <w:sz w:val="24"/>
                <w:szCs w:val="24"/>
              </w:rPr>
              <w:t xml:space="preserve">现场负责人：   </w:t>
            </w:r>
            <w:r>
              <w:rPr>
                <w:rFonts w:hint="eastAsia" w:ascii="宋体" w:hAnsi="宋体" w:eastAsia="宋体" w:cs="宋体"/>
                <w:color w:val="000000"/>
                <w:sz w:val="24"/>
                <w:szCs w:val="24"/>
              </w:rPr>
              <w:br w:type="textWrapping"/>
            </w:r>
          </w:p>
          <w:p>
            <w:pPr>
              <w:spacing w:after="0"/>
              <w:textAlignment w:val="top"/>
              <w:rPr>
                <w:rFonts w:ascii="宋体" w:hAnsi="宋体" w:eastAsia="宋体" w:cs="宋体"/>
                <w:color w:val="000000"/>
                <w:sz w:val="24"/>
                <w:szCs w:val="24"/>
              </w:rPr>
            </w:pP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xml:space="preserve">                          年  月  日</w:t>
            </w:r>
          </w:p>
        </w:tc>
        <w:tc>
          <w:tcPr>
            <w:tcW w:w="5410" w:type="dxa"/>
            <w:gridSpan w:val="3"/>
            <w:tcBorders>
              <w:top w:val="single" w:color="000000" w:sz="4" w:space="0"/>
              <w:bottom w:val="single" w:color="000000" w:sz="12" w:space="0"/>
              <w:right w:val="single" w:color="000000" w:sz="12" w:space="0"/>
            </w:tcBorders>
            <w:shd w:val="clear" w:color="auto" w:fill="auto"/>
          </w:tcPr>
          <w:p>
            <w:pPr>
              <w:spacing w:after="0"/>
              <w:ind w:firstLine="120" w:firstLineChars="50"/>
              <w:textAlignment w:val="top"/>
              <w:rPr>
                <w:rFonts w:ascii="宋体" w:hAnsi="宋体" w:eastAsia="宋体" w:cs="宋体"/>
                <w:color w:val="000000"/>
                <w:sz w:val="24"/>
                <w:szCs w:val="24"/>
              </w:rPr>
            </w:pPr>
            <w:r>
              <w:rPr>
                <w:rFonts w:hint="eastAsia" w:ascii="宋体" w:hAnsi="宋体" w:eastAsia="宋体" w:cs="宋体"/>
                <w:b/>
                <w:bCs/>
                <w:color w:val="000000"/>
                <w:sz w:val="24"/>
                <w:szCs w:val="24"/>
              </w:rPr>
              <w:t>审批人：</w:t>
            </w:r>
            <w:r>
              <w:rPr>
                <w:rFonts w:hint="eastAsia" w:ascii="宋体" w:hAnsi="宋体" w:eastAsia="宋体" w:cs="宋体"/>
                <w:color w:val="000000"/>
                <w:sz w:val="24"/>
                <w:szCs w:val="24"/>
              </w:rPr>
              <w:br w:type="textWrapping"/>
            </w:r>
          </w:p>
          <w:p>
            <w:pPr>
              <w:spacing w:after="0"/>
              <w:textAlignment w:val="top"/>
              <w:rPr>
                <w:rFonts w:ascii="宋体" w:hAnsi="宋体" w:eastAsia="宋体" w:cs="宋体"/>
                <w:color w:val="000000"/>
                <w:sz w:val="24"/>
                <w:szCs w:val="24"/>
              </w:rPr>
            </w:pP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xml:space="preserve">                                年   月  日</w:t>
            </w:r>
          </w:p>
        </w:tc>
      </w:tr>
    </w:tbl>
    <w:p>
      <w:pP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pacing w:afterLines="50" w:line="580" w:lineRule="exact"/>
        <w:jc w:val="center"/>
        <w:rPr>
          <w:rFonts w:ascii="Times New Roman" w:hAnsi="Times New Roman" w:eastAsia="方正小标宋简体" w:cs="Times New Roman"/>
          <w:sz w:val="36"/>
          <w:szCs w:val="36"/>
        </w:rPr>
      </w:pPr>
      <w:r>
        <w:rPr>
          <w:rFonts w:hint="eastAsia" w:ascii="Times New Roman" w:hAnsi="Times New Roman" w:eastAsia="方正小标宋简体" w:cs="Times New Roman"/>
          <w:sz w:val="36"/>
          <w:szCs w:val="36"/>
        </w:rPr>
        <w:t>4-3企业安全事故隐患排查</w:t>
      </w:r>
      <w:r>
        <w:rPr>
          <w:rFonts w:ascii="Times New Roman" w:hAnsi="Times New Roman" w:eastAsia="方正小标宋简体" w:cs="Times New Roman"/>
          <w:sz w:val="36"/>
          <w:szCs w:val="36"/>
        </w:rPr>
        <w:t>清单</w:t>
      </w:r>
    </w:p>
    <w:tbl>
      <w:tblPr>
        <w:tblStyle w:val="8"/>
        <w:tblW w:w="9996" w:type="dxa"/>
        <w:jc w:val="center"/>
        <w:tblInd w:w="0" w:type="dxa"/>
        <w:tblLayout w:type="fixed"/>
        <w:tblCellMar>
          <w:top w:w="15" w:type="dxa"/>
          <w:left w:w="15" w:type="dxa"/>
          <w:bottom w:w="15" w:type="dxa"/>
          <w:right w:w="15" w:type="dxa"/>
        </w:tblCellMar>
      </w:tblPr>
      <w:tblGrid>
        <w:gridCol w:w="1350"/>
        <w:gridCol w:w="2627"/>
        <w:gridCol w:w="3750"/>
        <w:gridCol w:w="2269"/>
      </w:tblGrid>
      <w:tr>
        <w:tblPrEx>
          <w:tblLayout w:type="fixed"/>
          <w:tblCellMar>
            <w:top w:w="15" w:type="dxa"/>
            <w:left w:w="15" w:type="dxa"/>
            <w:bottom w:w="15" w:type="dxa"/>
            <w:right w:w="15" w:type="dxa"/>
          </w:tblCellMar>
        </w:tblPrEx>
        <w:trPr>
          <w:jc w:val="center"/>
        </w:trPr>
        <w:tc>
          <w:tcPr>
            <w:tcW w:w="9996" w:type="dxa"/>
            <w:gridSpan w:val="4"/>
            <w:shd w:val="clear" w:color="auto" w:fill="auto"/>
            <w:vAlign w:val="center"/>
          </w:tcPr>
          <w:p>
            <w:pPr>
              <w:spacing w:after="0"/>
              <w:jc w:val="center"/>
              <w:textAlignment w:val="center"/>
              <w:rPr>
                <w:rFonts w:ascii="宋体" w:hAnsi="宋体" w:eastAsia="宋体" w:cs="宋体"/>
                <w:b/>
                <w:color w:val="000000"/>
                <w:sz w:val="28"/>
                <w:szCs w:val="28"/>
              </w:rPr>
            </w:pPr>
            <w:r>
              <w:rPr>
                <w:rFonts w:hint="eastAsia" w:ascii="宋体" w:hAnsi="宋体" w:eastAsia="宋体" w:cs="宋体"/>
                <w:b/>
                <w:color w:val="000000"/>
                <w:sz w:val="28"/>
                <w:szCs w:val="28"/>
              </w:rPr>
              <w:t>4-3-1烟花爆竹经营(批发）企业安全事故隐患排查清单</w:t>
            </w:r>
          </w:p>
        </w:tc>
      </w:tr>
      <w:tr>
        <w:tblPrEx>
          <w:tblLayout w:type="fixed"/>
          <w:tblCellMar>
            <w:top w:w="15" w:type="dxa"/>
            <w:left w:w="15" w:type="dxa"/>
            <w:bottom w:w="15" w:type="dxa"/>
            <w:right w:w="15" w:type="dxa"/>
          </w:tblCellMar>
        </w:tblPrEx>
        <w:trPr>
          <w:jc w:val="center"/>
        </w:trPr>
        <w:tc>
          <w:tcPr>
            <w:tcW w:w="1350" w:type="dxa"/>
            <w:shd w:val="clear" w:color="auto" w:fill="auto"/>
            <w:vAlign w:val="center"/>
          </w:tcPr>
          <w:p>
            <w:pPr>
              <w:spacing w:beforeLines="50" w:afterLines="50"/>
              <w:jc w:val="center"/>
              <w:textAlignment w:val="center"/>
              <w:rPr>
                <w:rFonts w:ascii="宋体" w:hAnsi="宋体" w:eastAsia="宋体" w:cs="宋体"/>
                <w:color w:val="000000"/>
              </w:rPr>
            </w:pPr>
            <w:r>
              <w:rPr>
                <w:rFonts w:hint="eastAsia" w:ascii="宋体" w:hAnsi="宋体" w:eastAsia="宋体" w:cs="宋体"/>
                <w:color w:val="000000"/>
              </w:rPr>
              <w:t>企业名称：</w:t>
            </w:r>
          </w:p>
        </w:tc>
        <w:tc>
          <w:tcPr>
            <w:tcW w:w="2627" w:type="dxa"/>
            <w:shd w:val="clear" w:color="auto" w:fill="auto"/>
            <w:vAlign w:val="center"/>
          </w:tcPr>
          <w:p>
            <w:pPr>
              <w:spacing w:beforeLines="50" w:afterLines="50"/>
              <w:rPr>
                <w:rFonts w:ascii="宋体" w:hAnsi="宋体" w:eastAsia="宋体" w:cs="宋体"/>
                <w:color w:val="000000"/>
              </w:rPr>
            </w:pPr>
          </w:p>
        </w:tc>
        <w:tc>
          <w:tcPr>
            <w:tcW w:w="3750" w:type="dxa"/>
            <w:shd w:val="clear" w:color="auto" w:fill="auto"/>
            <w:vAlign w:val="center"/>
          </w:tcPr>
          <w:p>
            <w:pPr>
              <w:spacing w:beforeLines="50" w:afterLines="50"/>
              <w:rPr>
                <w:rFonts w:ascii="宋体" w:hAnsi="宋体" w:eastAsia="宋体" w:cs="宋体"/>
                <w:color w:val="000000"/>
              </w:rPr>
            </w:pPr>
          </w:p>
        </w:tc>
        <w:tc>
          <w:tcPr>
            <w:tcW w:w="2269" w:type="dxa"/>
            <w:shd w:val="clear" w:color="auto" w:fill="auto"/>
            <w:vAlign w:val="center"/>
          </w:tcPr>
          <w:p>
            <w:pPr>
              <w:spacing w:beforeLines="50" w:afterLines="50"/>
              <w:jc w:val="right"/>
              <w:textAlignment w:val="center"/>
              <w:rPr>
                <w:rFonts w:ascii="宋体" w:hAnsi="宋体" w:eastAsia="宋体" w:cs="宋体"/>
                <w:color w:val="000000"/>
              </w:rPr>
            </w:pPr>
            <w:r>
              <w:rPr>
                <w:rFonts w:hint="eastAsia" w:ascii="宋体" w:hAnsi="宋体" w:eastAsia="宋体" w:cs="宋体"/>
                <w:color w:val="000000"/>
              </w:rPr>
              <w:t>排查日期： 年 月 日</w:t>
            </w:r>
          </w:p>
        </w:tc>
      </w:tr>
      <w:tr>
        <w:tblPrEx>
          <w:tblLayout w:type="fixed"/>
          <w:tblCellMar>
            <w:top w:w="15" w:type="dxa"/>
            <w:left w:w="15" w:type="dxa"/>
            <w:bottom w:w="15" w:type="dxa"/>
            <w:right w:w="15" w:type="dxa"/>
          </w:tblCellMar>
        </w:tblPrEx>
        <w:trPr>
          <w:trHeight w:val="90" w:hRule="atLeast"/>
          <w:jc w:val="center"/>
        </w:trPr>
        <w:tc>
          <w:tcPr>
            <w:tcW w:w="99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宋体" w:eastAsia="黑体" w:cs="黑体"/>
                <w:color w:val="000000"/>
                <w:sz w:val="24"/>
                <w:szCs w:val="24"/>
              </w:rPr>
            </w:pPr>
            <w:r>
              <w:rPr>
                <w:rStyle w:val="23"/>
                <w:rFonts w:hint="default"/>
              </w:rPr>
              <w:t>一、A基础管理类事故隐患</w:t>
            </w:r>
            <w:r>
              <w:rPr>
                <w:rFonts w:hint="eastAsia" w:ascii="黑体" w:hAnsi="宋体" w:eastAsia="黑体" w:cs="黑体"/>
                <w:color w:val="000000"/>
              </w:rPr>
              <w:br w:type="textWrapping"/>
            </w:r>
            <w:r>
              <w:rPr>
                <w:rFonts w:hint="eastAsia" w:ascii="黑体" w:hAnsi="宋体" w:eastAsia="黑体" w:cs="黑体"/>
                <w:color w:val="000000"/>
              </w:rPr>
              <w:t>（是指烟花爆竹经营单位安全管理体制、机制及程序等方面存在的缺陷）</w:t>
            </w:r>
          </w:p>
        </w:tc>
      </w:tr>
      <w:tr>
        <w:tblPrEx>
          <w:tblLayout w:type="fixed"/>
          <w:tblCellMar>
            <w:top w:w="15" w:type="dxa"/>
            <w:left w:w="15" w:type="dxa"/>
            <w:bottom w:w="15" w:type="dxa"/>
            <w:right w:w="15" w:type="dxa"/>
          </w:tblCellMar>
        </w:tblPrEx>
        <w:trPr>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_GB2312" w:hAnsi="宋体" w:eastAsia="仿宋_GB2312" w:cs="仿宋_GB2312"/>
                <w:b/>
                <w:color w:val="000000"/>
                <w:sz w:val="21"/>
                <w:szCs w:val="21"/>
              </w:rPr>
            </w:pPr>
            <w:r>
              <w:rPr>
                <w:rFonts w:ascii="仿宋_GB2312" w:hAnsi="宋体" w:eastAsia="仿宋_GB2312" w:cs="仿宋_GB2312"/>
                <w:b/>
                <w:color w:val="000000"/>
                <w:sz w:val="21"/>
                <w:szCs w:val="21"/>
              </w:rPr>
              <w:t>隐患类别</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_GB2312" w:hAnsi="宋体" w:eastAsia="仿宋_GB2312" w:cs="仿宋_GB2312"/>
                <w:b/>
                <w:color w:val="000000"/>
                <w:sz w:val="21"/>
                <w:szCs w:val="21"/>
              </w:rPr>
            </w:pPr>
            <w:r>
              <w:rPr>
                <w:rFonts w:ascii="仿宋_GB2312" w:hAnsi="宋体" w:eastAsia="仿宋_GB2312" w:cs="仿宋_GB2312"/>
                <w:b/>
                <w:color w:val="000000"/>
                <w:sz w:val="21"/>
                <w:szCs w:val="21"/>
              </w:rPr>
              <w:t>隐患内容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_GB2312" w:hAnsi="宋体" w:eastAsia="仿宋_GB2312" w:cs="仿宋_GB2312"/>
                <w:b/>
                <w:color w:val="000000"/>
                <w:sz w:val="21"/>
                <w:szCs w:val="21"/>
              </w:rPr>
            </w:pPr>
            <w:r>
              <w:rPr>
                <w:rFonts w:ascii="仿宋_GB2312" w:hAnsi="宋体" w:eastAsia="仿宋_GB2312" w:cs="仿宋_GB2312"/>
                <w:b/>
                <w:color w:val="000000"/>
                <w:sz w:val="21"/>
                <w:szCs w:val="21"/>
              </w:rPr>
              <w:t>说明</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_GB2312" w:hAnsi="宋体" w:eastAsia="仿宋_GB2312" w:cs="仿宋_GB2312"/>
                <w:b/>
                <w:color w:val="000000"/>
                <w:sz w:val="21"/>
                <w:szCs w:val="21"/>
              </w:rPr>
            </w:pPr>
            <w:r>
              <w:rPr>
                <w:rFonts w:ascii="仿宋_GB2312" w:hAnsi="宋体" w:eastAsia="仿宋_GB2312" w:cs="仿宋_GB2312"/>
                <w:b/>
                <w:color w:val="000000"/>
                <w:sz w:val="21"/>
                <w:szCs w:val="21"/>
              </w:rPr>
              <w:t>排查情况</w:t>
            </w:r>
          </w:p>
        </w:tc>
      </w:tr>
      <w:tr>
        <w:tblPrEx>
          <w:tblLayout w:type="fixed"/>
          <w:tblCellMar>
            <w:top w:w="15" w:type="dxa"/>
            <w:left w:w="15" w:type="dxa"/>
            <w:bottom w:w="15" w:type="dxa"/>
            <w:right w:w="15" w:type="dxa"/>
          </w:tblCellMar>
        </w:tblPrEx>
        <w:trPr>
          <w:trHeight w:val="567"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A01资质证照</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1.缺少资质证照</w:t>
            </w:r>
          </w:p>
        </w:tc>
        <w:tc>
          <w:tcPr>
            <w:tcW w:w="3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未按规定取得合法的营业执照、消防验收（备案）文件、烟花爆竹经营（批发）许可证或资质证照不在有效期。</w:t>
            </w:r>
          </w:p>
        </w:tc>
        <w:tc>
          <w:tcPr>
            <w:tcW w:w="226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567"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2.资质证照不合法有效</w:t>
            </w:r>
          </w:p>
        </w:tc>
        <w:tc>
          <w:tcPr>
            <w:tcW w:w="3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21"/>
                <w:szCs w:val="21"/>
              </w:rPr>
            </w:pPr>
          </w:p>
        </w:tc>
        <w:tc>
          <w:tcPr>
            <w:tcW w:w="226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A02安全生产管理机构及人员</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3.安全生产管理机构</w:t>
            </w:r>
            <w:r>
              <w:rPr>
                <w:rFonts w:hint="eastAsia" w:ascii="仿宋_GB2312" w:hAnsi="宋体" w:eastAsia="仿宋_GB2312" w:cs="仿宋_GB2312"/>
                <w:bCs/>
                <w:color w:val="000000"/>
                <w:sz w:val="21"/>
                <w:szCs w:val="21"/>
              </w:rPr>
              <w:t>设置</w:t>
            </w:r>
            <w:r>
              <w:rPr>
                <w:rFonts w:hint="eastAsia" w:ascii="仿宋" w:hAnsi="仿宋" w:eastAsia="仿宋" w:cs="仿宋"/>
                <w:color w:val="000000"/>
                <w:sz w:val="21"/>
                <w:szCs w:val="21"/>
              </w:rPr>
              <w:t>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未按规定建立安全生产管理机构。</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4.安全管理人员配备缺陷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未按规定配备安全管理人员，人员配备不足或所配备的人员不符合要求等。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A03 安全规章制度</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1.安全生产责任制缺陷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未按规定建立、健全安全生产责任制。</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2.安全管理</w:t>
            </w:r>
            <w:r>
              <w:rPr>
                <w:rFonts w:hint="eastAsia" w:ascii="仿宋_GB2312" w:hAnsi="宋体" w:eastAsia="仿宋_GB2312" w:cs="仿宋_GB2312"/>
                <w:bCs/>
                <w:color w:val="000000"/>
                <w:sz w:val="21"/>
                <w:szCs w:val="21"/>
              </w:rPr>
              <w:t>制度</w:t>
            </w:r>
            <w:r>
              <w:rPr>
                <w:rFonts w:hint="eastAsia" w:ascii="仿宋" w:hAnsi="仿宋" w:eastAsia="仿宋" w:cs="仿宋"/>
                <w:color w:val="000000"/>
                <w:sz w:val="21"/>
                <w:szCs w:val="21"/>
              </w:rPr>
              <w:t>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未按规定建立、健全安全管理制度。</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3.安全操作规程缺陷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未按规定制定、完善安全操作规程。</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658"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4.制度（文件）管理缺陷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制定制度编制、发布、修订等制度，或未按照制度执行，如制度编制、发布、修订等过程不规范，制度（文件）试行、现行有效或过期废止标识不清，过期废止回收销毁等规定不明确，制度（文件）发布后宣贯、执行检查不到位；记录（台账、档案）的数量、格式、内容不明确，填写不规范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624"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A04 安全培训教育</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1.主要负责人、安全管理人员培训教育不足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未按规定取证，取证后没有按年度进行培训教育或培训教育学时不够等。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624"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2.特种作业人员、特种设备作业人员培训教育不足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未按规定取证，证件过期或证件与实际岗位不符等。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624"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3.一般从业人员培训教育不足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缺少日常教育、“三级”教育、“四新”教育、转岗、重新上岗等安全培训教育，或安全培训教育达不到规定时间，或内容不符合要求等。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624"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A05 安全投入</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1.安全投入不足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未按国家相关规定提取安全投入资金。</w:t>
            </w:r>
          </w:p>
        </w:tc>
        <w:tc>
          <w:tcPr>
            <w:tcW w:w="2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624"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2.安全投入使用缺陷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安全投入使用范围或使用金额不符合要求等。</w:t>
            </w:r>
          </w:p>
        </w:tc>
        <w:tc>
          <w:tcPr>
            <w:tcW w:w="2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624"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3.其他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未按规定购买工伤保险、安全生产责任保险等。</w:t>
            </w:r>
          </w:p>
        </w:tc>
        <w:tc>
          <w:tcPr>
            <w:tcW w:w="2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340" w:hRule="atLeast"/>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A06 采购管理</w:t>
            </w:r>
          </w:p>
        </w:tc>
        <w:tc>
          <w:tcPr>
            <w:tcW w:w="2627" w:type="dxa"/>
            <w:vMerge w:val="restart"/>
            <w:tcBorders>
              <w:top w:val="single" w:color="000000" w:sz="4" w:space="0"/>
              <w:left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1.无规范的购销合同。</w:t>
            </w: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未签订合同的或合同不规范。</w:t>
            </w:r>
          </w:p>
        </w:tc>
        <w:tc>
          <w:tcPr>
            <w:tcW w:w="2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34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vMerge w:val="continue"/>
            <w:tcBorders>
              <w:top w:val="single" w:color="000000" w:sz="4" w:space="0"/>
              <w:left w:val="single" w:color="000000" w:sz="4" w:space="0"/>
              <w:right w:val="single" w:color="000000" w:sz="4" w:space="0"/>
            </w:tcBorders>
            <w:shd w:val="clear" w:color="auto" w:fill="auto"/>
            <w:vAlign w:val="center"/>
          </w:tcPr>
          <w:p>
            <w:pPr>
              <w:rPr>
                <w:rFonts w:ascii="仿宋" w:hAnsi="仿宋" w:eastAsia="仿宋" w:cs="仿宋"/>
                <w:color w:val="000000"/>
                <w:sz w:val="21"/>
                <w:szCs w:val="21"/>
              </w:rPr>
            </w:pP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合同无安全生产许可证复印件。</w:t>
            </w:r>
          </w:p>
        </w:tc>
        <w:tc>
          <w:tcPr>
            <w:tcW w:w="2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340"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vMerge w:val="continue"/>
            <w:tcBorders>
              <w:top w:val="single" w:color="000000" w:sz="4" w:space="0"/>
              <w:left w:val="single" w:color="000000" w:sz="4" w:space="0"/>
              <w:right w:val="single" w:color="000000" w:sz="4" w:space="0"/>
            </w:tcBorders>
            <w:shd w:val="clear" w:color="auto" w:fill="auto"/>
            <w:vAlign w:val="center"/>
          </w:tcPr>
          <w:p>
            <w:pPr>
              <w:rPr>
                <w:rFonts w:ascii="仿宋" w:hAnsi="仿宋" w:eastAsia="仿宋" w:cs="仿宋"/>
                <w:color w:val="000000"/>
                <w:sz w:val="21"/>
                <w:szCs w:val="21"/>
              </w:rPr>
            </w:pP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Style w:val="24"/>
                <w:rFonts w:hint="default" w:ascii="仿宋" w:hAnsi="仿宋" w:eastAsia="仿宋" w:cs="仿宋"/>
              </w:rPr>
              <w:t>库内存有与合同不对应的产品</w:t>
            </w:r>
            <w:r>
              <w:rPr>
                <w:rFonts w:hint="eastAsia" w:ascii="仿宋" w:hAnsi="仿宋" w:eastAsia="仿宋" w:cs="仿宋"/>
                <w:color w:val="000000"/>
                <w:sz w:val="21"/>
                <w:szCs w:val="21"/>
              </w:rPr>
              <w:t>。</w:t>
            </w:r>
          </w:p>
        </w:tc>
        <w:tc>
          <w:tcPr>
            <w:tcW w:w="2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217"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2.采购质量不合格的产品。</w:t>
            </w: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产品无合格证明材料。</w:t>
            </w:r>
          </w:p>
        </w:tc>
        <w:tc>
          <w:tcPr>
            <w:tcW w:w="2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242"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21"/>
                <w:szCs w:val="21"/>
              </w:rPr>
            </w:pP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产品无入库抽检记录。</w:t>
            </w:r>
          </w:p>
        </w:tc>
        <w:tc>
          <w:tcPr>
            <w:tcW w:w="2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21"/>
                <w:szCs w:val="21"/>
              </w:rPr>
            </w:pP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购进不合格产品的。</w:t>
            </w:r>
          </w:p>
        </w:tc>
        <w:tc>
          <w:tcPr>
            <w:tcW w:w="2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21"/>
                <w:szCs w:val="21"/>
              </w:rPr>
            </w:pP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购进包装和包装标识不合格产品。</w:t>
            </w:r>
          </w:p>
        </w:tc>
        <w:tc>
          <w:tcPr>
            <w:tcW w:w="2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trHeight w:val="1747"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left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3.配送行为不规范。</w:t>
            </w: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人员不满足要求；车辆不满足要求</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配送未明确配送产品的种类、数量；</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配送单填写不规范或者收发人员签字不全。</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实际配送情况与配送单不符，超量配送。</w:t>
            </w:r>
            <w:r>
              <w:rPr>
                <w:rFonts w:hint="eastAsia" w:ascii="仿宋" w:hAnsi="仿宋" w:eastAsia="仿宋" w:cs="仿宋"/>
                <w:color w:val="000000"/>
                <w:sz w:val="21"/>
                <w:szCs w:val="21"/>
              </w:rPr>
              <w:br w:type="textWrapping"/>
            </w:r>
            <w:r>
              <w:rPr>
                <w:rFonts w:hint="eastAsia" w:ascii="仿宋" w:hAnsi="仿宋" w:eastAsia="仿宋" w:cs="仿宋"/>
                <w:color w:val="000000"/>
                <w:sz w:val="21"/>
                <w:szCs w:val="21"/>
              </w:rPr>
              <w:t>配送单位未按照规定留存。</w:t>
            </w:r>
          </w:p>
        </w:tc>
        <w:tc>
          <w:tcPr>
            <w:tcW w:w="2269" w:type="dxa"/>
            <w:tcBorders>
              <w:left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4.未建立符合要求的产品流向登记制度，未如实登记产品流向。</w:t>
            </w: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未实现流向登记计算机管理的；</w:t>
            </w:r>
          </w:p>
        </w:tc>
        <w:tc>
          <w:tcPr>
            <w:tcW w:w="22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21"/>
                <w:szCs w:val="21"/>
              </w:rPr>
            </w:pP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产品流向登记不符合标准要求的；</w:t>
            </w:r>
          </w:p>
        </w:tc>
        <w:tc>
          <w:tcPr>
            <w:tcW w:w="2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21"/>
                <w:szCs w:val="21"/>
              </w:rPr>
            </w:pP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产品流向登记与实际购销情况不符的。</w:t>
            </w:r>
          </w:p>
        </w:tc>
        <w:tc>
          <w:tcPr>
            <w:tcW w:w="22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A07销售管理</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1.未明确与有供货关系零售点的安全责任。</w:t>
            </w:r>
          </w:p>
        </w:tc>
        <w:tc>
          <w:tcPr>
            <w:tcW w:w="3750" w:type="dxa"/>
            <w:tcBorders>
              <w:top w:val="single" w:color="000000" w:sz="4" w:space="0"/>
              <w:left w:val="single" w:color="000000" w:sz="4" w:space="0"/>
              <w:bottom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无供货零售点清单，无供货零售点许可证复印件；未与零售点签订安全责任协议。</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2.销售行为未严格遵守法律法规的规定。</w:t>
            </w:r>
          </w:p>
        </w:tc>
        <w:tc>
          <w:tcPr>
            <w:tcW w:w="3750" w:type="dxa"/>
            <w:tcBorders>
              <w:top w:val="single" w:color="000000" w:sz="4" w:space="0"/>
              <w:left w:val="single" w:color="000000" w:sz="4" w:space="0"/>
              <w:bottom w:val="single" w:color="000000" w:sz="4" w:space="0"/>
            </w:tcBorders>
            <w:shd w:val="clear" w:color="auto" w:fill="auto"/>
          </w:tcPr>
          <w:p>
            <w:pPr>
              <w:rPr>
                <w:rFonts w:ascii="仿宋" w:hAnsi="仿宋" w:eastAsia="仿宋" w:cs="仿宋"/>
                <w:color w:val="000000"/>
                <w:sz w:val="21"/>
                <w:szCs w:val="21"/>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A08 重大危险源管理</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1.重大危险源辨识与评估缺陷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未进行重大危险源辨识评估，或辨识评估不正确等。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2.登记建档备案缺陷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未按规定进行登记、建档、备案等。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3.重大危险源监控预警缺陷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未按规定对重大危险源进行监控，或监控预警系统不能正常工作。</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A08 个体防护装备</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1.个体防护装备配备不足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未按规定选用、配备、按期发放所需的个体防护装备。</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2.个体防护装备管理缺陷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未按规定对个体防护装备实施有效管理。</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A09 应急管理</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1.应急组织机构和队伍缺陷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未按规定设置或指定应急管理办事机构，配备应急管理人员，未按规定建立专兼职应急救援队伍。</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2.应急预案制定及管理缺陷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未按规定制定各类应急预案，未对预案进行有效管理（论证、评审、修订、备案和持续改进等）。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3.应急演练实施及评估总结缺陷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未按规定进行应急演练，或未对应急演练进行评估和总结等。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4.应急设施、装备、物资设置配备、维修保养和管理缺陷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未建立应急设施，未配备应急装备、物资，未按规定进行经常性的检查、维护、保养和管理等。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A10 隐患排查治理</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1.事故隐患排查不足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未按规定开展事故隐患排查工作。</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2.事故隐患治理不足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未按规定开展事故隐患治理工作，或事故隐患治理不彻底等。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3.事故隐患上报不足</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未按规定对事故隐患进行上报。</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4.其他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包括未对事故隐患进行统计分析等。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A11 事故报告、调查和处理</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1.事故报告缺陷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未按规定及时报告，并保护事故现场及有关证据等。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2.事故调查和处理缺陷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未对事故进行调查、处理、分析等。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A12 其他基础管理</w:t>
            </w:r>
          </w:p>
        </w:tc>
        <w:tc>
          <w:tcPr>
            <w:tcW w:w="2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1.人员、车辆出入应严格登记。</w:t>
            </w:r>
          </w:p>
        </w:tc>
        <w:tc>
          <w:tcPr>
            <w:tcW w:w="3750" w:type="dxa"/>
            <w:tcBorders>
              <w:top w:val="single" w:color="000000" w:sz="4" w:space="0"/>
              <w:left w:val="single" w:color="000000" w:sz="4" w:space="0"/>
              <w:bottom w:val="single" w:color="000000" w:sz="4" w:space="0"/>
              <w:right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未建立本单位员工、外来人员、车辆出入库区登记簿。</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21"/>
                <w:szCs w:val="21"/>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发现登记记录与现场实际不相符。</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2.严格库区值班和巡查。</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未按规定设立值班室或值班人员，无值班守卫人员和仓库保管员巡查记录。</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936" w:hRule="atLeast"/>
          <w:jc w:val="center"/>
        </w:trPr>
        <w:tc>
          <w:tcPr>
            <w:tcW w:w="99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黑体" w:hAnsi="宋体" w:eastAsia="黑体" w:cs="黑体"/>
                <w:color w:val="000000"/>
                <w:sz w:val="24"/>
                <w:szCs w:val="24"/>
              </w:rPr>
            </w:pPr>
            <w:r>
              <w:rPr>
                <w:rStyle w:val="23"/>
                <w:rFonts w:hint="default"/>
              </w:rPr>
              <w:t>二、B现场管理类事故隐患</w:t>
            </w:r>
            <w:r>
              <w:rPr>
                <w:rFonts w:hint="eastAsia" w:ascii="黑体" w:hAnsi="宋体" w:eastAsia="黑体" w:cs="黑体"/>
                <w:color w:val="000000"/>
              </w:rPr>
              <w:br w:type="textWrapping"/>
            </w:r>
            <w:r>
              <w:rPr>
                <w:rFonts w:hint="eastAsia" w:ascii="黑体" w:hAnsi="宋体" w:eastAsia="黑体" w:cs="黑体"/>
                <w:color w:val="000000"/>
              </w:rPr>
              <w:t>（是指烟花爆竹经营单位在作业场所环境、设备设施及作业行为等方面存在的缺陷）</w:t>
            </w:r>
          </w:p>
        </w:tc>
      </w:tr>
      <w:tr>
        <w:tblPrEx>
          <w:tblLayout w:type="fixed"/>
          <w:tblCellMar>
            <w:top w:w="15" w:type="dxa"/>
            <w:left w:w="15" w:type="dxa"/>
            <w:bottom w:w="15" w:type="dxa"/>
            <w:right w:w="15" w:type="dxa"/>
          </w:tblCellMar>
        </w:tblPrEx>
        <w:trPr>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_GB2312" w:hAnsi="宋体" w:eastAsia="仿宋_GB2312" w:cs="仿宋_GB2312"/>
                <w:b/>
                <w:color w:val="000000"/>
                <w:sz w:val="21"/>
                <w:szCs w:val="21"/>
              </w:rPr>
            </w:pPr>
            <w:r>
              <w:rPr>
                <w:rFonts w:ascii="仿宋_GB2312" w:hAnsi="宋体" w:eastAsia="仿宋_GB2312" w:cs="仿宋_GB2312"/>
                <w:b/>
                <w:color w:val="000000"/>
                <w:sz w:val="21"/>
                <w:szCs w:val="21"/>
              </w:rPr>
              <w:t>隐患类别</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_GB2312" w:hAnsi="宋体" w:eastAsia="仿宋_GB2312" w:cs="仿宋_GB2312"/>
                <w:b/>
                <w:color w:val="000000"/>
                <w:sz w:val="21"/>
                <w:szCs w:val="21"/>
              </w:rPr>
            </w:pPr>
            <w:r>
              <w:rPr>
                <w:rFonts w:ascii="仿宋_GB2312" w:hAnsi="宋体" w:eastAsia="仿宋_GB2312" w:cs="仿宋_GB2312"/>
                <w:b/>
                <w:color w:val="000000"/>
                <w:sz w:val="21"/>
                <w:szCs w:val="21"/>
              </w:rPr>
              <w:t>隐患内容</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_GB2312" w:hAnsi="宋体" w:eastAsia="仿宋_GB2312" w:cs="仿宋_GB2312"/>
                <w:b/>
                <w:color w:val="000000"/>
                <w:sz w:val="21"/>
                <w:szCs w:val="21"/>
              </w:rPr>
            </w:pPr>
            <w:r>
              <w:rPr>
                <w:rFonts w:ascii="仿宋_GB2312" w:hAnsi="宋体" w:eastAsia="仿宋_GB2312" w:cs="仿宋_GB2312"/>
                <w:b/>
                <w:color w:val="000000"/>
                <w:sz w:val="21"/>
                <w:szCs w:val="21"/>
              </w:rPr>
              <w:t>说明</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_GB2312" w:hAnsi="宋体" w:eastAsia="仿宋_GB2312" w:cs="仿宋_GB2312"/>
                <w:b/>
                <w:color w:val="000000"/>
                <w:sz w:val="21"/>
                <w:szCs w:val="21"/>
              </w:rPr>
            </w:pPr>
            <w:r>
              <w:rPr>
                <w:rFonts w:ascii="仿宋_GB2312" w:hAnsi="宋体" w:eastAsia="仿宋_GB2312" w:cs="仿宋_GB2312"/>
                <w:b/>
                <w:color w:val="000000"/>
                <w:sz w:val="21"/>
                <w:szCs w:val="21"/>
              </w:rPr>
              <w:t>排查情况</w:t>
            </w: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B01 作业场所</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1.选址缺陷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选址不符合地方相关规划的，图纸标注的内、外部距离与实际不符合。</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2.设计、施工缺陷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设计单位资质不符合要求的，未进行设计审查的，未进行竣工验收。</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3.平面布局缺陷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库房定员、定量、定级不符合要求的，仓储能力与经营规模明显不匹配的，库房定员、定量、定级不符合要求。</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4.地面开口缺陷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坑、沟、池、井等开口的不安全状况，如无安全盖板或安全盖板不符合要求等。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5.安全逃生缺陷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包括无安全通道，安全通道狭窄、不畅等，未按规定设置安全出口，包括无安全出口、安全出口数量不足、设置不合理等。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6.交通线路的配置缺陷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容易导致车辆伤害或消防通道不符合要求等。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7.安全标志缺陷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未按规定设置安全标志，如无标志标识、标志不规范、标志选用不当等。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B02 设备设施</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1.防护屏障应符合GB50161的要求,防雷、防静电设施符合标准要求</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1.1级库房未设置防护屏障，设置防护屏障不符合标准要求；应设置而未设置防雷、防静电设施；未定期检测等。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2.采用可靠的自动监控技术，全天候监测监控库房库区动态等。</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top"/>
              <w:rPr>
                <w:rFonts w:ascii="仿宋" w:hAnsi="仿宋" w:eastAsia="仿宋" w:cs="仿宋"/>
                <w:color w:val="000000"/>
                <w:sz w:val="21"/>
                <w:szCs w:val="21"/>
              </w:rPr>
            </w:pPr>
            <w:r>
              <w:rPr>
                <w:rFonts w:hint="eastAsia" w:ascii="仿宋" w:hAnsi="仿宋" w:eastAsia="仿宋" w:cs="仿宋"/>
                <w:color w:val="000000"/>
                <w:sz w:val="21"/>
                <w:szCs w:val="21"/>
              </w:rPr>
              <w:t>视频监控系统不符合标准要求的,视频监控系统不能良好运行。</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3.仓库内配备可靠的温（湿）度检测装置，采取必要的防潮措施</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无防潮、通风设施，无温（湿）度检测记录</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4.安全设施专人负责管理，定期检查和维护</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未按规定取证、建档、定期检验、维护保养，或设施设备不能达到规定的技术性能和安全状态等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5.消防设备设施缺陷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未设置消防设施，无充足可靠水源，未按照规定配备消防器材</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6.电气设备缺陷</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电气线路、设备、照明不符合标准，保护装置不完善，移动式设备不完善，防爆电气装置不符合标准，防雷装置不合格，防静电不合格，电磁防护不合格，以及未按规定进行检验等</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1209" w:hRule="atLeast"/>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7.运输车辆要符合标准要求</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使用非危险品运输车辆运输，未能保证车况良好，车辆未安装使用具有行驶记录功能的卫星定位装置，车辆在库区未带防火罩。</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B03 产品储存要求</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1.产品应分类、分库储存</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未按产品危险等级分库储存，不同危险等级产品混存，未按产品品种进行分类储存或存放，收缴的非法、假冒伪劣及残损产品未专库存放，不合格、过期等产品未分库或分区存放</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2.库内产品储存限量要求</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color w:val="000000"/>
                <w:sz w:val="21"/>
                <w:szCs w:val="21"/>
              </w:rPr>
            </w:pP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3.库内产品堆码要求</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堆垛间未留有符合要求的通道，堆码超高，堆码方式不符合标准要求，堆码不整齐或未挂牌标识</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B04 处置与销毁</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1.过期、不合格等产品的处置和销毁要求</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未建立处置和销毁记录或记录不全。过期、不合格等产品滞留时间超过半年未妥善处理的</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B05相关方作业</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相关方未按规定办理动火、动土、用电等手续，进入不应进入场所等涉及相关方现场管理方面的缺陷</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B06 安全技能</w:t>
            </w: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1.工具使用错误</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使用铁撬等铁质工具。</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2.装卸与搬运作业应符合相关安全要求</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装卸成品，库房内超过8人；有碰撞、拖拉、抛摔、翻滚、摩擦、挤压等行为；在库内进行开箱作业。</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jc w:val="center"/>
        </w:trPr>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1"/>
                <w:szCs w:val="21"/>
              </w:rPr>
            </w:pPr>
          </w:p>
        </w:tc>
        <w:tc>
          <w:tcPr>
            <w:tcW w:w="26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3.其他</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textAlignment w:val="center"/>
              <w:rPr>
                <w:rFonts w:ascii="仿宋" w:hAnsi="仿宋" w:eastAsia="仿宋" w:cs="仿宋"/>
                <w:color w:val="000000"/>
                <w:sz w:val="21"/>
                <w:szCs w:val="21"/>
              </w:rPr>
            </w:pPr>
            <w:r>
              <w:rPr>
                <w:rFonts w:hint="eastAsia" w:ascii="仿宋" w:hAnsi="仿宋" w:eastAsia="仿宋" w:cs="仿宋"/>
                <w:color w:val="000000"/>
                <w:sz w:val="21"/>
                <w:szCs w:val="21"/>
              </w:rPr>
              <w:t>包括脱岗、超负荷作业等其他操作错误、违反劳动纪律行为。</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bl>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pPr>
    </w:p>
    <w:p>
      <w:pPr>
        <w:jc w:val="center"/>
        <w:rPr>
          <w:rFonts w:ascii="Times New Roman" w:hAnsi="Times New Roman" w:eastAsia="方正小标宋简体" w:cs="Times New Roman"/>
          <w:sz w:val="44"/>
          <w:szCs w:val="44"/>
        </w:rPr>
        <w:sectPr>
          <w:pgSz w:w="11906" w:h="16838"/>
          <w:pgMar w:top="1440" w:right="1123" w:bottom="1440" w:left="1123" w:header="794" w:footer="737" w:gutter="0"/>
          <w:pgBorders>
            <w:top w:val="none" w:sz="0" w:space="0"/>
            <w:left w:val="none" w:sz="0" w:space="0"/>
            <w:bottom w:val="none" w:sz="0" w:space="0"/>
            <w:right w:val="none" w:sz="0" w:space="0"/>
          </w:pgBorders>
          <w:cols w:space="0" w:num="1"/>
          <w:docGrid w:linePitch="312" w:charSpace="0"/>
        </w:sectPr>
      </w:pPr>
    </w:p>
    <w:tbl>
      <w:tblPr>
        <w:tblStyle w:val="8"/>
        <w:tblW w:w="15329" w:type="dxa"/>
        <w:jc w:val="center"/>
        <w:tblInd w:w="0" w:type="dxa"/>
        <w:tblLayout w:type="fixed"/>
        <w:tblCellMar>
          <w:top w:w="15" w:type="dxa"/>
          <w:left w:w="15" w:type="dxa"/>
          <w:bottom w:w="15" w:type="dxa"/>
          <w:right w:w="15" w:type="dxa"/>
        </w:tblCellMar>
      </w:tblPr>
      <w:tblGrid>
        <w:gridCol w:w="539"/>
        <w:gridCol w:w="972"/>
        <w:gridCol w:w="1051"/>
        <w:gridCol w:w="975"/>
        <w:gridCol w:w="1128"/>
        <w:gridCol w:w="1021"/>
        <w:gridCol w:w="758"/>
        <w:gridCol w:w="727"/>
        <w:gridCol w:w="1159"/>
        <w:gridCol w:w="928"/>
        <w:gridCol w:w="983"/>
        <w:gridCol w:w="981"/>
        <w:gridCol w:w="1036"/>
        <w:gridCol w:w="912"/>
        <w:gridCol w:w="1079"/>
        <w:gridCol w:w="1080"/>
      </w:tblGrid>
      <w:tr>
        <w:tblPrEx>
          <w:tblLayout w:type="fixed"/>
          <w:tblCellMar>
            <w:top w:w="15" w:type="dxa"/>
            <w:left w:w="15" w:type="dxa"/>
            <w:bottom w:w="15" w:type="dxa"/>
            <w:right w:w="15" w:type="dxa"/>
          </w:tblCellMar>
        </w:tblPrEx>
        <w:trPr>
          <w:trHeight w:val="375" w:hRule="atLeast"/>
          <w:jc w:val="center"/>
        </w:trPr>
        <w:tc>
          <w:tcPr>
            <w:tcW w:w="15329" w:type="dxa"/>
            <w:gridSpan w:val="16"/>
            <w:shd w:val="clear" w:color="auto" w:fill="auto"/>
            <w:vAlign w:val="center"/>
          </w:tcPr>
          <w:p>
            <w:pPr>
              <w:jc w:val="center"/>
              <w:textAlignment w:val="center"/>
              <w:rPr>
                <w:rFonts w:ascii="黑体" w:hAnsi="宋体" w:eastAsia="黑体" w:cs="黑体"/>
                <w:b/>
                <w:color w:val="000000"/>
                <w:sz w:val="28"/>
                <w:szCs w:val="28"/>
              </w:rPr>
            </w:pPr>
            <w:r>
              <w:rPr>
                <w:rFonts w:hint="eastAsia" w:ascii="黑体" w:hAnsi="宋体" w:eastAsia="黑体" w:cs="黑体"/>
                <w:b/>
                <w:color w:val="000000"/>
                <w:sz w:val="28"/>
                <w:szCs w:val="28"/>
              </w:rPr>
              <w:t xml:space="preserve">4-3-2 隐患整改台账                                        </w:t>
            </w:r>
          </w:p>
        </w:tc>
      </w:tr>
      <w:tr>
        <w:tblPrEx>
          <w:tblLayout w:type="fixed"/>
          <w:tblCellMar>
            <w:top w:w="15" w:type="dxa"/>
            <w:left w:w="15" w:type="dxa"/>
            <w:bottom w:w="15" w:type="dxa"/>
            <w:right w:w="15" w:type="dxa"/>
          </w:tblCellMar>
        </w:tblPrEx>
        <w:trPr>
          <w:trHeight w:val="286" w:hRule="atLeast"/>
          <w:jc w:val="center"/>
        </w:trPr>
        <w:tc>
          <w:tcPr>
            <w:tcW w:w="15329" w:type="dxa"/>
            <w:gridSpan w:val="16"/>
            <w:tcBorders>
              <w:bottom w:val="single" w:color="000000" w:sz="4" w:space="0"/>
            </w:tcBorders>
            <w:shd w:val="clear" w:color="auto" w:fill="auto"/>
            <w:vAlign w:val="center"/>
          </w:tcPr>
          <w:p>
            <w:pPr>
              <w:textAlignment w:val="center"/>
              <w:rPr>
                <w:rFonts w:ascii="黑体" w:hAnsi="宋体" w:eastAsia="黑体" w:cs="黑体"/>
                <w:b/>
                <w:color w:val="000000"/>
                <w:sz w:val="20"/>
                <w:szCs w:val="20"/>
              </w:rPr>
            </w:pPr>
            <w:r>
              <w:rPr>
                <w:rFonts w:hint="eastAsia" w:ascii="黑体" w:hAnsi="宋体" w:eastAsia="黑体" w:cs="黑体"/>
                <w:b/>
                <w:color w:val="000000"/>
                <w:sz w:val="20"/>
                <w:szCs w:val="20"/>
              </w:rPr>
              <w:t>排查单位：                                                                                           排查时间：</w:t>
            </w:r>
          </w:p>
        </w:tc>
      </w:tr>
      <w:tr>
        <w:tblPrEx>
          <w:tblLayout w:type="fixed"/>
          <w:tblCellMar>
            <w:top w:w="15" w:type="dxa"/>
            <w:left w:w="15" w:type="dxa"/>
            <w:bottom w:w="15" w:type="dxa"/>
            <w:right w:w="15" w:type="dxa"/>
          </w:tblCellMar>
        </w:tblPrEx>
        <w:trPr>
          <w:trHeight w:val="286" w:hRule="atLeast"/>
          <w:jc w:val="center"/>
        </w:trPr>
        <w:tc>
          <w:tcPr>
            <w:tcW w:w="568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排查情况</w:t>
            </w:r>
          </w:p>
        </w:tc>
        <w:tc>
          <w:tcPr>
            <w:tcW w:w="657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整改情况</w:t>
            </w:r>
          </w:p>
        </w:tc>
        <w:tc>
          <w:tcPr>
            <w:tcW w:w="30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验收情况</w:t>
            </w:r>
          </w:p>
        </w:tc>
      </w:tr>
      <w:tr>
        <w:tblPrEx>
          <w:tblLayout w:type="fixed"/>
          <w:tblCellMar>
            <w:top w:w="15" w:type="dxa"/>
            <w:left w:w="15" w:type="dxa"/>
            <w:bottom w:w="15" w:type="dxa"/>
            <w:right w:w="15" w:type="dxa"/>
          </w:tblCellMar>
        </w:tblPrEx>
        <w:trPr>
          <w:trHeight w:val="285" w:hRule="atLeast"/>
          <w:jc w:val="center"/>
        </w:trPr>
        <w:tc>
          <w:tcPr>
            <w:tcW w:w="5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编号</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排查时间</w:t>
            </w:r>
          </w:p>
        </w:tc>
        <w:tc>
          <w:tcPr>
            <w:tcW w:w="1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隐患位置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存在问题和隐患</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隐患等级</w:t>
            </w:r>
          </w:p>
        </w:tc>
        <w:tc>
          <w:tcPr>
            <w:tcW w:w="1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原因分析</w:t>
            </w:r>
          </w:p>
        </w:tc>
        <w:tc>
          <w:tcPr>
            <w:tcW w:w="7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整改措施</w:t>
            </w:r>
          </w:p>
        </w:tc>
        <w:tc>
          <w:tcPr>
            <w:tcW w:w="7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整改期限</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预案措施</w:t>
            </w:r>
          </w:p>
        </w:tc>
        <w:tc>
          <w:tcPr>
            <w:tcW w:w="9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整改责任人</w:t>
            </w:r>
          </w:p>
        </w:tc>
        <w:tc>
          <w:tcPr>
            <w:tcW w:w="9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整改完成时间</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整改情况</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资金预算（元）</w:t>
            </w:r>
          </w:p>
        </w:tc>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验收时间</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验收情况</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验收人</w:t>
            </w:r>
          </w:p>
        </w:tc>
      </w:tr>
      <w:tr>
        <w:tblPrEx>
          <w:tblLayout w:type="fixed"/>
        </w:tblPrEx>
        <w:trPr>
          <w:trHeight w:val="459" w:hRule="atLeast"/>
          <w:jc w:val="center"/>
        </w:trPr>
        <w:tc>
          <w:tcPr>
            <w:tcW w:w="5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7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7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r>
      <w:tr>
        <w:tblPrEx>
          <w:tblLayout w:type="fixed"/>
          <w:tblCellMar>
            <w:top w:w="15" w:type="dxa"/>
            <w:left w:w="15" w:type="dxa"/>
            <w:bottom w:w="15" w:type="dxa"/>
            <w:right w:w="15" w:type="dxa"/>
          </w:tblCellMar>
        </w:tblPrEx>
        <w:trPr>
          <w:trHeight w:val="286" w:hRule="atLeast"/>
          <w:jc w:val="center"/>
        </w:trPr>
        <w:tc>
          <w:tcPr>
            <w:tcW w:w="15329" w:type="dxa"/>
            <w:gridSpan w:val="16"/>
            <w:tcBorders>
              <w:top w:val="single" w:color="000000" w:sz="4" w:space="0"/>
            </w:tcBorders>
            <w:shd w:val="clear" w:color="auto" w:fill="auto"/>
            <w:vAlign w:val="center"/>
          </w:tcPr>
          <w:p>
            <w:pPr>
              <w:textAlignment w:val="center"/>
              <w:rPr>
                <w:rFonts w:ascii="宋体" w:hAnsi="宋体" w:eastAsia="宋体" w:cs="宋体"/>
                <w:b/>
                <w:color w:val="000000"/>
                <w:sz w:val="20"/>
                <w:szCs w:val="20"/>
              </w:rPr>
            </w:pPr>
            <w:r>
              <w:rPr>
                <w:rFonts w:hint="eastAsia" w:ascii="宋体" w:hAnsi="宋体" w:eastAsia="宋体" w:cs="宋体"/>
                <w:b/>
                <w:color w:val="000000"/>
                <w:sz w:val="20"/>
                <w:szCs w:val="20"/>
              </w:rPr>
              <w:t>排查人员：</w:t>
            </w:r>
          </w:p>
        </w:tc>
      </w:tr>
    </w:tbl>
    <w:p>
      <w:pPr>
        <w:spacing w:after="0" w:line="20" w:lineRule="exact"/>
        <w:jc w:val="both"/>
        <w:rPr>
          <w:rFonts w:ascii="Times New Roman" w:hAnsi="Times New Roman" w:eastAsia="仿宋" w:cs="Times New Roman"/>
          <w:sz w:val="32"/>
          <w:szCs w:val="32"/>
        </w:rPr>
      </w:pPr>
    </w:p>
    <w:sectPr>
      <w:pgSz w:w="16838" w:h="11906" w:orient="landscape"/>
      <w:pgMar w:top="1417" w:right="1871" w:bottom="1417" w:left="1758" w:header="709" w:footer="709" w:gutter="0"/>
      <w:pgBorders>
        <w:top w:val="none" w:sz="0" w:space="0"/>
        <w:left w:val="none" w:sz="0" w:space="0"/>
        <w:bottom w:val="none" w:sz="0" w:space="0"/>
        <w:right w:val="none" w:sz="0" w:space="0"/>
      </w:pgBorders>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font-weight : 400">
    <w:altName w:val="PakType Naskh Basic"/>
    <w:panose1 w:val="00000000000000000000"/>
    <w:charset w:val="00"/>
    <w:family w:val="auto"/>
    <w:pitch w:val="default"/>
    <w:sig w:usb0="00000000" w:usb1="00000000" w:usb2="00000000" w:usb3="00000000" w:csb0="00000000" w:csb1="00000000"/>
  </w:font>
  <w:font w:name="黑体">
    <w:altName w:val="方正黑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思源黑体 CN">
    <w:panose1 w:val="020B0600000000000000"/>
    <w:charset w:val="86"/>
    <w:family w:val="auto"/>
    <w:pitch w:val="default"/>
    <w:sig w:usb0="20000003" w:usb1="2ADF3C10" w:usb2="00000016" w:usb3="00000000" w:csb0="60060107"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a Sans">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172380"/>
    </w:sdtPr>
    <w:sdtEndPr>
      <w:rPr>
        <w:rFonts w:asciiTheme="minorEastAsia" w:hAnsiTheme="minorEastAsia" w:eastAsiaTheme="minorEastAsia"/>
        <w:sz w:val="28"/>
        <w:szCs w:val="28"/>
      </w:rPr>
    </w:sdtEndPr>
    <w:sdtContent>
      <w:p>
        <w:pPr>
          <w:pStyle w:val="4"/>
          <w:jc w:val="right"/>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428E4"/>
    <w:multiLevelType w:val="singleLevel"/>
    <w:tmpl w:val="843428E4"/>
    <w:lvl w:ilvl="0" w:tentative="0">
      <w:start w:val="1"/>
      <w:numFmt w:val="decimal"/>
      <w:lvlText w:val="%1."/>
      <w:lvlJc w:val="left"/>
      <w:pPr>
        <w:ind w:left="425" w:hanging="425"/>
      </w:pPr>
      <w:rPr>
        <w:rFonts w:hint="default"/>
      </w:rPr>
    </w:lvl>
  </w:abstractNum>
  <w:abstractNum w:abstractNumId="1">
    <w:nsid w:val="84CA8506"/>
    <w:multiLevelType w:val="singleLevel"/>
    <w:tmpl w:val="84CA8506"/>
    <w:lvl w:ilvl="0" w:tentative="0">
      <w:start w:val="1"/>
      <w:numFmt w:val="decimal"/>
      <w:suff w:val="nothing"/>
      <w:lvlText w:val="%1．"/>
      <w:lvlJc w:val="left"/>
      <w:pPr>
        <w:ind w:left="0" w:firstLine="0"/>
      </w:pPr>
      <w:rPr>
        <w:rFonts w:hint="default"/>
      </w:rPr>
    </w:lvl>
  </w:abstractNum>
  <w:abstractNum w:abstractNumId="2">
    <w:nsid w:val="87457BB5"/>
    <w:multiLevelType w:val="singleLevel"/>
    <w:tmpl w:val="87457BB5"/>
    <w:lvl w:ilvl="0" w:tentative="0">
      <w:start w:val="1"/>
      <w:numFmt w:val="decimal"/>
      <w:suff w:val="nothing"/>
      <w:lvlText w:val="%1．"/>
      <w:lvlJc w:val="left"/>
      <w:pPr>
        <w:ind w:left="0" w:firstLine="0"/>
      </w:pPr>
      <w:rPr>
        <w:rFonts w:hint="default"/>
      </w:rPr>
    </w:lvl>
  </w:abstractNum>
  <w:abstractNum w:abstractNumId="3">
    <w:nsid w:val="880E887E"/>
    <w:multiLevelType w:val="singleLevel"/>
    <w:tmpl w:val="880E887E"/>
    <w:lvl w:ilvl="0" w:tentative="0">
      <w:start w:val="1"/>
      <w:numFmt w:val="decimal"/>
      <w:suff w:val="nothing"/>
      <w:lvlText w:val="%1．"/>
      <w:lvlJc w:val="left"/>
      <w:pPr>
        <w:ind w:left="0" w:firstLine="0"/>
      </w:pPr>
      <w:rPr>
        <w:rFonts w:hint="default"/>
      </w:rPr>
    </w:lvl>
  </w:abstractNum>
  <w:abstractNum w:abstractNumId="4">
    <w:nsid w:val="8A4CA55B"/>
    <w:multiLevelType w:val="singleLevel"/>
    <w:tmpl w:val="8A4CA55B"/>
    <w:lvl w:ilvl="0" w:tentative="0">
      <w:start w:val="1"/>
      <w:numFmt w:val="decimal"/>
      <w:suff w:val="nothing"/>
      <w:lvlText w:val="%1．"/>
      <w:lvlJc w:val="left"/>
      <w:pPr>
        <w:ind w:left="0" w:firstLine="283"/>
      </w:pPr>
      <w:rPr>
        <w:rFonts w:hint="default"/>
      </w:rPr>
    </w:lvl>
  </w:abstractNum>
  <w:abstractNum w:abstractNumId="5">
    <w:nsid w:val="91A5AF72"/>
    <w:multiLevelType w:val="singleLevel"/>
    <w:tmpl w:val="91A5AF72"/>
    <w:lvl w:ilvl="0" w:tentative="0">
      <w:start w:val="1"/>
      <w:numFmt w:val="decimal"/>
      <w:suff w:val="nothing"/>
      <w:lvlText w:val="%1．"/>
      <w:lvlJc w:val="left"/>
      <w:pPr>
        <w:ind w:left="0" w:firstLine="0"/>
      </w:pPr>
      <w:rPr>
        <w:rFonts w:hint="default"/>
      </w:rPr>
    </w:lvl>
  </w:abstractNum>
  <w:abstractNum w:abstractNumId="6">
    <w:nsid w:val="9F3298B7"/>
    <w:multiLevelType w:val="singleLevel"/>
    <w:tmpl w:val="9F3298B7"/>
    <w:lvl w:ilvl="0" w:tentative="0">
      <w:start w:val="1"/>
      <w:numFmt w:val="decimal"/>
      <w:suff w:val="nothing"/>
      <w:lvlText w:val="%1．"/>
      <w:lvlJc w:val="left"/>
      <w:pPr>
        <w:ind w:left="0" w:firstLine="0"/>
      </w:pPr>
      <w:rPr>
        <w:rFonts w:hint="default"/>
      </w:rPr>
    </w:lvl>
  </w:abstractNum>
  <w:abstractNum w:abstractNumId="7">
    <w:nsid w:val="A83B8692"/>
    <w:multiLevelType w:val="singleLevel"/>
    <w:tmpl w:val="A83B8692"/>
    <w:lvl w:ilvl="0" w:tentative="0">
      <w:start w:val="1"/>
      <w:numFmt w:val="decimal"/>
      <w:suff w:val="nothing"/>
      <w:lvlText w:val="%1．"/>
      <w:lvlJc w:val="left"/>
      <w:pPr>
        <w:ind w:left="0" w:firstLine="0"/>
      </w:pPr>
      <w:rPr>
        <w:rFonts w:hint="default"/>
      </w:rPr>
    </w:lvl>
  </w:abstractNum>
  <w:abstractNum w:abstractNumId="8">
    <w:nsid w:val="B1767746"/>
    <w:multiLevelType w:val="singleLevel"/>
    <w:tmpl w:val="B1767746"/>
    <w:lvl w:ilvl="0" w:tentative="0">
      <w:start w:val="1"/>
      <w:numFmt w:val="decimal"/>
      <w:suff w:val="nothing"/>
      <w:lvlText w:val="%1．"/>
      <w:lvlJc w:val="left"/>
      <w:pPr>
        <w:ind w:left="0" w:firstLine="0"/>
      </w:pPr>
      <w:rPr>
        <w:rFonts w:hint="default"/>
      </w:rPr>
    </w:lvl>
  </w:abstractNum>
  <w:abstractNum w:abstractNumId="9">
    <w:nsid w:val="BF01CD54"/>
    <w:multiLevelType w:val="singleLevel"/>
    <w:tmpl w:val="BF01CD54"/>
    <w:lvl w:ilvl="0" w:tentative="0">
      <w:start w:val="1"/>
      <w:numFmt w:val="decimal"/>
      <w:lvlText w:val="%1."/>
      <w:lvlJc w:val="left"/>
      <w:pPr>
        <w:ind w:left="425" w:hanging="425"/>
      </w:pPr>
      <w:rPr>
        <w:rFonts w:hint="default"/>
      </w:rPr>
    </w:lvl>
  </w:abstractNum>
  <w:abstractNum w:abstractNumId="10">
    <w:nsid w:val="BFC043F7"/>
    <w:multiLevelType w:val="singleLevel"/>
    <w:tmpl w:val="BFC043F7"/>
    <w:lvl w:ilvl="0" w:tentative="0">
      <w:start w:val="1"/>
      <w:numFmt w:val="decimal"/>
      <w:suff w:val="nothing"/>
      <w:lvlText w:val="%1．"/>
      <w:lvlJc w:val="left"/>
      <w:pPr>
        <w:ind w:left="0" w:firstLine="0"/>
      </w:pPr>
      <w:rPr>
        <w:rFonts w:hint="default"/>
      </w:rPr>
    </w:lvl>
  </w:abstractNum>
  <w:abstractNum w:abstractNumId="11">
    <w:nsid w:val="C03560EB"/>
    <w:multiLevelType w:val="singleLevel"/>
    <w:tmpl w:val="C03560EB"/>
    <w:lvl w:ilvl="0" w:tentative="0">
      <w:start w:val="1"/>
      <w:numFmt w:val="decimal"/>
      <w:suff w:val="nothing"/>
      <w:lvlText w:val="%1．"/>
      <w:lvlJc w:val="left"/>
      <w:pPr>
        <w:ind w:left="0" w:firstLine="0"/>
      </w:pPr>
      <w:rPr>
        <w:rFonts w:hint="default"/>
      </w:rPr>
    </w:lvl>
  </w:abstractNum>
  <w:abstractNum w:abstractNumId="12">
    <w:nsid w:val="C3FBD601"/>
    <w:multiLevelType w:val="singleLevel"/>
    <w:tmpl w:val="C3FBD601"/>
    <w:lvl w:ilvl="0" w:tentative="0">
      <w:start w:val="1"/>
      <w:numFmt w:val="decimal"/>
      <w:suff w:val="nothing"/>
      <w:lvlText w:val="%1．"/>
      <w:lvlJc w:val="left"/>
      <w:pPr>
        <w:ind w:left="0" w:firstLine="0"/>
      </w:pPr>
      <w:rPr>
        <w:rFonts w:hint="default"/>
      </w:rPr>
    </w:lvl>
  </w:abstractNum>
  <w:abstractNum w:abstractNumId="13">
    <w:nsid w:val="C6E90A58"/>
    <w:multiLevelType w:val="singleLevel"/>
    <w:tmpl w:val="C6E90A58"/>
    <w:lvl w:ilvl="0" w:tentative="0">
      <w:start w:val="1"/>
      <w:numFmt w:val="decimal"/>
      <w:suff w:val="nothing"/>
      <w:lvlText w:val="%1．"/>
      <w:lvlJc w:val="left"/>
      <w:pPr>
        <w:ind w:left="0" w:firstLine="0"/>
      </w:pPr>
      <w:rPr>
        <w:rFonts w:hint="default"/>
      </w:rPr>
    </w:lvl>
  </w:abstractNum>
  <w:abstractNum w:abstractNumId="14">
    <w:nsid w:val="CBFD53E6"/>
    <w:multiLevelType w:val="singleLevel"/>
    <w:tmpl w:val="CBFD53E6"/>
    <w:lvl w:ilvl="0" w:tentative="0">
      <w:start w:val="1"/>
      <w:numFmt w:val="decimal"/>
      <w:suff w:val="nothing"/>
      <w:lvlText w:val="%1．"/>
      <w:lvlJc w:val="left"/>
      <w:pPr>
        <w:ind w:left="0" w:firstLine="0"/>
      </w:pPr>
      <w:rPr>
        <w:rFonts w:hint="default"/>
      </w:rPr>
    </w:lvl>
  </w:abstractNum>
  <w:abstractNum w:abstractNumId="15">
    <w:nsid w:val="CCA96907"/>
    <w:multiLevelType w:val="singleLevel"/>
    <w:tmpl w:val="CCA96907"/>
    <w:lvl w:ilvl="0" w:tentative="0">
      <w:start w:val="1"/>
      <w:numFmt w:val="decimal"/>
      <w:lvlText w:val="%1."/>
      <w:lvlJc w:val="left"/>
      <w:pPr>
        <w:ind w:left="425" w:hanging="425"/>
      </w:pPr>
      <w:rPr>
        <w:rFonts w:hint="default"/>
      </w:rPr>
    </w:lvl>
  </w:abstractNum>
  <w:abstractNum w:abstractNumId="16">
    <w:nsid w:val="E07C7682"/>
    <w:multiLevelType w:val="singleLevel"/>
    <w:tmpl w:val="E07C7682"/>
    <w:lvl w:ilvl="0" w:tentative="0">
      <w:start w:val="1"/>
      <w:numFmt w:val="decimal"/>
      <w:suff w:val="nothing"/>
      <w:lvlText w:val="%1．"/>
      <w:lvlJc w:val="left"/>
      <w:pPr>
        <w:ind w:left="0" w:firstLine="0"/>
      </w:pPr>
      <w:rPr>
        <w:rFonts w:hint="default"/>
      </w:rPr>
    </w:lvl>
  </w:abstractNum>
  <w:abstractNum w:abstractNumId="17">
    <w:nsid w:val="E89F789F"/>
    <w:multiLevelType w:val="singleLevel"/>
    <w:tmpl w:val="E89F789F"/>
    <w:lvl w:ilvl="0" w:tentative="0">
      <w:start w:val="1"/>
      <w:numFmt w:val="decimal"/>
      <w:suff w:val="nothing"/>
      <w:lvlText w:val="%1．"/>
      <w:lvlJc w:val="left"/>
      <w:pPr>
        <w:ind w:left="0" w:firstLine="0"/>
      </w:pPr>
      <w:rPr>
        <w:rFonts w:hint="default"/>
      </w:rPr>
    </w:lvl>
  </w:abstractNum>
  <w:abstractNum w:abstractNumId="18">
    <w:nsid w:val="F550462A"/>
    <w:multiLevelType w:val="singleLevel"/>
    <w:tmpl w:val="F550462A"/>
    <w:lvl w:ilvl="0" w:tentative="0">
      <w:start w:val="1"/>
      <w:numFmt w:val="decimal"/>
      <w:suff w:val="nothing"/>
      <w:lvlText w:val="%1．"/>
      <w:lvlJc w:val="left"/>
      <w:pPr>
        <w:ind w:left="0" w:firstLine="0"/>
      </w:pPr>
      <w:rPr>
        <w:rFonts w:hint="default"/>
      </w:rPr>
    </w:lvl>
  </w:abstractNum>
  <w:abstractNum w:abstractNumId="19">
    <w:nsid w:val="00173339"/>
    <w:multiLevelType w:val="singleLevel"/>
    <w:tmpl w:val="00173339"/>
    <w:lvl w:ilvl="0" w:tentative="0">
      <w:start w:val="1"/>
      <w:numFmt w:val="decimal"/>
      <w:suff w:val="nothing"/>
      <w:lvlText w:val="%1．"/>
      <w:lvlJc w:val="left"/>
      <w:pPr>
        <w:ind w:left="0" w:firstLine="0"/>
      </w:pPr>
      <w:rPr>
        <w:rFonts w:hint="default"/>
      </w:rPr>
    </w:lvl>
  </w:abstractNum>
  <w:abstractNum w:abstractNumId="20">
    <w:nsid w:val="06176F38"/>
    <w:multiLevelType w:val="singleLevel"/>
    <w:tmpl w:val="06176F38"/>
    <w:lvl w:ilvl="0" w:tentative="0">
      <w:start w:val="1"/>
      <w:numFmt w:val="decimal"/>
      <w:suff w:val="nothing"/>
      <w:lvlText w:val="%1．"/>
      <w:lvlJc w:val="left"/>
      <w:pPr>
        <w:ind w:left="0" w:firstLine="0"/>
      </w:pPr>
      <w:rPr>
        <w:rFonts w:hint="default"/>
      </w:rPr>
    </w:lvl>
  </w:abstractNum>
  <w:abstractNum w:abstractNumId="21">
    <w:nsid w:val="16683F0E"/>
    <w:multiLevelType w:val="singleLevel"/>
    <w:tmpl w:val="16683F0E"/>
    <w:lvl w:ilvl="0" w:tentative="0">
      <w:start w:val="1"/>
      <w:numFmt w:val="decimal"/>
      <w:lvlText w:val="%1."/>
      <w:lvlJc w:val="left"/>
      <w:pPr>
        <w:ind w:left="425" w:hanging="425"/>
      </w:pPr>
      <w:rPr>
        <w:rFonts w:hint="default"/>
      </w:rPr>
    </w:lvl>
  </w:abstractNum>
  <w:abstractNum w:abstractNumId="22">
    <w:nsid w:val="1A284F13"/>
    <w:multiLevelType w:val="singleLevel"/>
    <w:tmpl w:val="1A284F13"/>
    <w:lvl w:ilvl="0" w:tentative="0">
      <w:start w:val="1"/>
      <w:numFmt w:val="decimal"/>
      <w:suff w:val="nothing"/>
      <w:lvlText w:val="%1．"/>
      <w:lvlJc w:val="left"/>
      <w:pPr>
        <w:ind w:left="0" w:firstLine="0"/>
      </w:pPr>
      <w:rPr>
        <w:rFonts w:hint="default"/>
      </w:rPr>
    </w:lvl>
  </w:abstractNum>
  <w:abstractNum w:abstractNumId="23">
    <w:nsid w:val="265D3555"/>
    <w:multiLevelType w:val="singleLevel"/>
    <w:tmpl w:val="265D3555"/>
    <w:lvl w:ilvl="0" w:tentative="0">
      <w:start w:val="1"/>
      <w:numFmt w:val="decimal"/>
      <w:suff w:val="nothing"/>
      <w:lvlText w:val="%1．"/>
      <w:lvlJc w:val="left"/>
      <w:pPr>
        <w:ind w:left="0" w:firstLine="0"/>
      </w:pPr>
      <w:rPr>
        <w:rFonts w:hint="default"/>
      </w:rPr>
    </w:lvl>
  </w:abstractNum>
  <w:abstractNum w:abstractNumId="24">
    <w:nsid w:val="33D60D07"/>
    <w:multiLevelType w:val="singleLevel"/>
    <w:tmpl w:val="33D60D07"/>
    <w:lvl w:ilvl="0" w:tentative="0">
      <w:start w:val="1"/>
      <w:numFmt w:val="decimal"/>
      <w:suff w:val="nothing"/>
      <w:lvlText w:val="%1．"/>
      <w:lvlJc w:val="left"/>
      <w:pPr>
        <w:ind w:left="0" w:firstLine="0"/>
      </w:pPr>
      <w:rPr>
        <w:rFonts w:hint="default"/>
      </w:rPr>
    </w:lvl>
  </w:abstractNum>
  <w:abstractNum w:abstractNumId="25">
    <w:nsid w:val="3DE2ECFA"/>
    <w:multiLevelType w:val="singleLevel"/>
    <w:tmpl w:val="3DE2ECFA"/>
    <w:lvl w:ilvl="0" w:tentative="0">
      <w:start w:val="1"/>
      <w:numFmt w:val="decimal"/>
      <w:suff w:val="nothing"/>
      <w:lvlText w:val="%1．"/>
      <w:lvlJc w:val="left"/>
      <w:pPr>
        <w:ind w:left="0" w:firstLine="0"/>
      </w:pPr>
      <w:rPr>
        <w:rFonts w:hint="default"/>
      </w:rPr>
    </w:lvl>
  </w:abstractNum>
  <w:abstractNum w:abstractNumId="26">
    <w:nsid w:val="3FF9CF25"/>
    <w:multiLevelType w:val="singleLevel"/>
    <w:tmpl w:val="3FF9CF25"/>
    <w:lvl w:ilvl="0" w:tentative="0">
      <w:start w:val="1"/>
      <w:numFmt w:val="decimal"/>
      <w:suff w:val="nothing"/>
      <w:lvlText w:val="%1．"/>
      <w:lvlJc w:val="left"/>
      <w:pPr>
        <w:ind w:left="0" w:firstLine="0"/>
      </w:pPr>
      <w:rPr>
        <w:rFonts w:hint="default"/>
      </w:rPr>
    </w:lvl>
  </w:abstractNum>
  <w:abstractNum w:abstractNumId="27">
    <w:nsid w:val="47CA6A44"/>
    <w:multiLevelType w:val="singleLevel"/>
    <w:tmpl w:val="47CA6A44"/>
    <w:lvl w:ilvl="0" w:tentative="0">
      <w:start w:val="1"/>
      <w:numFmt w:val="decimal"/>
      <w:suff w:val="nothing"/>
      <w:lvlText w:val="%1．"/>
      <w:lvlJc w:val="left"/>
      <w:pPr>
        <w:ind w:left="0" w:firstLine="0"/>
      </w:pPr>
      <w:rPr>
        <w:rFonts w:hint="default"/>
      </w:rPr>
    </w:lvl>
  </w:abstractNum>
  <w:abstractNum w:abstractNumId="28">
    <w:nsid w:val="57C4459C"/>
    <w:multiLevelType w:val="singleLevel"/>
    <w:tmpl w:val="57C4459C"/>
    <w:lvl w:ilvl="0" w:tentative="0">
      <w:start w:val="1"/>
      <w:numFmt w:val="decimal"/>
      <w:lvlText w:val="%1."/>
      <w:lvlJc w:val="left"/>
      <w:pPr>
        <w:ind w:left="425" w:hanging="425"/>
      </w:pPr>
      <w:rPr>
        <w:rFonts w:hint="default"/>
      </w:rPr>
    </w:lvl>
  </w:abstractNum>
  <w:abstractNum w:abstractNumId="29">
    <w:nsid w:val="58687BF9"/>
    <w:multiLevelType w:val="singleLevel"/>
    <w:tmpl w:val="58687BF9"/>
    <w:lvl w:ilvl="0" w:tentative="0">
      <w:start w:val="1"/>
      <w:numFmt w:val="decimal"/>
      <w:suff w:val="nothing"/>
      <w:lvlText w:val="%1．"/>
      <w:lvlJc w:val="left"/>
      <w:pPr>
        <w:ind w:left="0" w:firstLine="0"/>
      </w:pPr>
      <w:rPr>
        <w:rFonts w:hint="default"/>
      </w:rPr>
    </w:lvl>
  </w:abstractNum>
  <w:abstractNum w:abstractNumId="30">
    <w:nsid w:val="59091BC5"/>
    <w:multiLevelType w:val="singleLevel"/>
    <w:tmpl w:val="59091BC5"/>
    <w:lvl w:ilvl="0" w:tentative="0">
      <w:start w:val="1"/>
      <w:numFmt w:val="decimal"/>
      <w:suff w:val="nothing"/>
      <w:lvlText w:val="%1．"/>
      <w:lvlJc w:val="left"/>
      <w:pPr>
        <w:ind w:left="0" w:firstLine="0"/>
      </w:pPr>
      <w:rPr>
        <w:rFonts w:hint="default"/>
      </w:rPr>
    </w:lvl>
  </w:abstractNum>
  <w:abstractNum w:abstractNumId="31">
    <w:nsid w:val="635ACCC3"/>
    <w:multiLevelType w:val="singleLevel"/>
    <w:tmpl w:val="635ACCC3"/>
    <w:lvl w:ilvl="0" w:tentative="0">
      <w:start w:val="1"/>
      <w:numFmt w:val="decimal"/>
      <w:suff w:val="nothing"/>
      <w:lvlText w:val="%1．"/>
      <w:lvlJc w:val="left"/>
      <w:pPr>
        <w:ind w:left="0" w:firstLine="0"/>
      </w:pPr>
      <w:rPr>
        <w:rFonts w:hint="default"/>
      </w:rPr>
    </w:lvl>
  </w:abstractNum>
  <w:abstractNum w:abstractNumId="32">
    <w:nsid w:val="77293DA5"/>
    <w:multiLevelType w:val="singleLevel"/>
    <w:tmpl w:val="77293DA5"/>
    <w:lvl w:ilvl="0" w:tentative="0">
      <w:start w:val="1"/>
      <w:numFmt w:val="decimal"/>
      <w:suff w:val="nothing"/>
      <w:lvlText w:val="%1．"/>
      <w:lvlJc w:val="left"/>
      <w:pPr>
        <w:ind w:left="0" w:firstLine="0"/>
      </w:pPr>
      <w:rPr>
        <w:rFonts w:hint="default"/>
      </w:rPr>
    </w:lvl>
  </w:abstractNum>
  <w:abstractNum w:abstractNumId="33">
    <w:nsid w:val="781A94D4"/>
    <w:multiLevelType w:val="singleLevel"/>
    <w:tmpl w:val="781A94D4"/>
    <w:lvl w:ilvl="0" w:tentative="0">
      <w:start w:val="1"/>
      <w:numFmt w:val="decimal"/>
      <w:suff w:val="nothing"/>
      <w:lvlText w:val="%1．"/>
      <w:lvlJc w:val="left"/>
      <w:pPr>
        <w:ind w:left="0" w:firstLine="0"/>
      </w:pPr>
      <w:rPr>
        <w:rFonts w:hint="default"/>
      </w:rPr>
    </w:lvl>
  </w:abstractNum>
  <w:abstractNum w:abstractNumId="34">
    <w:nsid w:val="7A03A234"/>
    <w:multiLevelType w:val="singleLevel"/>
    <w:tmpl w:val="7A03A234"/>
    <w:lvl w:ilvl="0" w:tentative="0">
      <w:start w:val="1"/>
      <w:numFmt w:val="decimal"/>
      <w:suff w:val="nothing"/>
      <w:lvlText w:val="%1．"/>
      <w:lvlJc w:val="left"/>
      <w:pPr>
        <w:ind w:left="0" w:firstLine="0"/>
      </w:pPr>
      <w:rPr>
        <w:rFonts w:hint="default"/>
      </w:rPr>
    </w:lvl>
  </w:abstractNum>
  <w:abstractNum w:abstractNumId="35">
    <w:nsid w:val="7F3465CC"/>
    <w:multiLevelType w:val="singleLevel"/>
    <w:tmpl w:val="7F3465CC"/>
    <w:lvl w:ilvl="0" w:tentative="0">
      <w:start w:val="1"/>
      <w:numFmt w:val="decimal"/>
      <w:suff w:val="nothing"/>
      <w:lvlText w:val="%1．"/>
      <w:lvlJc w:val="left"/>
      <w:pPr>
        <w:ind w:left="0" w:firstLine="0"/>
      </w:pPr>
      <w:rPr>
        <w:rFonts w:hint="default"/>
      </w:rPr>
    </w:lvl>
  </w:abstractNum>
  <w:num w:numId="1">
    <w:abstractNumId w:val="21"/>
  </w:num>
  <w:num w:numId="2">
    <w:abstractNumId w:val="16"/>
  </w:num>
  <w:num w:numId="3">
    <w:abstractNumId w:val="18"/>
  </w:num>
  <w:num w:numId="4">
    <w:abstractNumId w:val="33"/>
  </w:num>
  <w:num w:numId="5">
    <w:abstractNumId w:val="17"/>
  </w:num>
  <w:num w:numId="6">
    <w:abstractNumId w:val="22"/>
  </w:num>
  <w:num w:numId="7">
    <w:abstractNumId w:val="23"/>
  </w:num>
  <w:num w:numId="8">
    <w:abstractNumId w:val="12"/>
  </w:num>
  <w:num w:numId="9">
    <w:abstractNumId w:val="25"/>
  </w:num>
  <w:num w:numId="10">
    <w:abstractNumId w:val="35"/>
  </w:num>
  <w:num w:numId="11">
    <w:abstractNumId w:val="20"/>
  </w:num>
  <w:num w:numId="12">
    <w:abstractNumId w:val="3"/>
  </w:num>
  <w:num w:numId="13">
    <w:abstractNumId w:val="11"/>
  </w:num>
  <w:num w:numId="14">
    <w:abstractNumId w:val="2"/>
  </w:num>
  <w:num w:numId="15">
    <w:abstractNumId w:val="8"/>
  </w:num>
  <w:num w:numId="16">
    <w:abstractNumId w:val="5"/>
  </w:num>
  <w:num w:numId="17">
    <w:abstractNumId w:val="6"/>
  </w:num>
  <w:num w:numId="18">
    <w:abstractNumId w:val="15"/>
  </w:num>
  <w:num w:numId="19">
    <w:abstractNumId w:val="9"/>
  </w:num>
  <w:num w:numId="20">
    <w:abstractNumId w:val="28"/>
  </w:num>
  <w:num w:numId="21">
    <w:abstractNumId w:val="0"/>
  </w:num>
  <w:num w:numId="22">
    <w:abstractNumId w:val="24"/>
  </w:num>
  <w:num w:numId="23">
    <w:abstractNumId w:val="10"/>
  </w:num>
  <w:num w:numId="24">
    <w:abstractNumId w:val="26"/>
  </w:num>
  <w:num w:numId="25">
    <w:abstractNumId w:val="7"/>
  </w:num>
  <w:num w:numId="26">
    <w:abstractNumId w:val="1"/>
  </w:num>
  <w:num w:numId="27">
    <w:abstractNumId w:val="34"/>
  </w:num>
  <w:num w:numId="28">
    <w:abstractNumId w:val="31"/>
  </w:num>
  <w:num w:numId="29">
    <w:abstractNumId w:val="19"/>
  </w:num>
  <w:num w:numId="30">
    <w:abstractNumId w:val="30"/>
  </w:num>
  <w:num w:numId="31">
    <w:abstractNumId w:val="27"/>
  </w:num>
  <w:num w:numId="32">
    <w:abstractNumId w:val="32"/>
  </w:num>
  <w:num w:numId="33">
    <w:abstractNumId w:val="13"/>
  </w:num>
  <w:num w:numId="34">
    <w:abstractNumId w:val="14"/>
  </w:num>
  <w:num w:numId="35">
    <w:abstractNumId w:val="2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273D"/>
    <w:rsid w:val="00007BA3"/>
    <w:rsid w:val="00023B5D"/>
    <w:rsid w:val="00023C15"/>
    <w:rsid w:val="000268DC"/>
    <w:rsid w:val="00030601"/>
    <w:rsid w:val="000441AC"/>
    <w:rsid w:val="00052F5E"/>
    <w:rsid w:val="00053FEF"/>
    <w:rsid w:val="0006594E"/>
    <w:rsid w:val="0007580E"/>
    <w:rsid w:val="000825AE"/>
    <w:rsid w:val="000918E3"/>
    <w:rsid w:val="00094D23"/>
    <w:rsid w:val="000A5809"/>
    <w:rsid w:val="000B0F81"/>
    <w:rsid w:val="000D1A25"/>
    <w:rsid w:val="000F28BB"/>
    <w:rsid w:val="00110B18"/>
    <w:rsid w:val="00115DD8"/>
    <w:rsid w:val="00120C9D"/>
    <w:rsid w:val="001270CD"/>
    <w:rsid w:val="00132D76"/>
    <w:rsid w:val="0013327E"/>
    <w:rsid w:val="001460EA"/>
    <w:rsid w:val="00157A56"/>
    <w:rsid w:val="001B140B"/>
    <w:rsid w:val="001C6836"/>
    <w:rsid w:val="001D05AB"/>
    <w:rsid w:val="001E52BB"/>
    <w:rsid w:val="001F78DB"/>
    <w:rsid w:val="00206A86"/>
    <w:rsid w:val="00223D6D"/>
    <w:rsid w:val="002336FC"/>
    <w:rsid w:val="00240E11"/>
    <w:rsid w:val="0024349A"/>
    <w:rsid w:val="002521EB"/>
    <w:rsid w:val="00262D33"/>
    <w:rsid w:val="002818A3"/>
    <w:rsid w:val="00286C6A"/>
    <w:rsid w:val="00287E42"/>
    <w:rsid w:val="00294581"/>
    <w:rsid w:val="002A079B"/>
    <w:rsid w:val="002C63EB"/>
    <w:rsid w:val="002C6D61"/>
    <w:rsid w:val="002D7A6B"/>
    <w:rsid w:val="002E58D1"/>
    <w:rsid w:val="002F24B4"/>
    <w:rsid w:val="0030048B"/>
    <w:rsid w:val="00306C86"/>
    <w:rsid w:val="00323B43"/>
    <w:rsid w:val="00345EDE"/>
    <w:rsid w:val="003556C4"/>
    <w:rsid w:val="00361D86"/>
    <w:rsid w:val="003709E7"/>
    <w:rsid w:val="00372E13"/>
    <w:rsid w:val="00373E91"/>
    <w:rsid w:val="0038585D"/>
    <w:rsid w:val="003B51AF"/>
    <w:rsid w:val="003B52D0"/>
    <w:rsid w:val="003D37D8"/>
    <w:rsid w:val="003D742A"/>
    <w:rsid w:val="003E033B"/>
    <w:rsid w:val="00406201"/>
    <w:rsid w:val="00422ED8"/>
    <w:rsid w:val="00425EEE"/>
    <w:rsid w:val="00426133"/>
    <w:rsid w:val="004358AB"/>
    <w:rsid w:val="004419CE"/>
    <w:rsid w:val="004459E3"/>
    <w:rsid w:val="00451539"/>
    <w:rsid w:val="004542B0"/>
    <w:rsid w:val="00470366"/>
    <w:rsid w:val="00477BB0"/>
    <w:rsid w:val="004844FA"/>
    <w:rsid w:val="00487980"/>
    <w:rsid w:val="00491D82"/>
    <w:rsid w:val="004C31C2"/>
    <w:rsid w:val="004C69CB"/>
    <w:rsid w:val="004D52AA"/>
    <w:rsid w:val="004E320E"/>
    <w:rsid w:val="004E5E61"/>
    <w:rsid w:val="004F18E9"/>
    <w:rsid w:val="004F2A4A"/>
    <w:rsid w:val="00506E85"/>
    <w:rsid w:val="00526AC4"/>
    <w:rsid w:val="005344D2"/>
    <w:rsid w:val="00534DF9"/>
    <w:rsid w:val="0053714A"/>
    <w:rsid w:val="00543B40"/>
    <w:rsid w:val="005442A5"/>
    <w:rsid w:val="00555DF7"/>
    <w:rsid w:val="0056055F"/>
    <w:rsid w:val="005639F4"/>
    <w:rsid w:val="00565641"/>
    <w:rsid w:val="00565B8E"/>
    <w:rsid w:val="005711D6"/>
    <w:rsid w:val="005810F4"/>
    <w:rsid w:val="00582ADD"/>
    <w:rsid w:val="005B2907"/>
    <w:rsid w:val="005B310E"/>
    <w:rsid w:val="005B5F1E"/>
    <w:rsid w:val="005C0CA9"/>
    <w:rsid w:val="005D05F0"/>
    <w:rsid w:val="005D2FB4"/>
    <w:rsid w:val="005D6CA4"/>
    <w:rsid w:val="005F7975"/>
    <w:rsid w:val="006039F5"/>
    <w:rsid w:val="006156C7"/>
    <w:rsid w:val="00621DF8"/>
    <w:rsid w:val="00637895"/>
    <w:rsid w:val="00646456"/>
    <w:rsid w:val="0065255E"/>
    <w:rsid w:val="006746F0"/>
    <w:rsid w:val="00675BF2"/>
    <w:rsid w:val="00694980"/>
    <w:rsid w:val="00695A46"/>
    <w:rsid w:val="006B130C"/>
    <w:rsid w:val="006B18FC"/>
    <w:rsid w:val="006B3155"/>
    <w:rsid w:val="006C290A"/>
    <w:rsid w:val="006D1450"/>
    <w:rsid w:val="006D1FBD"/>
    <w:rsid w:val="006D62B8"/>
    <w:rsid w:val="006E49A0"/>
    <w:rsid w:val="00706BB3"/>
    <w:rsid w:val="0071442C"/>
    <w:rsid w:val="00715EFB"/>
    <w:rsid w:val="00716589"/>
    <w:rsid w:val="00763144"/>
    <w:rsid w:val="00773C84"/>
    <w:rsid w:val="00792286"/>
    <w:rsid w:val="00793C85"/>
    <w:rsid w:val="00796366"/>
    <w:rsid w:val="007A4F6D"/>
    <w:rsid w:val="007C1E5C"/>
    <w:rsid w:val="007C6FE8"/>
    <w:rsid w:val="007D7BCB"/>
    <w:rsid w:val="007E3ACB"/>
    <w:rsid w:val="007E5840"/>
    <w:rsid w:val="007F2E0C"/>
    <w:rsid w:val="00813DB1"/>
    <w:rsid w:val="008160FB"/>
    <w:rsid w:val="00820094"/>
    <w:rsid w:val="00822256"/>
    <w:rsid w:val="00827C9A"/>
    <w:rsid w:val="008309E6"/>
    <w:rsid w:val="00847B47"/>
    <w:rsid w:val="00865D09"/>
    <w:rsid w:val="00866057"/>
    <w:rsid w:val="00870D53"/>
    <w:rsid w:val="00875125"/>
    <w:rsid w:val="00882C78"/>
    <w:rsid w:val="00884419"/>
    <w:rsid w:val="008A454F"/>
    <w:rsid w:val="008A6408"/>
    <w:rsid w:val="008B236D"/>
    <w:rsid w:val="008B7726"/>
    <w:rsid w:val="008D0B46"/>
    <w:rsid w:val="008E46AB"/>
    <w:rsid w:val="00901A96"/>
    <w:rsid w:val="00906D4E"/>
    <w:rsid w:val="00914588"/>
    <w:rsid w:val="009358FB"/>
    <w:rsid w:val="0095013B"/>
    <w:rsid w:val="0095310D"/>
    <w:rsid w:val="00954470"/>
    <w:rsid w:val="009569F6"/>
    <w:rsid w:val="00980DC5"/>
    <w:rsid w:val="009E2D4A"/>
    <w:rsid w:val="009F1542"/>
    <w:rsid w:val="009F2801"/>
    <w:rsid w:val="009F70B5"/>
    <w:rsid w:val="00A116B4"/>
    <w:rsid w:val="00A15F6A"/>
    <w:rsid w:val="00A2017D"/>
    <w:rsid w:val="00A21FFA"/>
    <w:rsid w:val="00A364BF"/>
    <w:rsid w:val="00A37C7C"/>
    <w:rsid w:val="00A40671"/>
    <w:rsid w:val="00A536F3"/>
    <w:rsid w:val="00A623B7"/>
    <w:rsid w:val="00A717D4"/>
    <w:rsid w:val="00A73CFE"/>
    <w:rsid w:val="00A95EF6"/>
    <w:rsid w:val="00AD5449"/>
    <w:rsid w:val="00AE75AA"/>
    <w:rsid w:val="00B00CDE"/>
    <w:rsid w:val="00B02A95"/>
    <w:rsid w:val="00B0674C"/>
    <w:rsid w:val="00B15E14"/>
    <w:rsid w:val="00B20A4D"/>
    <w:rsid w:val="00B23629"/>
    <w:rsid w:val="00B25955"/>
    <w:rsid w:val="00B27889"/>
    <w:rsid w:val="00B334FB"/>
    <w:rsid w:val="00B3639A"/>
    <w:rsid w:val="00B4651E"/>
    <w:rsid w:val="00B526E9"/>
    <w:rsid w:val="00B566F1"/>
    <w:rsid w:val="00B566FE"/>
    <w:rsid w:val="00B67FB0"/>
    <w:rsid w:val="00B76E79"/>
    <w:rsid w:val="00B96C0C"/>
    <w:rsid w:val="00BA3AAD"/>
    <w:rsid w:val="00BC3B99"/>
    <w:rsid w:val="00BD4006"/>
    <w:rsid w:val="00BD44F3"/>
    <w:rsid w:val="00BD4879"/>
    <w:rsid w:val="00BF6EC8"/>
    <w:rsid w:val="00C034FE"/>
    <w:rsid w:val="00C26223"/>
    <w:rsid w:val="00C3556F"/>
    <w:rsid w:val="00C370C8"/>
    <w:rsid w:val="00C42F47"/>
    <w:rsid w:val="00C4577A"/>
    <w:rsid w:val="00C54F82"/>
    <w:rsid w:val="00C558D5"/>
    <w:rsid w:val="00C6179F"/>
    <w:rsid w:val="00C7639F"/>
    <w:rsid w:val="00C8746A"/>
    <w:rsid w:val="00C92598"/>
    <w:rsid w:val="00CB09DE"/>
    <w:rsid w:val="00CC30F5"/>
    <w:rsid w:val="00CD014F"/>
    <w:rsid w:val="00CD2AA9"/>
    <w:rsid w:val="00CF25BF"/>
    <w:rsid w:val="00D034DE"/>
    <w:rsid w:val="00D21909"/>
    <w:rsid w:val="00D22338"/>
    <w:rsid w:val="00D31D50"/>
    <w:rsid w:val="00D44C60"/>
    <w:rsid w:val="00D45B97"/>
    <w:rsid w:val="00DB2D5F"/>
    <w:rsid w:val="00DC592A"/>
    <w:rsid w:val="00DD217E"/>
    <w:rsid w:val="00DD2614"/>
    <w:rsid w:val="00DD6FFA"/>
    <w:rsid w:val="00DF3DBA"/>
    <w:rsid w:val="00E03C87"/>
    <w:rsid w:val="00E20330"/>
    <w:rsid w:val="00E50783"/>
    <w:rsid w:val="00E651C0"/>
    <w:rsid w:val="00E66D0C"/>
    <w:rsid w:val="00E763E8"/>
    <w:rsid w:val="00E83F2A"/>
    <w:rsid w:val="00E84A19"/>
    <w:rsid w:val="00E94C38"/>
    <w:rsid w:val="00EB02B0"/>
    <w:rsid w:val="00EB1D71"/>
    <w:rsid w:val="00EC1AF6"/>
    <w:rsid w:val="00EC1E92"/>
    <w:rsid w:val="00ED20C3"/>
    <w:rsid w:val="00ED3CA3"/>
    <w:rsid w:val="00EE664D"/>
    <w:rsid w:val="00EF30A2"/>
    <w:rsid w:val="00F03B6F"/>
    <w:rsid w:val="00F26C46"/>
    <w:rsid w:val="00F322FF"/>
    <w:rsid w:val="00F32490"/>
    <w:rsid w:val="00F36322"/>
    <w:rsid w:val="00F44F9F"/>
    <w:rsid w:val="00F466A0"/>
    <w:rsid w:val="00F5011A"/>
    <w:rsid w:val="00F50603"/>
    <w:rsid w:val="00F53CE7"/>
    <w:rsid w:val="00F63C67"/>
    <w:rsid w:val="00F724A6"/>
    <w:rsid w:val="00F76445"/>
    <w:rsid w:val="00F92B63"/>
    <w:rsid w:val="00F94D50"/>
    <w:rsid w:val="00F97F23"/>
    <w:rsid w:val="00FA6A3F"/>
    <w:rsid w:val="00FB0EC8"/>
    <w:rsid w:val="00FB77DD"/>
    <w:rsid w:val="00FB7C7D"/>
    <w:rsid w:val="00FC30D2"/>
    <w:rsid w:val="00FD793D"/>
    <w:rsid w:val="00FE3964"/>
    <w:rsid w:val="02215E31"/>
    <w:rsid w:val="03781223"/>
    <w:rsid w:val="03BD5E3D"/>
    <w:rsid w:val="07E32A84"/>
    <w:rsid w:val="07FE2310"/>
    <w:rsid w:val="0A9D3389"/>
    <w:rsid w:val="0B0E423D"/>
    <w:rsid w:val="0B1E5B65"/>
    <w:rsid w:val="0B3F3B4A"/>
    <w:rsid w:val="0CC1625C"/>
    <w:rsid w:val="0D855308"/>
    <w:rsid w:val="0E8F3C88"/>
    <w:rsid w:val="0EED1B11"/>
    <w:rsid w:val="103A7026"/>
    <w:rsid w:val="117A7574"/>
    <w:rsid w:val="14232A53"/>
    <w:rsid w:val="147D364B"/>
    <w:rsid w:val="17177188"/>
    <w:rsid w:val="1875176C"/>
    <w:rsid w:val="1A9D76FB"/>
    <w:rsid w:val="1B1C3606"/>
    <w:rsid w:val="1B9911D5"/>
    <w:rsid w:val="1BAA04CA"/>
    <w:rsid w:val="1D233AB4"/>
    <w:rsid w:val="1E5A7600"/>
    <w:rsid w:val="1E800FDA"/>
    <w:rsid w:val="1E9346C1"/>
    <w:rsid w:val="20FD6EA0"/>
    <w:rsid w:val="21C22AC2"/>
    <w:rsid w:val="21E45D07"/>
    <w:rsid w:val="22EC154C"/>
    <w:rsid w:val="23291D87"/>
    <w:rsid w:val="23AE4112"/>
    <w:rsid w:val="23EB5A03"/>
    <w:rsid w:val="241039FC"/>
    <w:rsid w:val="25784897"/>
    <w:rsid w:val="270457B8"/>
    <w:rsid w:val="27B61471"/>
    <w:rsid w:val="27F26886"/>
    <w:rsid w:val="293C1419"/>
    <w:rsid w:val="29AE724B"/>
    <w:rsid w:val="2A795B67"/>
    <w:rsid w:val="2C267B0C"/>
    <w:rsid w:val="2C336E70"/>
    <w:rsid w:val="2C813284"/>
    <w:rsid w:val="2CB723E4"/>
    <w:rsid w:val="2D4B4AFB"/>
    <w:rsid w:val="31D73E52"/>
    <w:rsid w:val="32E30550"/>
    <w:rsid w:val="35420406"/>
    <w:rsid w:val="3765008E"/>
    <w:rsid w:val="37874602"/>
    <w:rsid w:val="3AAC328D"/>
    <w:rsid w:val="3B761C52"/>
    <w:rsid w:val="3BAF0326"/>
    <w:rsid w:val="40485A08"/>
    <w:rsid w:val="421D1DE2"/>
    <w:rsid w:val="424A53AF"/>
    <w:rsid w:val="492C68C4"/>
    <w:rsid w:val="4AA609ED"/>
    <w:rsid w:val="4BB7349B"/>
    <w:rsid w:val="4D7042BF"/>
    <w:rsid w:val="5179306F"/>
    <w:rsid w:val="5278170E"/>
    <w:rsid w:val="53F32B83"/>
    <w:rsid w:val="54CA39CB"/>
    <w:rsid w:val="54FF1070"/>
    <w:rsid w:val="55FCD40A"/>
    <w:rsid w:val="56BA0C76"/>
    <w:rsid w:val="56D073DC"/>
    <w:rsid w:val="5D766398"/>
    <w:rsid w:val="5E1E67BA"/>
    <w:rsid w:val="5F421F6D"/>
    <w:rsid w:val="6204029B"/>
    <w:rsid w:val="63E139B6"/>
    <w:rsid w:val="647C0D9B"/>
    <w:rsid w:val="66396C6D"/>
    <w:rsid w:val="671D6612"/>
    <w:rsid w:val="67251D54"/>
    <w:rsid w:val="675A6210"/>
    <w:rsid w:val="676F4F64"/>
    <w:rsid w:val="697C724D"/>
    <w:rsid w:val="69AE5EE8"/>
    <w:rsid w:val="6A576549"/>
    <w:rsid w:val="6A653118"/>
    <w:rsid w:val="6A8F2BDA"/>
    <w:rsid w:val="6E5D2389"/>
    <w:rsid w:val="6E8F797A"/>
    <w:rsid w:val="6F692FB1"/>
    <w:rsid w:val="707F0EC9"/>
    <w:rsid w:val="74A04ACC"/>
    <w:rsid w:val="751FCB93"/>
    <w:rsid w:val="76760F06"/>
    <w:rsid w:val="77F801D1"/>
    <w:rsid w:val="7836101A"/>
    <w:rsid w:val="796467E9"/>
    <w:rsid w:val="7AEEEAE8"/>
    <w:rsid w:val="7F836DCA"/>
    <w:rsid w:val="C3FF45CC"/>
    <w:rsid w:val="FF7F74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Char Char"/>
    <w:basedOn w:val="1"/>
    <w:qFormat/>
    <w:uiPriority w:val="0"/>
    <w:pPr>
      <w:adjustRightInd/>
      <w:snapToGrid/>
      <w:spacing w:after="160" w:line="240" w:lineRule="exact"/>
    </w:pPr>
    <w:rPr>
      <w:rFonts w:ascii="Times New Roman" w:hAnsi="Times New Roman" w:eastAsia="宋体" w:cs="Times New Roman"/>
      <w:kern w:val="2"/>
      <w:sz w:val="21"/>
      <w:szCs w:val="20"/>
    </w:rPr>
  </w:style>
  <w:style w:type="character" w:customStyle="1" w:styleId="11">
    <w:name w:val="日期 Char"/>
    <w:basedOn w:val="7"/>
    <w:link w:val="2"/>
    <w:semiHidden/>
    <w:qFormat/>
    <w:uiPriority w:val="99"/>
    <w:rPr>
      <w:rFonts w:ascii="Tahoma" w:hAnsi="Tahoma"/>
    </w:rPr>
  </w:style>
  <w:style w:type="character" w:customStyle="1" w:styleId="12">
    <w:name w:val="批注框文本 Char"/>
    <w:basedOn w:val="7"/>
    <w:link w:val="3"/>
    <w:semiHidden/>
    <w:qFormat/>
    <w:uiPriority w:val="99"/>
    <w:rPr>
      <w:rFonts w:ascii="Tahoma" w:hAnsi="Tahoma"/>
      <w:sz w:val="18"/>
      <w:szCs w:val="18"/>
    </w:rPr>
  </w:style>
  <w:style w:type="character" w:customStyle="1" w:styleId="13">
    <w:name w:val="页眉 Char"/>
    <w:basedOn w:val="7"/>
    <w:link w:val="5"/>
    <w:qFormat/>
    <w:uiPriority w:val="99"/>
    <w:rPr>
      <w:rFonts w:ascii="Tahoma" w:hAnsi="Tahoma"/>
      <w:sz w:val="18"/>
      <w:szCs w:val="18"/>
    </w:rPr>
  </w:style>
  <w:style w:type="character" w:customStyle="1" w:styleId="14">
    <w:name w:val="页脚 Char"/>
    <w:basedOn w:val="7"/>
    <w:link w:val="4"/>
    <w:qFormat/>
    <w:uiPriority w:val="99"/>
    <w:rPr>
      <w:rFonts w:ascii="Tahoma" w:hAnsi="Tahoma"/>
      <w:sz w:val="18"/>
      <w:szCs w:val="18"/>
    </w:rPr>
  </w:style>
  <w:style w:type="paragraph" w:styleId="15">
    <w:name w:val="List Paragraph"/>
    <w:basedOn w:val="1"/>
    <w:unhideWhenUsed/>
    <w:qFormat/>
    <w:uiPriority w:val="99"/>
    <w:pPr>
      <w:ind w:firstLine="420" w:firstLineChars="200"/>
    </w:pPr>
  </w:style>
  <w:style w:type="character" w:customStyle="1" w:styleId="16">
    <w:name w:val="font21"/>
    <w:basedOn w:val="7"/>
    <w:qFormat/>
    <w:uiPriority w:val="0"/>
    <w:rPr>
      <w:rFonts w:hint="eastAsia" w:ascii="宋体" w:hAnsi="宋体" w:eastAsia="宋体" w:cs="宋体"/>
      <w:b/>
      <w:color w:val="000000"/>
      <w:sz w:val="22"/>
      <w:szCs w:val="22"/>
      <w:u w:val="none"/>
    </w:rPr>
  </w:style>
  <w:style w:type="character" w:customStyle="1" w:styleId="17">
    <w:name w:val="font11"/>
    <w:basedOn w:val="7"/>
    <w:qFormat/>
    <w:uiPriority w:val="0"/>
    <w:rPr>
      <w:rFonts w:hint="eastAsia" w:ascii="宋体" w:hAnsi="宋体" w:eastAsia="宋体" w:cs="宋体"/>
      <w:b/>
      <w:color w:val="000000"/>
      <w:sz w:val="22"/>
      <w:szCs w:val="22"/>
      <w:u w:val="single"/>
    </w:rPr>
  </w:style>
  <w:style w:type="character" w:customStyle="1" w:styleId="18">
    <w:name w:val="font31"/>
    <w:basedOn w:val="7"/>
    <w:qFormat/>
    <w:uiPriority w:val="0"/>
    <w:rPr>
      <w:rFonts w:hint="eastAsia" w:ascii="宋体" w:hAnsi="宋体" w:eastAsia="宋体" w:cs="宋体"/>
      <w:color w:val="000000"/>
      <w:sz w:val="20"/>
      <w:szCs w:val="20"/>
      <w:u w:val="none"/>
    </w:rPr>
  </w:style>
  <w:style w:type="character" w:customStyle="1" w:styleId="19">
    <w:name w:val="font01"/>
    <w:basedOn w:val="7"/>
    <w:qFormat/>
    <w:uiPriority w:val="0"/>
    <w:rPr>
      <w:rFonts w:ascii="font-weight : 400" w:hAnsi="font-weight : 400" w:eastAsia="font-weight : 400" w:cs="font-weight : 400"/>
      <w:color w:val="000000"/>
      <w:sz w:val="22"/>
      <w:szCs w:val="22"/>
      <w:u w:val="none"/>
    </w:rPr>
  </w:style>
  <w:style w:type="character" w:customStyle="1" w:styleId="20">
    <w:name w:val="font151"/>
    <w:basedOn w:val="7"/>
    <w:qFormat/>
    <w:uiPriority w:val="0"/>
    <w:rPr>
      <w:rFonts w:hint="eastAsia" w:ascii="黑体" w:hAnsi="宋体" w:eastAsia="黑体" w:cs="黑体"/>
      <w:color w:val="000000"/>
      <w:sz w:val="24"/>
      <w:szCs w:val="24"/>
      <w:u w:val="none"/>
    </w:rPr>
  </w:style>
  <w:style w:type="character" w:customStyle="1" w:styleId="21">
    <w:name w:val="font51"/>
    <w:basedOn w:val="7"/>
    <w:qFormat/>
    <w:uiPriority w:val="0"/>
    <w:rPr>
      <w:rFonts w:hint="eastAsia" w:ascii="黑体" w:hAnsi="宋体" w:eastAsia="黑体" w:cs="黑体"/>
      <w:color w:val="000000"/>
      <w:sz w:val="22"/>
      <w:szCs w:val="22"/>
      <w:u w:val="none"/>
    </w:rPr>
  </w:style>
  <w:style w:type="character" w:customStyle="1" w:styleId="22">
    <w:name w:val="font71"/>
    <w:basedOn w:val="7"/>
    <w:qFormat/>
    <w:uiPriority w:val="0"/>
    <w:rPr>
      <w:rFonts w:hint="eastAsia" w:ascii="宋体" w:hAnsi="宋体" w:eastAsia="宋体" w:cs="宋体"/>
      <w:color w:val="000000"/>
      <w:sz w:val="21"/>
      <w:szCs w:val="21"/>
      <w:u w:val="none"/>
    </w:rPr>
  </w:style>
  <w:style w:type="character" w:customStyle="1" w:styleId="23">
    <w:name w:val="font41"/>
    <w:basedOn w:val="7"/>
    <w:qFormat/>
    <w:uiPriority w:val="0"/>
    <w:rPr>
      <w:rFonts w:hint="eastAsia" w:ascii="黑体" w:hAnsi="宋体" w:eastAsia="黑体" w:cs="黑体"/>
      <w:color w:val="000000"/>
      <w:sz w:val="24"/>
      <w:szCs w:val="24"/>
      <w:u w:val="none"/>
    </w:rPr>
  </w:style>
  <w:style w:type="character" w:customStyle="1" w:styleId="24">
    <w:name w:val="font8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5493</Words>
  <Characters>31312</Characters>
  <Lines>260</Lines>
  <Paragraphs>73</Paragraphs>
  <TotalTime>47</TotalTime>
  <ScaleCrop>false</ScaleCrop>
  <LinksUpToDate>false</LinksUpToDate>
  <CharactersWithSpaces>36732</CharactersWithSpaces>
  <Application>WPS Office_10.1.0.7526_F1E327BC-269C-435d-A152-05C5408002CA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2020-04-10T09:31:00Z</dcterms:created>
  <dc:creator>lenovo</dc:creator>
  <cp:lastModifiedBy>lenovo</cp:lastModifiedBy>
  <cp:lastPrinted>2020-04-04T01:30:00Z</cp:lastPrinted>
  <dcterms:modified xsi:type="dcterms:W3CDTF">2020-04-13T15:19:16Z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2052-10.1.0.7526</vt:lpwstr>
  </property>
</Properties>
</file>