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D4" w:rsidRPr="00AD4349" w:rsidRDefault="00574FD4" w:rsidP="00574FD4">
      <w:pPr>
        <w:pStyle w:val="a4"/>
        <w:ind w:firstLineChars="0" w:firstLine="0"/>
        <w:rPr>
          <w:lang w:eastAsia="zh-CN"/>
        </w:rPr>
      </w:pPr>
      <w:proofErr w:type="spellStart"/>
      <w:r w:rsidRPr="00AD4349">
        <w:t>附件</w:t>
      </w:r>
      <w:proofErr w:type="spellEnd"/>
    </w:p>
    <w:p w:rsidR="00574FD4" w:rsidRPr="00AD4349" w:rsidRDefault="00574FD4" w:rsidP="00574FD4">
      <w:pPr>
        <w:pStyle w:val="a3"/>
        <w:ind w:firstLine="640"/>
        <w:rPr>
          <w:lang w:val="x-none"/>
        </w:rPr>
      </w:pPr>
    </w:p>
    <w:p w:rsidR="00574FD4" w:rsidRPr="00AD4349" w:rsidRDefault="00574FD4" w:rsidP="00574FD4">
      <w:pPr>
        <w:jc w:val="center"/>
        <w:rPr>
          <w:rFonts w:eastAsia="方正小标宋简体"/>
          <w:sz w:val="44"/>
          <w:szCs w:val="44"/>
        </w:rPr>
      </w:pPr>
      <w:bookmarkStart w:id="0" w:name="_GoBack"/>
      <w:r w:rsidRPr="00AD4349">
        <w:rPr>
          <w:rFonts w:eastAsia="方正小标宋简体"/>
          <w:sz w:val="44"/>
          <w:szCs w:val="44"/>
        </w:rPr>
        <w:t>四川省安全生产</w:t>
      </w:r>
      <w:r w:rsidRPr="00AD4349">
        <w:rPr>
          <w:rFonts w:eastAsia="方正小标宋简体"/>
          <w:sz w:val="44"/>
          <w:szCs w:val="44"/>
        </w:rPr>
        <w:t>“</w:t>
      </w:r>
      <w:r w:rsidRPr="00AD4349">
        <w:rPr>
          <w:rFonts w:eastAsia="方正小标宋简体"/>
          <w:sz w:val="44"/>
          <w:szCs w:val="44"/>
        </w:rPr>
        <w:t>十三五</w:t>
      </w:r>
      <w:r w:rsidRPr="00AD4349">
        <w:rPr>
          <w:rFonts w:eastAsia="方正小标宋简体"/>
          <w:sz w:val="44"/>
          <w:szCs w:val="44"/>
        </w:rPr>
        <w:t>”</w:t>
      </w:r>
      <w:r w:rsidRPr="00AD4349">
        <w:rPr>
          <w:rFonts w:eastAsia="方正小标宋简体"/>
          <w:sz w:val="44"/>
          <w:szCs w:val="44"/>
        </w:rPr>
        <w:t>规划调整意见</w:t>
      </w:r>
    </w:p>
    <w:bookmarkEnd w:id="0"/>
    <w:p w:rsidR="00574FD4" w:rsidRPr="00AD4349" w:rsidRDefault="00574FD4" w:rsidP="00574FD4">
      <w:pPr>
        <w:pStyle w:val="a6"/>
      </w:pPr>
    </w:p>
    <w:p w:rsidR="00574FD4" w:rsidRPr="00AD4349" w:rsidRDefault="00574FD4" w:rsidP="00574FD4">
      <w:pPr>
        <w:pStyle w:val="a4"/>
        <w:ind w:firstLine="640"/>
      </w:pPr>
      <w:r w:rsidRPr="00AD4349">
        <w:t>一、《</w:t>
      </w:r>
      <w:proofErr w:type="spellStart"/>
      <w:r w:rsidRPr="00AD4349">
        <w:t>规划》主要任务调整意见</w:t>
      </w:r>
      <w:proofErr w:type="spellEnd"/>
    </w:p>
    <w:p w:rsidR="00574FD4" w:rsidRPr="00AD4349" w:rsidRDefault="00574FD4" w:rsidP="00574FD4">
      <w:pPr>
        <w:pStyle w:val="a5"/>
        <w:ind w:firstLine="640"/>
        <w:rPr>
          <w:b/>
        </w:rPr>
      </w:pPr>
      <w:r w:rsidRPr="00AD4349">
        <w:t>（一）</w:t>
      </w:r>
      <w:r w:rsidRPr="00AD4349">
        <w:t>“</w:t>
      </w:r>
      <w:r w:rsidRPr="00AD4349">
        <w:t>健全安全生产法规、政策、标准体系</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1</w:t>
      </w:r>
      <w:r w:rsidRPr="00AD4349">
        <w:rPr>
          <w:rFonts w:eastAsia="仿宋"/>
        </w:rPr>
        <w:t>．删除</w:t>
      </w:r>
      <w:r w:rsidRPr="00AD4349">
        <w:rPr>
          <w:rFonts w:eastAsia="仿宋"/>
        </w:rPr>
        <w:t>“</w:t>
      </w:r>
      <w:r w:rsidRPr="00AD4349">
        <w:rPr>
          <w:rFonts w:eastAsia="仿宋"/>
        </w:rPr>
        <w:t>着力构建安全生产与职业病危害防治工作相统一的制度体系</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．将</w:t>
      </w:r>
      <w:r w:rsidRPr="00AD4349">
        <w:rPr>
          <w:rFonts w:eastAsia="仿宋"/>
        </w:rPr>
        <w:t>“</w:t>
      </w:r>
      <w:r w:rsidRPr="00AD4349">
        <w:rPr>
          <w:rFonts w:eastAsia="仿宋"/>
        </w:rPr>
        <w:t>鼓励企业制定高于国家、行业、地方的安全生产标准</w:t>
      </w:r>
      <w:r w:rsidRPr="00AD4349">
        <w:rPr>
          <w:rFonts w:eastAsia="仿宋"/>
        </w:rPr>
        <w:t>”</w:t>
      </w:r>
      <w:r w:rsidRPr="00AD4349">
        <w:rPr>
          <w:rFonts w:eastAsia="仿宋"/>
        </w:rPr>
        <w:t>，调整为</w:t>
      </w:r>
      <w:r w:rsidRPr="00AD4349">
        <w:rPr>
          <w:rFonts w:eastAsia="仿宋"/>
        </w:rPr>
        <w:t>“</w:t>
      </w:r>
      <w:r w:rsidRPr="00AD4349">
        <w:rPr>
          <w:rFonts w:eastAsia="仿宋"/>
        </w:rPr>
        <w:t>鼓励社会团体、企业制定高于推荐性标准相关技术要求的团体标准、企业标准</w:t>
      </w:r>
      <w:r w:rsidRPr="00AD4349">
        <w:rPr>
          <w:rFonts w:eastAsia="仿宋"/>
        </w:rPr>
        <w:t>”</w:t>
      </w:r>
      <w:r w:rsidRPr="00AD4349">
        <w:rPr>
          <w:rFonts w:eastAsia="仿宋"/>
        </w:rPr>
        <w:t>。</w:t>
      </w:r>
    </w:p>
    <w:p w:rsidR="00574FD4" w:rsidRPr="00AD4349" w:rsidRDefault="00574FD4" w:rsidP="00574FD4">
      <w:pPr>
        <w:pStyle w:val="a5"/>
        <w:ind w:firstLine="640"/>
      </w:pPr>
      <w:r w:rsidRPr="00AD4349">
        <w:t>（二）</w:t>
      </w:r>
      <w:r w:rsidRPr="00AD4349">
        <w:t>“</w:t>
      </w:r>
      <w:r w:rsidRPr="00AD4349">
        <w:t>健全安全生产监管监察能力提升保障体系</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删除</w:t>
      </w:r>
      <w:r w:rsidRPr="00AD4349">
        <w:rPr>
          <w:rFonts w:eastAsia="仿宋"/>
        </w:rPr>
        <w:t>“</w:t>
      </w:r>
      <w:r w:rsidRPr="00AD4349">
        <w:rPr>
          <w:rFonts w:eastAsia="仿宋"/>
        </w:rPr>
        <w:t>大力推进安全生产与职业健康一体化综合监管执法</w:t>
      </w:r>
      <w:r w:rsidRPr="00AD4349">
        <w:rPr>
          <w:rFonts w:eastAsia="仿宋"/>
        </w:rPr>
        <w:t>”</w:t>
      </w:r>
      <w:r w:rsidRPr="00AD4349">
        <w:rPr>
          <w:rFonts w:eastAsia="仿宋"/>
        </w:rPr>
        <w:t>。</w:t>
      </w:r>
    </w:p>
    <w:p w:rsidR="00574FD4" w:rsidRPr="00AD4349" w:rsidRDefault="00574FD4" w:rsidP="00574FD4">
      <w:pPr>
        <w:pStyle w:val="a5"/>
        <w:ind w:firstLine="640"/>
        <w:rPr>
          <w:b/>
        </w:rPr>
      </w:pPr>
      <w:r w:rsidRPr="00AD4349">
        <w:t>（三）</w:t>
      </w:r>
      <w:r w:rsidRPr="00AD4349">
        <w:t>“</w:t>
      </w:r>
      <w:r w:rsidRPr="00AD4349">
        <w:t>健全重特大事故遏制预防体系</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1</w:t>
      </w:r>
      <w:r w:rsidRPr="00AD4349">
        <w:rPr>
          <w:rFonts w:eastAsia="仿宋"/>
        </w:rPr>
        <w:t>．在</w:t>
      </w:r>
      <w:r w:rsidRPr="00AD4349">
        <w:rPr>
          <w:rFonts w:eastAsia="仿宋"/>
        </w:rPr>
        <w:t>“</w:t>
      </w:r>
      <w:r w:rsidRPr="00AD4349">
        <w:rPr>
          <w:rFonts w:eastAsia="仿宋"/>
        </w:rPr>
        <w:t>道路交通</w:t>
      </w:r>
      <w:r w:rsidRPr="00AD4349">
        <w:rPr>
          <w:rFonts w:eastAsia="仿宋"/>
        </w:rPr>
        <w:t>”</w:t>
      </w:r>
      <w:r w:rsidRPr="00AD4349">
        <w:rPr>
          <w:rFonts w:eastAsia="仿宋"/>
        </w:rPr>
        <w:t>部分段末，增加</w:t>
      </w:r>
      <w:r w:rsidRPr="00AD4349">
        <w:rPr>
          <w:rFonts w:eastAsia="仿宋"/>
        </w:rPr>
        <w:t>“</w:t>
      </w:r>
      <w:r w:rsidRPr="00AD4349">
        <w:rPr>
          <w:rFonts w:eastAsia="仿宋"/>
        </w:rPr>
        <w:t>加大对国有林场、林区自建自养道路安全隐患整治的投入</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w:t>
      </w:r>
      <w:r w:rsidRPr="00AD4349">
        <w:rPr>
          <w:rFonts w:eastAsia="仿宋"/>
        </w:rPr>
        <w:t>“</w:t>
      </w:r>
      <w:r w:rsidRPr="00AD4349">
        <w:rPr>
          <w:rFonts w:eastAsia="仿宋"/>
        </w:rPr>
        <w:t>煤矿</w:t>
      </w:r>
      <w:r w:rsidRPr="00AD4349">
        <w:rPr>
          <w:rFonts w:eastAsia="仿宋"/>
        </w:rPr>
        <w:t>”</w:t>
      </w:r>
      <w:r w:rsidRPr="00AD4349">
        <w:rPr>
          <w:rFonts w:eastAsia="仿宋"/>
        </w:rPr>
        <w:t>部分中，将</w:t>
      </w:r>
      <w:r w:rsidRPr="00AD4349">
        <w:rPr>
          <w:rFonts w:eastAsia="仿宋"/>
        </w:rPr>
        <w:t>“</w:t>
      </w:r>
      <w:r w:rsidRPr="00AD4349">
        <w:rPr>
          <w:rFonts w:eastAsia="仿宋"/>
        </w:rPr>
        <w:t>力争全省煤矿总数降到</w:t>
      </w:r>
      <w:r w:rsidRPr="00AD4349">
        <w:rPr>
          <w:rFonts w:eastAsia="仿宋"/>
        </w:rPr>
        <w:t>400</w:t>
      </w:r>
      <w:r w:rsidRPr="00AD4349">
        <w:rPr>
          <w:rFonts w:eastAsia="仿宋"/>
        </w:rPr>
        <w:t>处以内，产能控制在</w:t>
      </w:r>
      <w:r w:rsidRPr="00AD4349">
        <w:rPr>
          <w:rFonts w:eastAsia="仿宋"/>
        </w:rPr>
        <w:t>7000</w:t>
      </w:r>
      <w:r w:rsidRPr="00AD4349">
        <w:rPr>
          <w:rFonts w:eastAsia="仿宋"/>
        </w:rPr>
        <w:t>万吨左右</w:t>
      </w:r>
      <w:r w:rsidRPr="00AD4349">
        <w:rPr>
          <w:rFonts w:eastAsia="仿宋"/>
        </w:rPr>
        <w:t>”</w:t>
      </w:r>
      <w:r w:rsidRPr="00AD4349">
        <w:rPr>
          <w:rFonts w:eastAsia="仿宋"/>
        </w:rPr>
        <w:t>，调整为</w:t>
      </w:r>
      <w:r w:rsidRPr="00AD4349">
        <w:rPr>
          <w:rFonts w:eastAsia="仿宋"/>
        </w:rPr>
        <w:t>“</w:t>
      </w:r>
      <w:r w:rsidRPr="00AD4349">
        <w:rPr>
          <w:rFonts w:eastAsia="仿宋"/>
        </w:rPr>
        <w:t>力争全省煤矿总数降到</w:t>
      </w:r>
      <w:r w:rsidRPr="00AD4349">
        <w:rPr>
          <w:rFonts w:eastAsia="仿宋"/>
        </w:rPr>
        <w:t>400</w:t>
      </w:r>
      <w:r w:rsidRPr="00AD4349">
        <w:rPr>
          <w:rFonts w:eastAsia="仿宋"/>
        </w:rPr>
        <w:t>处以内，产能控制在</w:t>
      </w:r>
      <w:r w:rsidRPr="00AD4349">
        <w:rPr>
          <w:rFonts w:eastAsia="仿宋"/>
        </w:rPr>
        <w:t>7500</w:t>
      </w:r>
      <w:r w:rsidRPr="00AD4349">
        <w:rPr>
          <w:rFonts w:eastAsia="仿宋"/>
        </w:rPr>
        <w:t>万吨左右</w:t>
      </w:r>
      <w:r w:rsidRPr="00AD4349">
        <w:rPr>
          <w:rFonts w:eastAsia="仿宋"/>
        </w:rPr>
        <w:t>”</w:t>
      </w:r>
      <w:r w:rsidRPr="00AD4349">
        <w:rPr>
          <w:rFonts w:eastAsia="仿宋"/>
        </w:rPr>
        <w:t>；将</w:t>
      </w:r>
      <w:r w:rsidRPr="00AD4349">
        <w:rPr>
          <w:rFonts w:eastAsia="仿宋"/>
        </w:rPr>
        <w:t>“</w:t>
      </w:r>
      <w:r w:rsidRPr="00AD4349">
        <w:rPr>
          <w:rFonts w:eastAsia="仿宋"/>
        </w:rPr>
        <w:t>进一步加大煤矿安全质量标准化建设工程力度，所有生产矿井达三级以上标准，二级标准矿井不低于</w:t>
      </w:r>
      <w:r w:rsidRPr="00AD4349">
        <w:rPr>
          <w:rFonts w:eastAsia="仿宋"/>
        </w:rPr>
        <w:t>70%</w:t>
      </w:r>
      <w:r w:rsidRPr="00AD4349">
        <w:rPr>
          <w:rFonts w:eastAsia="仿宋"/>
        </w:rPr>
        <w:t>，一级标准矿井不低于</w:t>
      </w:r>
      <w:r w:rsidRPr="00AD4349">
        <w:rPr>
          <w:rFonts w:eastAsia="仿宋"/>
        </w:rPr>
        <w:lastRenderedPageBreak/>
        <w:t>10%</w:t>
      </w:r>
      <w:r w:rsidRPr="00AD4349">
        <w:rPr>
          <w:rFonts w:eastAsia="仿宋"/>
        </w:rPr>
        <w:t>，建设</w:t>
      </w:r>
      <w:r w:rsidRPr="00AD4349">
        <w:rPr>
          <w:rFonts w:eastAsia="仿宋"/>
        </w:rPr>
        <w:t>15</w:t>
      </w:r>
      <w:r w:rsidRPr="00AD4349">
        <w:rPr>
          <w:rFonts w:eastAsia="仿宋"/>
        </w:rPr>
        <w:t>个煤矿安全质量标准化示范县</w:t>
      </w:r>
      <w:r w:rsidRPr="00AD4349">
        <w:rPr>
          <w:rFonts w:eastAsia="仿宋"/>
        </w:rPr>
        <w:t>”</w:t>
      </w:r>
      <w:r w:rsidRPr="00AD4349">
        <w:rPr>
          <w:rFonts w:eastAsia="仿宋"/>
        </w:rPr>
        <w:t>，调整为</w:t>
      </w:r>
      <w:r w:rsidRPr="00AD4349">
        <w:rPr>
          <w:rFonts w:eastAsia="仿宋"/>
        </w:rPr>
        <w:t>“</w:t>
      </w:r>
      <w:r w:rsidRPr="00AD4349">
        <w:rPr>
          <w:rFonts w:eastAsia="仿宋"/>
        </w:rPr>
        <w:t>进一步加大煤矿安全质量标准化建设工程力度，所有生产矿井达三级以上标准，二级标准矿井不低于</w:t>
      </w:r>
      <w:r w:rsidRPr="00AD4349">
        <w:rPr>
          <w:rFonts w:eastAsia="仿宋"/>
        </w:rPr>
        <w:t>60%</w:t>
      </w:r>
      <w:r w:rsidRPr="00AD4349">
        <w:rPr>
          <w:rFonts w:eastAsia="仿宋"/>
        </w:rPr>
        <w:t>，一级标准矿井不低于</w:t>
      </w:r>
      <w:r w:rsidRPr="00AD4349">
        <w:rPr>
          <w:rFonts w:eastAsia="仿宋"/>
        </w:rPr>
        <w:t>5%</w:t>
      </w:r>
      <w:r w:rsidRPr="00AD4349">
        <w:rPr>
          <w:rFonts w:eastAsia="仿宋"/>
        </w:rPr>
        <w:t>，建设</w:t>
      </w:r>
      <w:r w:rsidRPr="00AD4349">
        <w:rPr>
          <w:rFonts w:eastAsia="仿宋"/>
        </w:rPr>
        <w:t>9</w:t>
      </w:r>
      <w:r w:rsidRPr="00AD4349">
        <w:rPr>
          <w:rFonts w:eastAsia="仿宋"/>
        </w:rPr>
        <w:t>个煤矿安全质量标准化示范县</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3</w:t>
      </w:r>
      <w:r w:rsidRPr="00AD4349">
        <w:rPr>
          <w:rFonts w:eastAsia="仿宋"/>
        </w:rPr>
        <w:t>．</w:t>
      </w:r>
      <w:r w:rsidRPr="00AD4349">
        <w:rPr>
          <w:rFonts w:eastAsia="仿宋"/>
        </w:rPr>
        <w:t>“</w:t>
      </w:r>
      <w:r w:rsidRPr="00AD4349">
        <w:rPr>
          <w:rFonts w:eastAsia="仿宋"/>
        </w:rPr>
        <w:t>非煤矿山</w:t>
      </w:r>
      <w:r w:rsidRPr="00AD4349">
        <w:rPr>
          <w:rFonts w:eastAsia="仿宋"/>
        </w:rPr>
        <w:t>”</w:t>
      </w:r>
      <w:r w:rsidRPr="00AD4349">
        <w:rPr>
          <w:rFonts w:eastAsia="仿宋"/>
        </w:rPr>
        <w:t>部分中，将</w:t>
      </w:r>
      <w:r w:rsidRPr="00AD4349">
        <w:rPr>
          <w:rFonts w:eastAsia="仿宋"/>
        </w:rPr>
        <w:t>“2018</w:t>
      </w:r>
      <w:r w:rsidRPr="00AD4349">
        <w:rPr>
          <w:rFonts w:eastAsia="仿宋"/>
        </w:rPr>
        <w:t>年完成全省</w:t>
      </w:r>
      <w:r w:rsidRPr="00AD4349">
        <w:rPr>
          <w:rFonts w:eastAsia="仿宋"/>
        </w:rPr>
        <w:t>31</w:t>
      </w:r>
      <w:r w:rsidRPr="00AD4349">
        <w:rPr>
          <w:rFonts w:eastAsia="仿宋"/>
        </w:rPr>
        <w:t>座</w:t>
      </w:r>
      <w:r w:rsidRPr="00AD4349">
        <w:rPr>
          <w:rFonts w:eastAsia="仿宋"/>
        </w:rPr>
        <w:t>‘</w:t>
      </w:r>
      <w:r w:rsidRPr="00AD4349">
        <w:rPr>
          <w:rFonts w:eastAsia="仿宋"/>
        </w:rPr>
        <w:t>头顶库</w:t>
      </w:r>
      <w:r w:rsidRPr="00AD4349">
        <w:rPr>
          <w:rFonts w:eastAsia="仿宋"/>
        </w:rPr>
        <w:t>’</w:t>
      </w:r>
      <w:r w:rsidRPr="00AD4349">
        <w:rPr>
          <w:rFonts w:eastAsia="仿宋"/>
        </w:rPr>
        <w:t>治理任务</w:t>
      </w:r>
      <w:r w:rsidRPr="00AD4349">
        <w:rPr>
          <w:rFonts w:eastAsia="仿宋"/>
        </w:rPr>
        <w:t>”</w:t>
      </w:r>
      <w:r w:rsidRPr="00AD4349">
        <w:rPr>
          <w:rFonts w:eastAsia="仿宋"/>
        </w:rPr>
        <w:t>，调整为</w:t>
      </w:r>
      <w:r w:rsidRPr="00AD4349">
        <w:rPr>
          <w:rFonts w:eastAsia="仿宋"/>
        </w:rPr>
        <w:t>“2020</w:t>
      </w:r>
      <w:r w:rsidRPr="00AD4349">
        <w:rPr>
          <w:rFonts w:eastAsia="仿宋"/>
        </w:rPr>
        <w:t>年前完成全省</w:t>
      </w:r>
      <w:r w:rsidRPr="00AD4349">
        <w:rPr>
          <w:rFonts w:eastAsia="仿宋"/>
        </w:rPr>
        <w:t>38</w:t>
      </w:r>
      <w:r w:rsidRPr="00AD4349">
        <w:rPr>
          <w:rFonts w:eastAsia="仿宋"/>
        </w:rPr>
        <w:t>座</w:t>
      </w:r>
      <w:r w:rsidRPr="00AD4349">
        <w:rPr>
          <w:rFonts w:eastAsia="仿宋"/>
        </w:rPr>
        <w:t>‘</w:t>
      </w:r>
      <w:r w:rsidRPr="00AD4349">
        <w:rPr>
          <w:rFonts w:eastAsia="仿宋"/>
        </w:rPr>
        <w:t>头顶库</w:t>
      </w:r>
      <w:r w:rsidRPr="00AD4349">
        <w:rPr>
          <w:rFonts w:eastAsia="仿宋"/>
        </w:rPr>
        <w:t>’</w:t>
      </w:r>
      <w:r w:rsidRPr="00AD4349">
        <w:rPr>
          <w:rFonts w:eastAsia="仿宋"/>
        </w:rPr>
        <w:t>治理任务</w:t>
      </w:r>
      <w:r w:rsidRPr="00AD4349">
        <w:rPr>
          <w:rFonts w:eastAsia="仿宋"/>
        </w:rPr>
        <w:t>”</w:t>
      </w:r>
      <w:r w:rsidRPr="00AD4349">
        <w:rPr>
          <w:rFonts w:eastAsia="仿宋"/>
        </w:rPr>
        <w:t>。</w:t>
      </w:r>
    </w:p>
    <w:p w:rsidR="00574FD4" w:rsidRPr="00AD4349" w:rsidRDefault="00574FD4" w:rsidP="00574FD4">
      <w:pPr>
        <w:pStyle w:val="a4"/>
        <w:ind w:firstLine="640"/>
      </w:pPr>
      <w:r w:rsidRPr="00AD4349">
        <w:t>二、《</w:t>
      </w:r>
      <w:proofErr w:type="spellStart"/>
      <w:r w:rsidRPr="00AD4349">
        <w:t>规划》重点工程调整意见</w:t>
      </w:r>
      <w:proofErr w:type="spellEnd"/>
    </w:p>
    <w:p w:rsidR="00574FD4" w:rsidRPr="00AD4349" w:rsidRDefault="00574FD4" w:rsidP="00574FD4">
      <w:pPr>
        <w:pStyle w:val="a5"/>
        <w:ind w:firstLine="640"/>
        <w:rPr>
          <w:b/>
        </w:rPr>
      </w:pPr>
      <w:r w:rsidRPr="00AD4349">
        <w:t>（一）</w:t>
      </w:r>
      <w:r w:rsidRPr="00AD4349">
        <w:t>“</w:t>
      </w:r>
      <w:r w:rsidRPr="00AD4349">
        <w:t>遏制重特大事故保障工程</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1</w:t>
      </w:r>
      <w:r w:rsidRPr="00AD4349">
        <w:rPr>
          <w:rFonts w:eastAsia="仿宋"/>
        </w:rPr>
        <w:t>．将</w:t>
      </w:r>
      <w:r w:rsidRPr="00AD4349">
        <w:rPr>
          <w:rFonts w:eastAsia="仿宋"/>
        </w:rPr>
        <w:t>“</w:t>
      </w:r>
      <w:r w:rsidRPr="00AD4349">
        <w:rPr>
          <w:rFonts w:eastAsia="仿宋"/>
        </w:rPr>
        <w:t>化解煤炭过剩产能工程：保留煤矿</w:t>
      </w:r>
      <w:r w:rsidRPr="00AD4349">
        <w:rPr>
          <w:rFonts w:eastAsia="仿宋"/>
        </w:rPr>
        <w:t>400</w:t>
      </w:r>
      <w:r w:rsidRPr="00AD4349">
        <w:rPr>
          <w:rFonts w:eastAsia="仿宋"/>
        </w:rPr>
        <w:t>处以内、产能</w:t>
      </w:r>
      <w:r w:rsidRPr="00AD4349">
        <w:rPr>
          <w:rFonts w:eastAsia="仿宋"/>
        </w:rPr>
        <w:t>7000</w:t>
      </w:r>
      <w:r w:rsidRPr="00AD4349">
        <w:rPr>
          <w:rFonts w:eastAsia="仿宋"/>
        </w:rPr>
        <w:t>万吨左右</w:t>
      </w:r>
      <w:r w:rsidRPr="00AD4349">
        <w:rPr>
          <w:rFonts w:eastAsia="仿宋"/>
        </w:rPr>
        <w:t>”</w:t>
      </w:r>
      <w:r w:rsidRPr="00AD4349">
        <w:rPr>
          <w:rFonts w:eastAsia="仿宋"/>
        </w:rPr>
        <w:t>，调整为</w:t>
      </w:r>
      <w:r w:rsidRPr="00AD4349">
        <w:rPr>
          <w:rFonts w:eastAsia="仿宋"/>
        </w:rPr>
        <w:t>“</w:t>
      </w:r>
      <w:r w:rsidRPr="00AD4349">
        <w:rPr>
          <w:rFonts w:eastAsia="仿宋"/>
        </w:rPr>
        <w:t>化解煤炭过剩产能工程：保留煤矿</w:t>
      </w:r>
      <w:r w:rsidRPr="00AD4349">
        <w:rPr>
          <w:rFonts w:eastAsia="仿宋"/>
        </w:rPr>
        <w:t>400</w:t>
      </w:r>
      <w:r w:rsidRPr="00AD4349">
        <w:rPr>
          <w:rFonts w:eastAsia="仿宋"/>
        </w:rPr>
        <w:t>处以内、产能</w:t>
      </w:r>
      <w:r w:rsidRPr="00AD4349">
        <w:rPr>
          <w:rFonts w:eastAsia="仿宋"/>
        </w:rPr>
        <w:t>7500</w:t>
      </w:r>
      <w:r w:rsidRPr="00AD4349">
        <w:rPr>
          <w:rFonts w:eastAsia="仿宋"/>
        </w:rPr>
        <w:t>万吨左右</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．将</w:t>
      </w:r>
      <w:r w:rsidRPr="00AD4349">
        <w:rPr>
          <w:rFonts w:eastAsia="仿宋"/>
        </w:rPr>
        <w:t>“</w:t>
      </w:r>
      <w:r w:rsidRPr="00AD4349">
        <w:rPr>
          <w:rFonts w:eastAsia="仿宋"/>
        </w:rPr>
        <w:t>安全质量标准化建设工程：建设</w:t>
      </w:r>
      <w:r w:rsidRPr="00AD4349">
        <w:rPr>
          <w:rFonts w:eastAsia="仿宋"/>
        </w:rPr>
        <w:t>15</w:t>
      </w:r>
      <w:r w:rsidRPr="00AD4349">
        <w:rPr>
          <w:rFonts w:eastAsia="仿宋"/>
        </w:rPr>
        <w:t>个煤矿安全质量标准化示范县，所有生产矿井达三级以上标准，</w:t>
      </w:r>
      <w:r w:rsidRPr="00AD4349">
        <w:rPr>
          <w:rFonts w:eastAsia="仿宋"/>
        </w:rPr>
        <w:t>70%</w:t>
      </w:r>
      <w:r w:rsidRPr="00AD4349">
        <w:rPr>
          <w:rFonts w:eastAsia="仿宋"/>
        </w:rPr>
        <w:t>以上矿井达二级标准，</w:t>
      </w:r>
      <w:r w:rsidRPr="00AD4349">
        <w:rPr>
          <w:rFonts w:eastAsia="仿宋"/>
        </w:rPr>
        <w:t>10%</w:t>
      </w:r>
      <w:r w:rsidRPr="00AD4349">
        <w:rPr>
          <w:rFonts w:eastAsia="仿宋"/>
        </w:rPr>
        <w:t>以上矿井达一级标准</w:t>
      </w:r>
      <w:r w:rsidRPr="00AD4349">
        <w:rPr>
          <w:rFonts w:eastAsia="仿宋"/>
        </w:rPr>
        <w:t>”</w:t>
      </w:r>
      <w:r w:rsidRPr="00AD4349">
        <w:rPr>
          <w:rFonts w:eastAsia="仿宋"/>
        </w:rPr>
        <w:t>，调整为</w:t>
      </w:r>
      <w:r w:rsidRPr="00AD4349">
        <w:rPr>
          <w:rFonts w:eastAsia="仿宋"/>
        </w:rPr>
        <w:t>“</w:t>
      </w:r>
      <w:r w:rsidRPr="00AD4349">
        <w:rPr>
          <w:rFonts w:eastAsia="仿宋"/>
        </w:rPr>
        <w:t>安全质量标准化建设工程：建设</w:t>
      </w:r>
      <w:r w:rsidRPr="00AD4349">
        <w:rPr>
          <w:rFonts w:eastAsia="仿宋"/>
        </w:rPr>
        <w:t>9</w:t>
      </w:r>
      <w:r w:rsidRPr="00AD4349">
        <w:rPr>
          <w:rFonts w:eastAsia="仿宋"/>
        </w:rPr>
        <w:t>个煤矿安全质量标准化示范县，所有生产矿井达三级以上标准，</w:t>
      </w:r>
      <w:r w:rsidRPr="00AD4349">
        <w:rPr>
          <w:rFonts w:eastAsia="仿宋"/>
        </w:rPr>
        <w:t>60%</w:t>
      </w:r>
      <w:r w:rsidRPr="00AD4349">
        <w:rPr>
          <w:rFonts w:eastAsia="仿宋"/>
        </w:rPr>
        <w:t>以上矿井达二级标准，</w:t>
      </w:r>
      <w:r w:rsidRPr="00AD4349">
        <w:rPr>
          <w:rFonts w:eastAsia="仿宋"/>
        </w:rPr>
        <w:t>5%</w:t>
      </w:r>
      <w:r w:rsidRPr="00AD4349">
        <w:rPr>
          <w:rFonts w:eastAsia="仿宋"/>
        </w:rPr>
        <w:t>以上矿井达一级标准</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3</w:t>
      </w:r>
      <w:r w:rsidRPr="00AD4349">
        <w:rPr>
          <w:rFonts w:eastAsia="仿宋"/>
        </w:rPr>
        <w:t>．删除</w:t>
      </w:r>
      <w:r w:rsidRPr="00AD4349">
        <w:rPr>
          <w:rFonts w:eastAsia="仿宋"/>
        </w:rPr>
        <w:t>“</w:t>
      </w:r>
      <w:r w:rsidRPr="00AD4349">
        <w:rPr>
          <w:rFonts w:eastAsia="仿宋"/>
        </w:rPr>
        <w:t>水、火、瓦斯灾害普查工程</w:t>
      </w:r>
      <w:r w:rsidRPr="00AD4349">
        <w:rPr>
          <w:rFonts w:eastAsia="仿宋"/>
        </w:rPr>
        <w:t>”</w:t>
      </w:r>
      <w:r w:rsidRPr="00AD4349">
        <w:rPr>
          <w:rFonts w:eastAsia="仿宋"/>
        </w:rPr>
        <w:t>中</w:t>
      </w:r>
      <w:r w:rsidRPr="00AD4349">
        <w:rPr>
          <w:rFonts w:eastAsia="仿宋"/>
        </w:rPr>
        <w:t>“</w:t>
      </w:r>
      <w:r w:rsidRPr="00AD4349">
        <w:rPr>
          <w:rFonts w:eastAsia="仿宋"/>
        </w:rPr>
        <w:t>完成急倾斜煤层矿井开采现状调查</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4</w:t>
      </w:r>
      <w:r w:rsidRPr="00AD4349">
        <w:rPr>
          <w:rFonts w:eastAsia="仿宋"/>
        </w:rPr>
        <w:t>．将</w:t>
      </w:r>
      <w:r w:rsidRPr="00AD4349">
        <w:rPr>
          <w:rFonts w:eastAsia="仿宋"/>
        </w:rPr>
        <w:t>“</w:t>
      </w:r>
      <w:r w:rsidRPr="00AD4349">
        <w:rPr>
          <w:rFonts w:eastAsia="仿宋"/>
        </w:rPr>
        <w:t>水、火、瓦斯等重大灾害防治示范工程</w:t>
      </w:r>
      <w:r w:rsidRPr="00AD4349">
        <w:rPr>
          <w:rFonts w:eastAsia="仿宋"/>
        </w:rPr>
        <w:t>”</w:t>
      </w:r>
      <w:r w:rsidRPr="00AD4349">
        <w:rPr>
          <w:rFonts w:eastAsia="仿宋"/>
        </w:rPr>
        <w:t>中</w:t>
      </w:r>
      <w:r w:rsidRPr="00AD4349">
        <w:rPr>
          <w:rFonts w:eastAsia="仿宋"/>
        </w:rPr>
        <w:t>“4</w:t>
      </w:r>
      <w:r w:rsidRPr="00AD4349">
        <w:rPr>
          <w:rFonts w:eastAsia="仿宋"/>
        </w:rPr>
        <w:t>个综合防灭火示范矿井</w:t>
      </w:r>
      <w:r w:rsidRPr="00AD4349">
        <w:rPr>
          <w:rFonts w:eastAsia="仿宋"/>
        </w:rPr>
        <w:t>”</w:t>
      </w:r>
      <w:r w:rsidRPr="00AD4349">
        <w:rPr>
          <w:rFonts w:eastAsia="仿宋"/>
        </w:rPr>
        <w:t>，调整为</w:t>
      </w:r>
      <w:r w:rsidRPr="00AD4349">
        <w:rPr>
          <w:rFonts w:eastAsia="仿宋"/>
        </w:rPr>
        <w:t>“2</w:t>
      </w:r>
      <w:r w:rsidRPr="00AD4349">
        <w:rPr>
          <w:rFonts w:eastAsia="仿宋"/>
        </w:rPr>
        <w:t>个综合防灭火示范矿井</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5</w:t>
      </w:r>
      <w:r w:rsidRPr="00AD4349">
        <w:rPr>
          <w:rFonts w:eastAsia="仿宋"/>
        </w:rPr>
        <w:t>．将</w:t>
      </w:r>
      <w:r w:rsidRPr="00AD4349">
        <w:rPr>
          <w:rFonts w:eastAsia="仿宋"/>
        </w:rPr>
        <w:t>“</w:t>
      </w:r>
      <w:r w:rsidRPr="00AD4349">
        <w:rPr>
          <w:rFonts w:eastAsia="仿宋"/>
        </w:rPr>
        <w:t>尾矿库</w:t>
      </w:r>
      <w:r w:rsidRPr="00AD4349">
        <w:rPr>
          <w:rFonts w:eastAsia="仿宋"/>
        </w:rPr>
        <w:t>‘</w:t>
      </w:r>
      <w:r w:rsidRPr="00AD4349">
        <w:rPr>
          <w:rFonts w:eastAsia="仿宋"/>
        </w:rPr>
        <w:t>头顶库</w:t>
      </w:r>
      <w:r w:rsidRPr="00AD4349">
        <w:rPr>
          <w:rFonts w:eastAsia="仿宋"/>
        </w:rPr>
        <w:t>’</w:t>
      </w:r>
      <w:r w:rsidRPr="00AD4349">
        <w:rPr>
          <w:rFonts w:eastAsia="仿宋"/>
        </w:rPr>
        <w:t>综合治理工程</w:t>
      </w:r>
      <w:r w:rsidRPr="00AD4349">
        <w:rPr>
          <w:rFonts w:eastAsia="仿宋"/>
        </w:rPr>
        <w:t>”</w:t>
      </w:r>
      <w:r w:rsidRPr="00AD4349">
        <w:rPr>
          <w:rFonts w:eastAsia="仿宋"/>
        </w:rPr>
        <w:t>中</w:t>
      </w:r>
      <w:r w:rsidRPr="00AD4349">
        <w:rPr>
          <w:rFonts w:eastAsia="仿宋"/>
        </w:rPr>
        <w:t>“2016</w:t>
      </w:r>
      <w:r w:rsidRPr="00AD4349">
        <w:rPr>
          <w:rFonts w:eastAsia="仿宋"/>
        </w:rPr>
        <w:t>年对重点</w:t>
      </w:r>
      <w:r w:rsidRPr="00AD4349">
        <w:rPr>
          <w:rFonts w:eastAsia="仿宋"/>
        </w:rPr>
        <w:t>‘</w:t>
      </w:r>
      <w:r w:rsidRPr="00AD4349">
        <w:rPr>
          <w:rFonts w:eastAsia="仿宋"/>
        </w:rPr>
        <w:t>头顶库</w:t>
      </w:r>
      <w:r w:rsidRPr="00AD4349">
        <w:rPr>
          <w:rFonts w:eastAsia="仿宋"/>
        </w:rPr>
        <w:t>’</w:t>
      </w:r>
      <w:r w:rsidRPr="00AD4349">
        <w:rPr>
          <w:rFonts w:eastAsia="仿宋"/>
        </w:rPr>
        <w:t>进行治理，</w:t>
      </w:r>
      <w:r w:rsidRPr="00AD4349">
        <w:rPr>
          <w:rFonts w:eastAsia="仿宋"/>
        </w:rPr>
        <w:t>2017</w:t>
      </w:r>
      <w:r w:rsidRPr="00AD4349">
        <w:rPr>
          <w:rFonts w:eastAsia="仿宋"/>
        </w:rPr>
        <w:t>年全面启动</w:t>
      </w:r>
      <w:r w:rsidRPr="00AD4349">
        <w:rPr>
          <w:rFonts w:eastAsia="仿宋"/>
        </w:rPr>
        <w:t>‘</w:t>
      </w:r>
      <w:r w:rsidRPr="00AD4349">
        <w:rPr>
          <w:rFonts w:eastAsia="仿宋"/>
        </w:rPr>
        <w:t>头顶库</w:t>
      </w:r>
      <w:r w:rsidRPr="00AD4349">
        <w:rPr>
          <w:rFonts w:eastAsia="仿宋"/>
        </w:rPr>
        <w:t>’</w:t>
      </w:r>
      <w:r w:rsidRPr="00AD4349">
        <w:rPr>
          <w:rFonts w:eastAsia="仿宋"/>
        </w:rPr>
        <w:t>治理工程，</w:t>
      </w:r>
      <w:r w:rsidRPr="00AD4349">
        <w:rPr>
          <w:rFonts w:eastAsia="仿宋"/>
        </w:rPr>
        <w:t>2018</w:t>
      </w:r>
      <w:r w:rsidRPr="00AD4349">
        <w:rPr>
          <w:rFonts w:eastAsia="仿宋"/>
        </w:rPr>
        <w:lastRenderedPageBreak/>
        <w:t>年完成</w:t>
      </w:r>
      <w:r w:rsidRPr="00AD4349">
        <w:rPr>
          <w:rFonts w:eastAsia="仿宋"/>
        </w:rPr>
        <w:t>31</w:t>
      </w:r>
      <w:r w:rsidRPr="00AD4349">
        <w:rPr>
          <w:rFonts w:eastAsia="仿宋"/>
        </w:rPr>
        <w:t>座</w:t>
      </w:r>
      <w:r w:rsidRPr="00AD4349">
        <w:rPr>
          <w:rFonts w:eastAsia="仿宋"/>
        </w:rPr>
        <w:t>‘</w:t>
      </w:r>
      <w:r w:rsidRPr="00AD4349">
        <w:rPr>
          <w:rFonts w:eastAsia="仿宋"/>
        </w:rPr>
        <w:t>头顶库</w:t>
      </w:r>
      <w:r w:rsidRPr="00AD4349">
        <w:rPr>
          <w:rFonts w:eastAsia="仿宋"/>
        </w:rPr>
        <w:t>’</w:t>
      </w:r>
      <w:r w:rsidRPr="00AD4349">
        <w:rPr>
          <w:rFonts w:eastAsia="仿宋"/>
        </w:rPr>
        <w:t>治理任务</w:t>
      </w:r>
      <w:r w:rsidRPr="00AD4349">
        <w:rPr>
          <w:rFonts w:eastAsia="仿宋"/>
        </w:rPr>
        <w:t>”</w:t>
      </w:r>
      <w:r w:rsidRPr="00AD4349">
        <w:rPr>
          <w:rFonts w:eastAsia="仿宋"/>
        </w:rPr>
        <w:t>，调整为</w:t>
      </w:r>
      <w:r w:rsidRPr="00AD4349">
        <w:rPr>
          <w:rFonts w:eastAsia="仿宋"/>
        </w:rPr>
        <w:t>“2016</w:t>
      </w:r>
      <w:r w:rsidRPr="00AD4349">
        <w:rPr>
          <w:rFonts w:eastAsia="仿宋"/>
        </w:rPr>
        <w:t>年启动</w:t>
      </w:r>
      <w:r w:rsidRPr="00AD4349">
        <w:rPr>
          <w:rFonts w:eastAsia="仿宋"/>
        </w:rPr>
        <w:t>‘</w:t>
      </w:r>
      <w:r w:rsidRPr="00AD4349">
        <w:rPr>
          <w:rFonts w:eastAsia="仿宋"/>
        </w:rPr>
        <w:t>头顶库</w:t>
      </w:r>
      <w:r w:rsidRPr="00AD4349">
        <w:rPr>
          <w:rFonts w:eastAsia="仿宋"/>
        </w:rPr>
        <w:t>’</w:t>
      </w:r>
      <w:r w:rsidRPr="00AD4349">
        <w:rPr>
          <w:rFonts w:eastAsia="仿宋"/>
        </w:rPr>
        <w:t>综合治理工作，</w:t>
      </w:r>
      <w:r w:rsidRPr="00AD4349">
        <w:rPr>
          <w:rFonts w:eastAsia="仿宋"/>
        </w:rPr>
        <w:t>2017</w:t>
      </w:r>
      <w:r w:rsidRPr="00AD4349">
        <w:rPr>
          <w:rFonts w:eastAsia="仿宋"/>
        </w:rPr>
        <w:t>年和</w:t>
      </w:r>
      <w:r w:rsidRPr="00AD4349">
        <w:rPr>
          <w:rFonts w:eastAsia="仿宋"/>
        </w:rPr>
        <w:t>2018</w:t>
      </w:r>
      <w:r w:rsidRPr="00AD4349">
        <w:rPr>
          <w:rFonts w:eastAsia="仿宋"/>
        </w:rPr>
        <w:t>年全面推进</w:t>
      </w:r>
      <w:r w:rsidRPr="00AD4349">
        <w:rPr>
          <w:rFonts w:eastAsia="仿宋"/>
        </w:rPr>
        <w:t>‘</w:t>
      </w:r>
      <w:r w:rsidRPr="00AD4349">
        <w:rPr>
          <w:rFonts w:eastAsia="仿宋"/>
        </w:rPr>
        <w:t>头顶库</w:t>
      </w:r>
      <w:r w:rsidRPr="00AD4349">
        <w:rPr>
          <w:rFonts w:eastAsia="仿宋"/>
        </w:rPr>
        <w:t>’</w:t>
      </w:r>
      <w:r w:rsidRPr="00AD4349">
        <w:rPr>
          <w:rFonts w:eastAsia="仿宋"/>
        </w:rPr>
        <w:t>治理工程，</w:t>
      </w:r>
      <w:r w:rsidRPr="00AD4349">
        <w:rPr>
          <w:rFonts w:eastAsia="仿宋"/>
        </w:rPr>
        <w:t>2020</w:t>
      </w:r>
      <w:r w:rsidRPr="00AD4349">
        <w:rPr>
          <w:rFonts w:eastAsia="仿宋"/>
        </w:rPr>
        <w:t>年前完成全省</w:t>
      </w:r>
      <w:r w:rsidRPr="00AD4349">
        <w:rPr>
          <w:rFonts w:eastAsia="仿宋"/>
        </w:rPr>
        <w:t>38</w:t>
      </w:r>
      <w:r w:rsidRPr="00AD4349">
        <w:rPr>
          <w:rFonts w:eastAsia="仿宋"/>
        </w:rPr>
        <w:t>座</w:t>
      </w:r>
      <w:r w:rsidRPr="00AD4349">
        <w:rPr>
          <w:rFonts w:eastAsia="仿宋"/>
        </w:rPr>
        <w:t>‘</w:t>
      </w:r>
      <w:r w:rsidRPr="00AD4349">
        <w:rPr>
          <w:rFonts w:eastAsia="仿宋"/>
        </w:rPr>
        <w:t>头顶库</w:t>
      </w:r>
      <w:r w:rsidRPr="00AD4349">
        <w:rPr>
          <w:rFonts w:eastAsia="仿宋"/>
        </w:rPr>
        <w:t>’</w:t>
      </w:r>
      <w:r w:rsidRPr="00AD4349">
        <w:rPr>
          <w:rFonts w:eastAsia="仿宋"/>
        </w:rPr>
        <w:t>治理任务</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6</w:t>
      </w:r>
      <w:r w:rsidRPr="00AD4349">
        <w:rPr>
          <w:rFonts w:eastAsia="仿宋"/>
        </w:rPr>
        <w:t>．将</w:t>
      </w:r>
      <w:r w:rsidRPr="00AD4349">
        <w:rPr>
          <w:rFonts w:eastAsia="仿宋"/>
        </w:rPr>
        <w:t>“</w:t>
      </w:r>
      <w:r w:rsidRPr="00AD4349">
        <w:rPr>
          <w:rFonts w:eastAsia="仿宋"/>
        </w:rPr>
        <w:t>危险化学品仓储区本质安全提升工程、化工企业入园搬迁工程、化工园区安全防控工程：</w:t>
      </w:r>
      <w:r w:rsidRPr="00AD4349">
        <w:rPr>
          <w:rFonts w:eastAsia="仿宋"/>
        </w:rPr>
        <w:t>2019</w:t>
      </w:r>
      <w:r w:rsidRPr="00AD4349">
        <w:rPr>
          <w:rFonts w:eastAsia="仿宋"/>
        </w:rPr>
        <w:t>年完成重大风险（</w:t>
      </w:r>
      <w:r w:rsidRPr="00AD4349">
        <w:rPr>
          <w:rFonts w:eastAsia="仿宋"/>
        </w:rPr>
        <w:t>D</w:t>
      </w:r>
      <w:r w:rsidRPr="00AD4349">
        <w:rPr>
          <w:rFonts w:eastAsia="仿宋"/>
        </w:rPr>
        <w:t>级）企业的搬迁入园、转产或关闭工作，</w:t>
      </w:r>
      <w:r w:rsidRPr="00AD4349">
        <w:rPr>
          <w:rFonts w:eastAsia="仿宋"/>
        </w:rPr>
        <w:t>2020</w:t>
      </w:r>
      <w:r w:rsidRPr="00AD4349">
        <w:rPr>
          <w:rFonts w:eastAsia="仿宋"/>
        </w:rPr>
        <w:t>年完成较大风险（</w:t>
      </w:r>
      <w:r w:rsidRPr="00AD4349">
        <w:rPr>
          <w:rFonts w:eastAsia="仿宋"/>
        </w:rPr>
        <w:t>C</w:t>
      </w:r>
      <w:r w:rsidRPr="00AD4349">
        <w:rPr>
          <w:rFonts w:eastAsia="仿宋"/>
        </w:rPr>
        <w:t>级）企业的搬迁入园、转产或关闭工作</w:t>
      </w:r>
      <w:r w:rsidRPr="00AD4349">
        <w:rPr>
          <w:rFonts w:eastAsia="仿宋"/>
        </w:rPr>
        <w:t>”</w:t>
      </w:r>
      <w:r w:rsidRPr="00AD4349">
        <w:rPr>
          <w:rFonts w:eastAsia="仿宋"/>
        </w:rPr>
        <w:t>，调整为</w:t>
      </w:r>
      <w:r w:rsidRPr="00AD4349">
        <w:rPr>
          <w:rFonts w:eastAsia="仿宋"/>
        </w:rPr>
        <w:t>“</w:t>
      </w:r>
      <w:r w:rsidRPr="00AD4349">
        <w:rPr>
          <w:rFonts w:eastAsia="仿宋"/>
        </w:rPr>
        <w:t>危险化学品仓储区本质安全提升工程、化工企业入园搬迁工程、化工园区安全防控工程：</w:t>
      </w:r>
      <w:r w:rsidRPr="00AD4349">
        <w:rPr>
          <w:rFonts w:eastAsia="仿宋"/>
        </w:rPr>
        <w:t>2020</w:t>
      </w:r>
      <w:r w:rsidRPr="00AD4349">
        <w:rPr>
          <w:rFonts w:eastAsia="仿宋"/>
        </w:rPr>
        <w:t>年完成《四川省城镇人口密集区危险化学品生产企业搬迁改造实施方案》确定的</w:t>
      </w:r>
      <w:r w:rsidRPr="00AD4349">
        <w:rPr>
          <w:rFonts w:eastAsia="仿宋"/>
        </w:rPr>
        <w:t>2020</w:t>
      </w:r>
      <w:r w:rsidRPr="00AD4349">
        <w:rPr>
          <w:rFonts w:eastAsia="仿宋"/>
        </w:rPr>
        <w:t>年底人口密集区危险化学品生产企业搬迁改造任务</w:t>
      </w:r>
      <w:r w:rsidRPr="00AD4349">
        <w:rPr>
          <w:rFonts w:eastAsia="仿宋"/>
        </w:rPr>
        <w:t>”</w:t>
      </w:r>
      <w:r w:rsidRPr="00AD4349">
        <w:rPr>
          <w:rFonts w:eastAsia="仿宋"/>
        </w:rPr>
        <w:t>。</w:t>
      </w:r>
    </w:p>
    <w:p w:rsidR="00574FD4" w:rsidRPr="00AD4349" w:rsidRDefault="00574FD4" w:rsidP="00574FD4">
      <w:pPr>
        <w:pStyle w:val="a5"/>
        <w:ind w:firstLine="640"/>
        <w:rPr>
          <w:b/>
        </w:rPr>
      </w:pPr>
      <w:r w:rsidRPr="00AD4349">
        <w:t>（二）</w:t>
      </w:r>
      <w:r w:rsidRPr="00AD4349">
        <w:t>“</w:t>
      </w:r>
      <w:r w:rsidRPr="00AD4349">
        <w:t>安全生产风险防控体系建设工程</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1</w:t>
      </w:r>
      <w:r w:rsidRPr="00AD4349">
        <w:rPr>
          <w:rFonts w:eastAsia="仿宋"/>
        </w:rPr>
        <w:t>．将</w:t>
      </w:r>
      <w:r w:rsidRPr="00AD4349">
        <w:rPr>
          <w:rFonts w:eastAsia="仿宋"/>
        </w:rPr>
        <w:t>“</w:t>
      </w:r>
      <w:r w:rsidRPr="00AD4349">
        <w:rPr>
          <w:rFonts w:eastAsia="仿宋"/>
        </w:rPr>
        <w:t>四川省安全生产预警体系建设工程：与省安委会成员单位之间安全生产相关信息共享率达</w:t>
      </w:r>
      <w:r w:rsidRPr="00AD4349">
        <w:rPr>
          <w:rFonts w:eastAsia="仿宋"/>
        </w:rPr>
        <w:t>100%</w:t>
      </w:r>
      <w:r w:rsidRPr="00AD4349">
        <w:rPr>
          <w:rFonts w:eastAsia="仿宋"/>
        </w:rPr>
        <w:t>；与市（州）、县（市、区）安委会成员单位之间安全生产相关信息共享率达</w:t>
      </w:r>
      <w:r w:rsidRPr="00AD4349">
        <w:rPr>
          <w:rFonts w:eastAsia="仿宋"/>
        </w:rPr>
        <w:t>60%”</w:t>
      </w:r>
      <w:r w:rsidRPr="00AD4349">
        <w:rPr>
          <w:rFonts w:eastAsia="仿宋"/>
        </w:rPr>
        <w:t>，调整为</w:t>
      </w:r>
      <w:r w:rsidRPr="00AD4349">
        <w:rPr>
          <w:rFonts w:eastAsia="仿宋"/>
        </w:rPr>
        <w:t>“</w:t>
      </w:r>
      <w:r w:rsidRPr="00AD4349">
        <w:rPr>
          <w:rFonts w:eastAsia="仿宋"/>
        </w:rPr>
        <w:t>四川省安全生产预警体系建设工程：配合牵头部门推进政务信息共享工作，实现与省安委会成员单位、以及市（州）、县（市、区）安委会成员单位之间的安全生产相关信息共享</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．将</w:t>
      </w:r>
      <w:r w:rsidRPr="00AD4349">
        <w:rPr>
          <w:rFonts w:eastAsia="仿宋"/>
        </w:rPr>
        <w:t>“</w:t>
      </w:r>
      <w:r w:rsidRPr="00AD4349">
        <w:rPr>
          <w:rFonts w:eastAsia="仿宋"/>
        </w:rPr>
        <w:t>市场监管大数据平台建设工程：市场监管大数据平台建设工程：省级负有市场监管职责部门数据共享率</w:t>
      </w:r>
      <w:r w:rsidRPr="00AD4349">
        <w:rPr>
          <w:rFonts w:eastAsia="仿宋"/>
        </w:rPr>
        <w:t>100%”</w:t>
      </w:r>
      <w:r w:rsidRPr="00AD4349">
        <w:rPr>
          <w:rFonts w:eastAsia="仿宋"/>
        </w:rPr>
        <w:t>，调整为</w:t>
      </w:r>
      <w:r w:rsidRPr="00AD4349">
        <w:rPr>
          <w:rFonts w:eastAsia="仿宋"/>
        </w:rPr>
        <w:t>“</w:t>
      </w:r>
      <w:r w:rsidRPr="00AD4349">
        <w:rPr>
          <w:rFonts w:eastAsia="仿宋"/>
        </w:rPr>
        <w:t>市场监管大数据平台建设工程：配合牵头部门完成与省级负有市场监管职责部门之间的数据共享工作</w:t>
      </w:r>
      <w:r w:rsidRPr="00AD4349">
        <w:rPr>
          <w:rFonts w:eastAsia="仿宋"/>
        </w:rPr>
        <w:t>”</w:t>
      </w:r>
      <w:r w:rsidRPr="00AD4349">
        <w:rPr>
          <w:rFonts w:eastAsia="仿宋"/>
        </w:rPr>
        <w:t>。</w:t>
      </w:r>
    </w:p>
    <w:p w:rsidR="00574FD4" w:rsidRPr="00AD4349" w:rsidRDefault="00574FD4" w:rsidP="00574FD4">
      <w:pPr>
        <w:pStyle w:val="a5"/>
        <w:ind w:firstLine="640"/>
        <w:rPr>
          <w:b/>
        </w:rPr>
      </w:pPr>
      <w:r w:rsidRPr="00AD4349">
        <w:t>（三）</w:t>
      </w:r>
      <w:r w:rsidRPr="00AD4349">
        <w:t>“</w:t>
      </w:r>
      <w:r w:rsidRPr="00AD4349">
        <w:t>安全生产监管监察能力提升工程</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lastRenderedPageBreak/>
        <w:t>1</w:t>
      </w:r>
      <w:r w:rsidRPr="00AD4349">
        <w:rPr>
          <w:rFonts w:eastAsia="仿宋"/>
        </w:rPr>
        <w:t>．删除</w:t>
      </w:r>
      <w:r w:rsidRPr="00AD4349">
        <w:rPr>
          <w:rFonts w:eastAsia="仿宋"/>
        </w:rPr>
        <w:t>“</w:t>
      </w:r>
      <w:r w:rsidRPr="00AD4349">
        <w:rPr>
          <w:rFonts w:eastAsia="仿宋"/>
        </w:rPr>
        <w:t>安全监管监察执法效果综合评估中心建设工程：省级监管监察执法效果在线评估率</w:t>
      </w:r>
      <w:r w:rsidRPr="00AD4349">
        <w:rPr>
          <w:rFonts w:eastAsia="仿宋"/>
        </w:rPr>
        <w:t>100%</w:t>
      </w:r>
      <w:r w:rsidRPr="00AD4349">
        <w:rPr>
          <w:rFonts w:eastAsia="仿宋"/>
        </w:rPr>
        <w:t>，市级监管监察执法效果在线评估率</w:t>
      </w:r>
      <w:r w:rsidRPr="00AD4349">
        <w:rPr>
          <w:rFonts w:eastAsia="仿宋"/>
        </w:rPr>
        <w:t>80%”</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．将</w:t>
      </w:r>
      <w:r w:rsidRPr="00AD4349">
        <w:rPr>
          <w:rFonts w:eastAsia="仿宋"/>
        </w:rPr>
        <w:t>“</w:t>
      </w:r>
      <w:r w:rsidRPr="00AD4349">
        <w:rPr>
          <w:rFonts w:eastAsia="仿宋"/>
        </w:rPr>
        <w:t>安全生产监管监察与职业健康监管实操实训基地建设工程：建设省级实操实训基地</w:t>
      </w:r>
      <w:r w:rsidRPr="00AD4349">
        <w:rPr>
          <w:rFonts w:eastAsia="仿宋"/>
        </w:rPr>
        <w:t>1</w:t>
      </w:r>
      <w:r w:rsidRPr="00AD4349">
        <w:rPr>
          <w:rFonts w:eastAsia="仿宋"/>
        </w:rPr>
        <w:t>个，市级实操实训基地</w:t>
      </w:r>
      <w:r w:rsidRPr="00AD4349">
        <w:rPr>
          <w:rFonts w:eastAsia="仿宋"/>
        </w:rPr>
        <w:t>21</w:t>
      </w:r>
      <w:r w:rsidRPr="00AD4349">
        <w:rPr>
          <w:rFonts w:eastAsia="仿宋"/>
        </w:rPr>
        <w:t>个，同时实现安全监管监察与职业健康监管实务远程培训</w:t>
      </w:r>
      <w:r w:rsidRPr="00AD4349">
        <w:rPr>
          <w:rFonts w:eastAsia="仿宋"/>
        </w:rPr>
        <w:t>”</w:t>
      </w:r>
      <w:r w:rsidRPr="00AD4349">
        <w:rPr>
          <w:rFonts w:eastAsia="仿宋"/>
        </w:rPr>
        <w:t>，调整为</w:t>
      </w:r>
      <w:r w:rsidRPr="00AD4349">
        <w:rPr>
          <w:rFonts w:eastAsia="仿宋"/>
        </w:rPr>
        <w:t>“</w:t>
      </w:r>
      <w:r w:rsidRPr="00AD4349">
        <w:rPr>
          <w:rFonts w:eastAsia="仿宋"/>
        </w:rPr>
        <w:t>安全生产监管监察与职业健康监管实操实训基地建设工程：建设省级实操实训基地</w:t>
      </w:r>
      <w:r w:rsidRPr="00AD4349">
        <w:rPr>
          <w:rFonts w:eastAsia="仿宋"/>
        </w:rPr>
        <w:t>1</w:t>
      </w:r>
      <w:r w:rsidRPr="00AD4349">
        <w:rPr>
          <w:rFonts w:eastAsia="仿宋"/>
        </w:rPr>
        <w:t>个，同时实现安全监管监察与职业健康监管实务远程培训</w:t>
      </w:r>
      <w:r w:rsidRPr="00AD4349">
        <w:rPr>
          <w:rFonts w:eastAsia="仿宋"/>
        </w:rPr>
        <w:t>”</w:t>
      </w:r>
      <w:r w:rsidRPr="00AD4349">
        <w:rPr>
          <w:rFonts w:eastAsia="仿宋"/>
        </w:rPr>
        <w:t>。</w:t>
      </w:r>
    </w:p>
    <w:p w:rsidR="00574FD4" w:rsidRPr="00AD4349" w:rsidRDefault="00574FD4" w:rsidP="00574FD4">
      <w:pPr>
        <w:pStyle w:val="a5"/>
        <w:ind w:firstLine="640"/>
      </w:pPr>
      <w:r w:rsidRPr="00AD4349">
        <w:t>（四）</w:t>
      </w:r>
      <w:r w:rsidRPr="00AD4349">
        <w:t>“</w:t>
      </w:r>
      <w:r w:rsidRPr="00AD4349">
        <w:t>安全生产科技支撑保障能力提升工程</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1</w:t>
      </w:r>
      <w:r w:rsidRPr="00AD4349">
        <w:rPr>
          <w:rFonts w:eastAsia="仿宋"/>
        </w:rPr>
        <w:t>．将</w:t>
      </w:r>
      <w:r w:rsidRPr="00AD4349">
        <w:rPr>
          <w:rFonts w:eastAsia="仿宋"/>
        </w:rPr>
        <w:t>“</w:t>
      </w:r>
      <w:r w:rsidRPr="00AD4349">
        <w:rPr>
          <w:rFonts w:eastAsia="仿宋"/>
        </w:rPr>
        <w:t>地球物理勘探技术、火区探测和采掘工作面主动抑爆装置等新技术、新装备推广应用示范工程</w:t>
      </w:r>
      <w:r w:rsidRPr="00AD4349">
        <w:rPr>
          <w:rFonts w:eastAsia="仿宋"/>
        </w:rPr>
        <w:t>”</w:t>
      </w:r>
      <w:r w:rsidRPr="00AD4349">
        <w:rPr>
          <w:rFonts w:eastAsia="仿宋"/>
        </w:rPr>
        <w:t>，调整为</w:t>
      </w:r>
      <w:r w:rsidRPr="00AD4349">
        <w:rPr>
          <w:rFonts w:eastAsia="仿宋"/>
        </w:rPr>
        <w:t>“</w:t>
      </w:r>
      <w:r w:rsidRPr="00AD4349">
        <w:rPr>
          <w:rFonts w:eastAsia="仿宋"/>
        </w:rPr>
        <w:t>地球物理勘探技术、火区探测等新技术、新装备推广应用示范工程</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．将</w:t>
      </w:r>
      <w:r w:rsidRPr="00AD4349">
        <w:rPr>
          <w:rFonts w:eastAsia="仿宋"/>
        </w:rPr>
        <w:t>“</w:t>
      </w:r>
      <w:r w:rsidRPr="00AD4349">
        <w:rPr>
          <w:rFonts w:eastAsia="仿宋"/>
        </w:rPr>
        <w:t>推进危险化学品物理危险性鉴定中心、四川防治水研究中心、煤矿瓦斯防治研究中心、安全生产事故分析鉴定中心、职业卫生执法技术支撑中心建设工程</w:t>
      </w:r>
      <w:r w:rsidRPr="00AD4349">
        <w:rPr>
          <w:rFonts w:eastAsia="仿宋"/>
        </w:rPr>
        <w:t>”</w:t>
      </w:r>
      <w:r w:rsidRPr="00AD4349">
        <w:rPr>
          <w:rFonts w:eastAsia="仿宋"/>
        </w:rPr>
        <w:t>，调整为</w:t>
      </w:r>
      <w:r w:rsidRPr="00AD4349">
        <w:rPr>
          <w:rFonts w:eastAsia="仿宋"/>
        </w:rPr>
        <w:t>“</w:t>
      </w:r>
      <w:r w:rsidRPr="00AD4349">
        <w:rPr>
          <w:rFonts w:eastAsia="仿宋"/>
        </w:rPr>
        <w:t>推进危险化学品物理危险性鉴定中心、安全生产事故分析鉴定中心、职业卫生执法技术支撑中心建设工程</w:t>
      </w:r>
      <w:r w:rsidRPr="00AD4349">
        <w:rPr>
          <w:rFonts w:eastAsia="仿宋"/>
        </w:rPr>
        <w:t>”</w:t>
      </w:r>
      <w:r w:rsidRPr="00AD4349">
        <w:rPr>
          <w:rFonts w:eastAsia="仿宋"/>
        </w:rPr>
        <w:t>。</w:t>
      </w:r>
    </w:p>
    <w:p w:rsidR="00574FD4" w:rsidRPr="00AD4349" w:rsidRDefault="00574FD4" w:rsidP="00574FD4">
      <w:pPr>
        <w:pStyle w:val="a5"/>
        <w:ind w:firstLine="640"/>
        <w:rPr>
          <w:b/>
        </w:rPr>
      </w:pPr>
      <w:bookmarkStart w:id="1" w:name="_Toc466990122"/>
      <w:r w:rsidRPr="00AD4349">
        <w:t>（五）</w:t>
      </w:r>
      <w:r w:rsidRPr="00AD4349">
        <w:t>“</w:t>
      </w:r>
      <w:r w:rsidRPr="00AD4349">
        <w:t>安全生产应急救援能力提升工程</w:t>
      </w:r>
      <w:bookmarkEnd w:id="1"/>
      <w:r w:rsidRPr="00AD4349">
        <w:t>”</w:t>
      </w:r>
      <w:r w:rsidRPr="00AD4349">
        <w:t>调整意见</w:t>
      </w:r>
    </w:p>
    <w:p w:rsidR="00574FD4" w:rsidRPr="00AD4349" w:rsidRDefault="00574FD4" w:rsidP="00574FD4">
      <w:pPr>
        <w:pStyle w:val="a3"/>
        <w:ind w:firstLine="640"/>
        <w:rPr>
          <w:rFonts w:eastAsia="仿宋"/>
        </w:rPr>
      </w:pPr>
      <w:r w:rsidRPr="00AD4349">
        <w:rPr>
          <w:rFonts w:eastAsia="仿宋"/>
        </w:rPr>
        <w:t>1</w:t>
      </w:r>
      <w:r w:rsidRPr="00AD4349">
        <w:rPr>
          <w:rFonts w:eastAsia="仿宋"/>
        </w:rPr>
        <w:t>．将</w:t>
      </w:r>
      <w:r w:rsidRPr="00AD4349">
        <w:rPr>
          <w:rFonts w:eastAsia="仿宋"/>
        </w:rPr>
        <w:t>“</w:t>
      </w:r>
      <w:r w:rsidRPr="00AD4349">
        <w:rPr>
          <w:rFonts w:eastAsia="仿宋"/>
        </w:rPr>
        <w:t>配合国家安全监管总局加强国家矿山救援芙蓉队、中石化中原油田普光分公司应急救援中心、中国石油井控应急救援响应中心</w:t>
      </w:r>
      <w:r w:rsidRPr="00AD4349">
        <w:rPr>
          <w:rFonts w:eastAsia="仿宋"/>
        </w:rPr>
        <w:t>3</w:t>
      </w:r>
      <w:r w:rsidRPr="00AD4349">
        <w:rPr>
          <w:rFonts w:eastAsia="仿宋"/>
        </w:rPr>
        <w:t>支国家队建设</w:t>
      </w:r>
      <w:r w:rsidRPr="00AD4349">
        <w:rPr>
          <w:rFonts w:eastAsia="仿宋"/>
        </w:rPr>
        <w:t>”</w:t>
      </w:r>
      <w:r w:rsidRPr="00AD4349">
        <w:rPr>
          <w:rFonts w:eastAsia="仿宋"/>
        </w:rPr>
        <w:t>，调整为</w:t>
      </w:r>
      <w:r w:rsidRPr="00AD4349">
        <w:rPr>
          <w:rFonts w:eastAsia="仿宋"/>
        </w:rPr>
        <w:t>“</w:t>
      </w:r>
      <w:r w:rsidRPr="00AD4349">
        <w:rPr>
          <w:rFonts w:eastAsia="仿宋"/>
        </w:rPr>
        <w:t>配合国家应急管理部加强国家矿山救援芙蓉队、中石化中原油田普光分公司</w:t>
      </w:r>
      <w:r w:rsidRPr="00AD4349">
        <w:rPr>
          <w:rFonts w:eastAsia="仿宋"/>
        </w:rPr>
        <w:lastRenderedPageBreak/>
        <w:t>应急救援中心、中国石油井控应急救援响应中心和国家危险化学品应急救援四川石化队</w:t>
      </w:r>
      <w:r w:rsidRPr="00AD4349">
        <w:rPr>
          <w:rFonts w:eastAsia="仿宋"/>
        </w:rPr>
        <w:t>4</w:t>
      </w:r>
      <w:r w:rsidRPr="00AD4349">
        <w:rPr>
          <w:rFonts w:eastAsia="仿宋"/>
        </w:rPr>
        <w:t>支国家队建设</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2</w:t>
      </w:r>
      <w:r w:rsidRPr="00AD4349">
        <w:rPr>
          <w:rFonts w:eastAsia="仿宋"/>
        </w:rPr>
        <w:t>．将</w:t>
      </w:r>
      <w:r w:rsidRPr="00AD4349">
        <w:rPr>
          <w:rFonts w:eastAsia="仿宋"/>
        </w:rPr>
        <w:t>“</w:t>
      </w:r>
      <w:r w:rsidRPr="00AD4349">
        <w:rPr>
          <w:rFonts w:eastAsia="仿宋"/>
        </w:rPr>
        <w:t>省级专业油气输送管道应急救援能力建设工程：依托中石油西南管道公司兰成渝分公司维抢中心，建设省级专业油气输送管道应急救援队伍</w:t>
      </w:r>
      <w:r w:rsidRPr="00AD4349">
        <w:rPr>
          <w:rFonts w:eastAsia="仿宋"/>
        </w:rPr>
        <w:t>”</w:t>
      </w:r>
      <w:r w:rsidRPr="00AD4349">
        <w:rPr>
          <w:rFonts w:eastAsia="仿宋"/>
        </w:rPr>
        <w:t>，调整为</w:t>
      </w:r>
      <w:r w:rsidRPr="00AD4349">
        <w:rPr>
          <w:rFonts w:eastAsia="仿宋"/>
        </w:rPr>
        <w:t>“</w:t>
      </w:r>
      <w:r w:rsidRPr="00AD4349">
        <w:rPr>
          <w:rFonts w:eastAsia="仿宋"/>
        </w:rPr>
        <w:t>省级专业油气输送管道应急救援能力建设工程：依托中石油西南管道公司兰成渝分公司维抢中心和中国石油管道应急抢险中心川渝抢险中心，建设省级专业油气输送管道应急救援队伍</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3</w:t>
      </w:r>
      <w:r w:rsidRPr="00AD4349">
        <w:rPr>
          <w:rFonts w:eastAsia="仿宋"/>
        </w:rPr>
        <w:t>．增加</w:t>
      </w:r>
      <w:r w:rsidRPr="00AD4349">
        <w:rPr>
          <w:rFonts w:eastAsia="仿宋"/>
        </w:rPr>
        <w:t>“</w:t>
      </w:r>
      <w:r w:rsidRPr="00AD4349">
        <w:rPr>
          <w:rFonts w:eastAsia="仿宋"/>
        </w:rPr>
        <w:t>隧道应急救援能力提升工程：依托国有企业，建设隧道应急救援队伍。</w:t>
      </w:r>
      <w:r w:rsidRPr="00AD4349">
        <w:rPr>
          <w:rFonts w:eastAsia="仿宋"/>
        </w:rPr>
        <w:t>”</w:t>
      </w:r>
    </w:p>
    <w:p w:rsidR="00574FD4" w:rsidRPr="00AD4349" w:rsidRDefault="00574FD4" w:rsidP="00574FD4">
      <w:pPr>
        <w:pStyle w:val="a5"/>
        <w:ind w:firstLine="640"/>
        <w:rPr>
          <w:b/>
        </w:rPr>
      </w:pPr>
      <w:r w:rsidRPr="00AD4349">
        <w:t>（六）</w:t>
      </w:r>
      <w:r w:rsidRPr="00AD4349">
        <w:t>“</w:t>
      </w:r>
      <w:r w:rsidRPr="00AD4349">
        <w:t>安全教育培训工程</w:t>
      </w:r>
      <w:r w:rsidRPr="00AD4349">
        <w:t>”</w:t>
      </w:r>
      <w:r w:rsidRPr="00AD4349">
        <w:t>调整意见</w:t>
      </w:r>
    </w:p>
    <w:p w:rsidR="00574FD4" w:rsidRPr="00AD4349" w:rsidRDefault="00574FD4" w:rsidP="00574FD4">
      <w:pPr>
        <w:pStyle w:val="a3"/>
        <w:ind w:firstLine="640"/>
        <w:rPr>
          <w:rFonts w:eastAsia="仿宋"/>
        </w:rPr>
      </w:pPr>
      <w:r w:rsidRPr="00AD4349">
        <w:rPr>
          <w:rFonts w:eastAsia="仿宋"/>
        </w:rPr>
        <w:t>将</w:t>
      </w:r>
      <w:r w:rsidRPr="00AD4349">
        <w:rPr>
          <w:rFonts w:eastAsia="仿宋"/>
        </w:rPr>
        <w:t>“</w:t>
      </w:r>
      <w:r w:rsidRPr="00AD4349">
        <w:rPr>
          <w:rFonts w:eastAsia="仿宋"/>
        </w:rPr>
        <w:t>推动</w:t>
      </w:r>
      <w:r w:rsidRPr="00AD4349">
        <w:rPr>
          <w:rFonts w:eastAsia="仿宋"/>
        </w:rPr>
        <w:t>1</w:t>
      </w:r>
      <w:r w:rsidRPr="00AD4349">
        <w:rPr>
          <w:rFonts w:eastAsia="仿宋"/>
        </w:rPr>
        <w:t>个省级特种作业实际操作考试示范基地和</w:t>
      </w:r>
      <w:r w:rsidRPr="00AD4349">
        <w:rPr>
          <w:rFonts w:eastAsia="仿宋"/>
        </w:rPr>
        <w:t>21</w:t>
      </w:r>
      <w:r w:rsidRPr="00AD4349">
        <w:rPr>
          <w:rFonts w:eastAsia="仿宋"/>
        </w:rPr>
        <w:t>个市（州）考试点建设</w:t>
      </w:r>
      <w:r w:rsidRPr="00AD4349">
        <w:rPr>
          <w:rFonts w:eastAsia="仿宋"/>
        </w:rPr>
        <w:t>”</w:t>
      </w:r>
      <w:r w:rsidRPr="00AD4349">
        <w:rPr>
          <w:rFonts w:eastAsia="仿宋"/>
        </w:rPr>
        <w:t>，调整为</w:t>
      </w:r>
      <w:r w:rsidRPr="00AD4349">
        <w:rPr>
          <w:rFonts w:eastAsia="仿宋"/>
        </w:rPr>
        <w:t>“</w:t>
      </w:r>
      <w:r w:rsidRPr="00AD4349">
        <w:rPr>
          <w:rFonts w:eastAsia="仿宋"/>
        </w:rPr>
        <w:t>推动</w:t>
      </w:r>
      <w:r w:rsidRPr="00AD4349">
        <w:rPr>
          <w:rFonts w:eastAsia="仿宋"/>
        </w:rPr>
        <w:t>1</w:t>
      </w:r>
      <w:r w:rsidRPr="00AD4349">
        <w:rPr>
          <w:rFonts w:eastAsia="仿宋"/>
        </w:rPr>
        <w:t>个省级特种作业实际操作考试示范基地建设</w:t>
      </w:r>
      <w:r w:rsidRPr="00AD4349">
        <w:rPr>
          <w:rFonts w:eastAsia="仿宋"/>
        </w:rPr>
        <w:t>”</w:t>
      </w:r>
      <w:r w:rsidRPr="00AD4349">
        <w:rPr>
          <w:rFonts w:eastAsia="仿宋"/>
        </w:rPr>
        <w:t>。</w:t>
      </w:r>
    </w:p>
    <w:p w:rsidR="00574FD4" w:rsidRPr="00AD4349" w:rsidRDefault="00574FD4" w:rsidP="00574FD4">
      <w:pPr>
        <w:pStyle w:val="a4"/>
        <w:ind w:firstLine="640"/>
      </w:pPr>
      <w:r w:rsidRPr="00AD4349">
        <w:t>三、《</w:t>
      </w:r>
      <w:proofErr w:type="spellStart"/>
      <w:r w:rsidRPr="00AD4349">
        <w:t>四川省安全生产</w:t>
      </w:r>
      <w:r w:rsidRPr="00AD4349">
        <w:t>“</w:t>
      </w:r>
      <w:r w:rsidRPr="00AD4349">
        <w:t>十三五</w:t>
      </w:r>
      <w:r w:rsidRPr="00AD4349">
        <w:t>”</w:t>
      </w:r>
      <w:r w:rsidRPr="00AD4349">
        <w:t>规划主要任务部门分工》调整意见</w:t>
      </w:r>
      <w:proofErr w:type="spellEnd"/>
    </w:p>
    <w:p w:rsidR="00574FD4" w:rsidRPr="00AD4349" w:rsidRDefault="00574FD4" w:rsidP="00574FD4">
      <w:pPr>
        <w:pStyle w:val="a3"/>
        <w:ind w:firstLine="640"/>
        <w:rPr>
          <w:rFonts w:eastAsia="仿宋"/>
        </w:rPr>
      </w:pPr>
      <w:r w:rsidRPr="00AD4349">
        <w:rPr>
          <w:rFonts w:eastAsia="仿宋"/>
        </w:rPr>
        <w:t>（一）将</w:t>
      </w:r>
      <w:r w:rsidRPr="00AD4349">
        <w:rPr>
          <w:rFonts w:eastAsia="仿宋"/>
        </w:rPr>
        <w:t>“</w:t>
      </w:r>
      <w:r w:rsidRPr="00AD4349">
        <w:rPr>
          <w:rFonts w:eastAsia="仿宋"/>
        </w:rPr>
        <w:t>构建更加严密的责任体系</w:t>
      </w:r>
      <w:r w:rsidRPr="00AD4349">
        <w:rPr>
          <w:rFonts w:eastAsia="仿宋"/>
        </w:rPr>
        <w:t>”</w:t>
      </w:r>
      <w:r w:rsidRPr="00AD4349">
        <w:rPr>
          <w:rFonts w:eastAsia="仿宋"/>
        </w:rPr>
        <w:t>中</w:t>
      </w:r>
      <w:r w:rsidRPr="00AD4349">
        <w:rPr>
          <w:rFonts w:eastAsia="仿宋"/>
        </w:rPr>
        <w:t>“</w:t>
      </w:r>
      <w:r w:rsidRPr="00AD4349">
        <w:rPr>
          <w:rFonts w:eastAsia="仿宋"/>
        </w:rPr>
        <w:t>建立安全生产巡查制度，健全安全生产责任考评指标体系和奖惩机制，实施重点考核指标</w:t>
      </w:r>
      <w:r w:rsidRPr="00AD4349">
        <w:rPr>
          <w:rFonts w:eastAsia="仿宋"/>
        </w:rPr>
        <w:t>‘</w:t>
      </w:r>
      <w:r w:rsidRPr="00AD4349">
        <w:rPr>
          <w:rFonts w:eastAsia="仿宋"/>
        </w:rPr>
        <w:t>一票否决</w:t>
      </w:r>
      <w:r w:rsidRPr="00AD4349">
        <w:rPr>
          <w:rFonts w:eastAsia="仿宋"/>
        </w:rPr>
        <w:t>’”</w:t>
      </w:r>
      <w:r w:rsidRPr="00AD4349">
        <w:rPr>
          <w:rFonts w:eastAsia="仿宋"/>
        </w:rPr>
        <w:t>主要任务牵头部门，由</w:t>
      </w:r>
      <w:r w:rsidRPr="00AD4349">
        <w:rPr>
          <w:rFonts w:eastAsia="仿宋"/>
        </w:rPr>
        <w:t>“</w:t>
      </w:r>
      <w:r w:rsidRPr="00AD4349">
        <w:rPr>
          <w:rFonts w:eastAsia="仿宋"/>
        </w:rPr>
        <w:t>省委组织部</w:t>
      </w:r>
      <w:r w:rsidRPr="00AD4349">
        <w:rPr>
          <w:rFonts w:eastAsia="仿宋"/>
        </w:rPr>
        <w:t>”</w:t>
      </w:r>
      <w:r w:rsidRPr="00AD4349">
        <w:rPr>
          <w:rFonts w:eastAsia="仿宋"/>
        </w:rPr>
        <w:t>调整为</w:t>
      </w:r>
      <w:r w:rsidRPr="00AD4349">
        <w:rPr>
          <w:rFonts w:eastAsia="仿宋"/>
        </w:rPr>
        <w:t>“</w:t>
      </w:r>
      <w:r w:rsidRPr="00AD4349">
        <w:rPr>
          <w:rFonts w:eastAsia="仿宋"/>
        </w:rPr>
        <w:t>各行业主管、监管部门</w:t>
      </w:r>
      <w:r w:rsidRPr="00AD4349">
        <w:rPr>
          <w:rFonts w:eastAsia="仿宋"/>
        </w:rPr>
        <w:t>”</w:t>
      </w:r>
      <w:r w:rsidRPr="00AD4349">
        <w:rPr>
          <w:rFonts w:eastAsia="仿宋"/>
        </w:rPr>
        <w:t>。</w:t>
      </w:r>
    </w:p>
    <w:p w:rsidR="00574FD4" w:rsidRPr="00AD4349" w:rsidRDefault="00574FD4" w:rsidP="00574FD4">
      <w:pPr>
        <w:pStyle w:val="a3"/>
        <w:ind w:firstLine="640"/>
        <w:rPr>
          <w:rFonts w:eastAsia="仿宋"/>
        </w:rPr>
      </w:pPr>
      <w:r w:rsidRPr="00AD4349">
        <w:rPr>
          <w:rFonts w:eastAsia="仿宋"/>
        </w:rPr>
        <w:t>（二）将</w:t>
      </w:r>
      <w:r w:rsidRPr="00AD4349">
        <w:rPr>
          <w:rFonts w:eastAsia="仿宋"/>
        </w:rPr>
        <w:t>“</w:t>
      </w:r>
      <w:r w:rsidRPr="00AD4349">
        <w:rPr>
          <w:rFonts w:eastAsia="仿宋"/>
        </w:rPr>
        <w:t>探索取消安全生产风险抵押金制度，建立健全安全生产责任保险制度</w:t>
      </w:r>
      <w:r w:rsidRPr="00AD4349">
        <w:rPr>
          <w:rFonts w:eastAsia="仿宋"/>
        </w:rPr>
        <w:t>”</w:t>
      </w:r>
      <w:r w:rsidRPr="00AD4349">
        <w:rPr>
          <w:rFonts w:eastAsia="仿宋"/>
        </w:rPr>
        <w:t>牵头部门，由</w:t>
      </w:r>
      <w:r w:rsidRPr="00AD4349">
        <w:rPr>
          <w:rFonts w:eastAsia="仿宋"/>
        </w:rPr>
        <w:t>“</w:t>
      </w:r>
      <w:r w:rsidRPr="00AD4349">
        <w:rPr>
          <w:rFonts w:eastAsia="仿宋"/>
        </w:rPr>
        <w:t>财政厅</w:t>
      </w:r>
      <w:r w:rsidRPr="00AD4349">
        <w:rPr>
          <w:rFonts w:eastAsia="仿宋"/>
        </w:rPr>
        <w:t>”</w:t>
      </w:r>
      <w:r w:rsidRPr="00AD4349">
        <w:rPr>
          <w:rFonts w:eastAsia="仿宋"/>
        </w:rPr>
        <w:t>调整为</w:t>
      </w:r>
      <w:r w:rsidRPr="00AD4349">
        <w:rPr>
          <w:rFonts w:eastAsia="仿宋"/>
        </w:rPr>
        <w:t>“</w:t>
      </w:r>
      <w:r w:rsidRPr="00AD4349">
        <w:rPr>
          <w:rFonts w:eastAsia="仿宋"/>
        </w:rPr>
        <w:t>财政厅、应急管理厅</w:t>
      </w:r>
      <w:r w:rsidRPr="00AD4349">
        <w:rPr>
          <w:rFonts w:eastAsia="仿宋"/>
        </w:rPr>
        <w:t>”</w:t>
      </w:r>
      <w:r w:rsidRPr="00AD4349">
        <w:rPr>
          <w:rFonts w:eastAsia="仿宋"/>
        </w:rPr>
        <w:t>。</w:t>
      </w:r>
    </w:p>
    <w:p w:rsidR="00574FD4" w:rsidRPr="00AD4349" w:rsidRDefault="00574FD4" w:rsidP="00574FD4">
      <w:pPr>
        <w:pStyle w:val="a3"/>
        <w:ind w:firstLine="640"/>
      </w:pPr>
      <w:r w:rsidRPr="00AD4349">
        <w:rPr>
          <w:rFonts w:eastAsia="仿宋"/>
        </w:rPr>
        <w:t>（三）将</w:t>
      </w:r>
      <w:r w:rsidRPr="00AD4349">
        <w:rPr>
          <w:rFonts w:eastAsia="仿宋"/>
        </w:rPr>
        <w:t>“</w:t>
      </w:r>
      <w:r w:rsidRPr="00AD4349">
        <w:rPr>
          <w:rFonts w:eastAsia="仿宋"/>
        </w:rPr>
        <w:t>健全安全生产监管监察能力提升保障体系</w:t>
      </w:r>
      <w:r w:rsidRPr="00AD4349">
        <w:rPr>
          <w:rFonts w:eastAsia="仿宋"/>
        </w:rPr>
        <w:t>”</w:t>
      </w:r>
      <w:r w:rsidRPr="00AD4349">
        <w:rPr>
          <w:rFonts w:eastAsia="仿宋"/>
        </w:rPr>
        <w:t>中</w:t>
      </w:r>
      <w:r w:rsidRPr="00AD4349">
        <w:rPr>
          <w:rFonts w:eastAsia="仿宋"/>
        </w:rPr>
        <w:lastRenderedPageBreak/>
        <w:t>职业健康执法相关任务内容以及</w:t>
      </w:r>
      <w:r w:rsidRPr="00AD4349">
        <w:rPr>
          <w:rFonts w:eastAsia="仿宋"/>
        </w:rPr>
        <w:t>“</w:t>
      </w:r>
      <w:r w:rsidRPr="00AD4349">
        <w:rPr>
          <w:rFonts w:eastAsia="仿宋"/>
        </w:rPr>
        <w:t>健全职业病危害防治体系</w:t>
      </w:r>
      <w:r w:rsidRPr="00AD4349">
        <w:rPr>
          <w:rFonts w:eastAsia="仿宋"/>
        </w:rPr>
        <w:t>”</w:t>
      </w:r>
      <w:r w:rsidRPr="00AD4349">
        <w:rPr>
          <w:rFonts w:eastAsia="仿宋"/>
        </w:rPr>
        <w:t>中</w:t>
      </w:r>
      <w:r w:rsidRPr="00AD4349">
        <w:rPr>
          <w:rFonts w:eastAsia="仿宋"/>
        </w:rPr>
        <w:t>“</w:t>
      </w:r>
      <w:r w:rsidRPr="00AD4349">
        <w:rPr>
          <w:rFonts w:eastAsia="仿宋"/>
        </w:rPr>
        <w:t>深入开展重点行业（领域）职业病危害专项治理</w:t>
      </w:r>
      <w:r w:rsidRPr="00AD4349">
        <w:rPr>
          <w:rFonts w:eastAsia="仿宋"/>
        </w:rPr>
        <w:t>”</w:t>
      </w:r>
      <w:r w:rsidRPr="00AD4349">
        <w:rPr>
          <w:rFonts w:eastAsia="仿宋"/>
        </w:rPr>
        <w:t>主要任务相关内容牵头部门，改为由省卫生健康委员会牵头，各行业主管部门配合。</w:t>
      </w:r>
    </w:p>
    <w:p w:rsidR="00574FD4" w:rsidRPr="00AD4349" w:rsidRDefault="00574FD4" w:rsidP="00574FD4">
      <w:pPr>
        <w:pStyle w:val="a3"/>
        <w:ind w:firstLine="640"/>
      </w:pPr>
    </w:p>
    <w:p w:rsidR="00574FD4" w:rsidRPr="00AD4349" w:rsidRDefault="00574FD4" w:rsidP="00574FD4">
      <w:pPr>
        <w:pStyle w:val="a3"/>
        <w:ind w:firstLineChars="0" w:firstLine="0"/>
      </w:pPr>
    </w:p>
    <w:p w:rsidR="00574FD4" w:rsidRPr="00AD4349" w:rsidRDefault="00574FD4" w:rsidP="00574FD4">
      <w:pPr>
        <w:pStyle w:val="a3"/>
        <w:ind w:firstLineChars="0" w:firstLine="0"/>
      </w:pPr>
    </w:p>
    <w:p w:rsidR="00770CF2" w:rsidRPr="00574FD4" w:rsidRDefault="00770CF2"/>
    <w:sectPr w:rsidR="00770CF2" w:rsidRPr="00574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D4"/>
    <w:rsid w:val="000448D9"/>
    <w:rsid w:val="000534DF"/>
    <w:rsid w:val="0005376C"/>
    <w:rsid w:val="000579B2"/>
    <w:rsid w:val="000A59BB"/>
    <w:rsid w:val="001178B5"/>
    <w:rsid w:val="001228F6"/>
    <w:rsid w:val="00182F7C"/>
    <w:rsid w:val="002048C6"/>
    <w:rsid w:val="00204F06"/>
    <w:rsid w:val="00224FD4"/>
    <w:rsid w:val="002C7829"/>
    <w:rsid w:val="002F61DB"/>
    <w:rsid w:val="00333C0A"/>
    <w:rsid w:val="0035686D"/>
    <w:rsid w:val="00365FC2"/>
    <w:rsid w:val="00375A0B"/>
    <w:rsid w:val="00384A08"/>
    <w:rsid w:val="00402CBF"/>
    <w:rsid w:val="00466169"/>
    <w:rsid w:val="004B44EE"/>
    <w:rsid w:val="004E466B"/>
    <w:rsid w:val="00543FE3"/>
    <w:rsid w:val="00574FD4"/>
    <w:rsid w:val="005D3A09"/>
    <w:rsid w:val="005E2B8C"/>
    <w:rsid w:val="006768EE"/>
    <w:rsid w:val="00695222"/>
    <w:rsid w:val="006D1EC7"/>
    <w:rsid w:val="00732D99"/>
    <w:rsid w:val="00770CF2"/>
    <w:rsid w:val="007D1D92"/>
    <w:rsid w:val="007E1235"/>
    <w:rsid w:val="00816834"/>
    <w:rsid w:val="008222C7"/>
    <w:rsid w:val="00847ECF"/>
    <w:rsid w:val="00860550"/>
    <w:rsid w:val="00874004"/>
    <w:rsid w:val="008B2130"/>
    <w:rsid w:val="009323A2"/>
    <w:rsid w:val="00933DEC"/>
    <w:rsid w:val="0097645A"/>
    <w:rsid w:val="009B74DF"/>
    <w:rsid w:val="009C145F"/>
    <w:rsid w:val="009C5433"/>
    <w:rsid w:val="009E1A51"/>
    <w:rsid w:val="009F02C0"/>
    <w:rsid w:val="00A011F8"/>
    <w:rsid w:val="00A262B9"/>
    <w:rsid w:val="00A332E0"/>
    <w:rsid w:val="00A86259"/>
    <w:rsid w:val="00AF4100"/>
    <w:rsid w:val="00B2494B"/>
    <w:rsid w:val="00B7301D"/>
    <w:rsid w:val="00B83C3C"/>
    <w:rsid w:val="00C32766"/>
    <w:rsid w:val="00C47E09"/>
    <w:rsid w:val="00CC0003"/>
    <w:rsid w:val="00D05851"/>
    <w:rsid w:val="00D51AD0"/>
    <w:rsid w:val="00D70165"/>
    <w:rsid w:val="00DB2444"/>
    <w:rsid w:val="00E21514"/>
    <w:rsid w:val="00E81A17"/>
    <w:rsid w:val="00E83FAA"/>
    <w:rsid w:val="00E87928"/>
    <w:rsid w:val="00EB6DD0"/>
    <w:rsid w:val="00EC5D32"/>
    <w:rsid w:val="00F11B6A"/>
    <w:rsid w:val="00F6036B"/>
    <w:rsid w:val="00F872A4"/>
    <w:rsid w:val="00F94042"/>
    <w:rsid w:val="00FA0515"/>
    <w:rsid w:val="00FC0225"/>
    <w:rsid w:val="00FE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link w:val="Char"/>
    <w:qFormat/>
    <w:rsid w:val="00574FD4"/>
    <w:pPr>
      <w:spacing w:line="580" w:lineRule="exact"/>
      <w:ind w:firstLineChars="200" w:firstLine="200"/>
    </w:pPr>
    <w:rPr>
      <w:rFonts w:eastAsia="仿宋_GB2312"/>
      <w:sz w:val="32"/>
    </w:rPr>
  </w:style>
  <w:style w:type="paragraph" w:customStyle="1" w:styleId="a4">
    <w:name w:val="一级标题"/>
    <w:basedOn w:val="a3"/>
    <w:next w:val="a3"/>
    <w:link w:val="Char0"/>
    <w:rsid w:val="00574FD4"/>
    <w:pPr>
      <w:outlineLvl w:val="2"/>
    </w:pPr>
    <w:rPr>
      <w:rFonts w:eastAsia="黑体"/>
      <w:effect w:val="antsRed"/>
      <w:lang w:val="x-none" w:eastAsia="x-none"/>
    </w:rPr>
  </w:style>
  <w:style w:type="paragraph" w:customStyle="1" w:styleId="a5">
    <w:name w:val="二级标题"/>
    <w:basedOn w:val="a3"/>
    <w:next w:val="a3"/>
    <w:rsid w:val="00574FD4"/>
    <w:pPr>
      <w:outlineLvl w:val="3"/>
    </w:pPr>
    <w:rPr>
      <w:rFonts w:eastAsia="楷体_GB2312"/>
      <w:effect w:val="antsBlack"/>
    </w:rPr>
  </w:style>
  <w:style w:type="paragraph" w:customStyle="1" w:styleId="a6">
    <w:name w:val="表格"/>
    <w:basedOn w:val="a3"/>
    <w:next w:val="a3"/>
    <w:rsid w:val="00574FD4"/>
    <w:pPr>
      <w:spacing w:line="440" w:lineRule="exact"/>
      <w:ind w:firstLineChars="0" w:firstLine="0"/>
      <w:jc w:val="center"/>
    </w:pPr>
    <w:rPr>
      <w:rFonts w:eastAsia="宋体"/>
      <w:sz w:val="28"/>
    </w:rPr>
  </w:style>
  <w:style w:type="character" w:customStyle="1" w:styleId="Char">
    <w:name w:val="公文主体 Char"/>
    <w:link w:val="a3"/>
    <w:qFormat/>
    <w:rsid w:val="00574FD4"/>
    <w:rPr>
      <w:rFonts w:ascii="Times New Roman" w:eastAsia="仿宋_GB2312" w:hAnsi="Times New Roman" w:cs="Times New Roman"/>
      <w:sz w:val="32"/>
      <w:szCs w:val="24"/>
    </w:rPr>
  </w:style>
  <w:style w:type="character" w:customStyle="1" w:styleId="Char0">
    <w:name w:val="一级标题 Char"/>
    <w:link w:val="a4"/>
    <w:rsid w:val="00574FD4"/>
    <w:rPr>
      <w:rFonts w:ascii="Times New Roman" w:eastAsia="黑体" w:hAnsi="Times New Roman" w:cs="Times New Roman"/>
      <w:sz w:val="32"/>
      <w:szCs w:val="24"/>
      <w:effect w:val="antsRed"/>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link w:val="Char"/>
    <w:qFormat/>
    <w:rsid w:val="00574FD4"/>
    <w:pPr>
      <w:spacing w:line="580" w:lineRule="exact"/>
      <w:ind w:firstLineChars="200" w:firstLine="200"/>
    </w:pPr>
    <w:rPr>
      <w:rFonts w:eastAsia="仿宋_GB2312"/>
      <w:sz w:val="32"/>
    </w:rPr>
  </w:style>
  <w:style w:type="paragraph" w:customStyle="1" w:styleId="a4">
    <w:name w:val="一级标题"/>
    <w:basedOn w:val="a3"/>
    <w:next w:val="a3"/>
    <w:link w:val="Char0"/>
    <w:rsid w:val="00574FD4"/>
    <w:pPr>
      <w:outlineLvl w:val="2"/>
    </w:pPr>
    <w:rPr>
      <w:rFonts w:eastAsia="黑体"/>
      <w:effect w:val="antsRed"/>
      <w:lang w:val="x-none" w:eastAsia="x-none"/>
    </w:rPr>
  </w:style>
  <w:style w:type="paragraph" w:customStyle="1" w:styleId="a5">
    <w:name w:val="二级标题"/>
    <w:basedOn w:val="a3"/>
    <w:next w:val="a3"/>
    <w:rsid w:val="00574FD4"/>
    <w:pPr>
      <w:outlineLvl w:val="3"/>
    </w:pPr>
    <w:rPr>
      <w:rFonts w:eastAsia="楷体_GB2312"/>
      <w:effect w:val="antsBlack"/>
    </w:rPr>
  </w:style>
  <w:style w:type="paragraph" w:customStyle="1" w:styleId="a6">
    <w:name w:val="表格"/>
    <w:basedOn w:val="a3"/>
    <w:next w:val="a3"/>
    <w:rsid w:val="00574FD4"/>
    <w:pPr>
      <w:spacing w:line="440" w:lineRule="exact"/>
      <w:ind w:firstLineChars="0" w:firstLine="0"/>
      <w:jc w:val="center"/>
    </w:pPr>
    <w:rPr>
      <w:rFonts w:eastAsia="宋体"/>
      <w:sz w:val="28"/>
    </w:rPr>
  </w:style>
  <w:style w:type="character" w:customStyle="1" w:styleId="Char">
    <w:name w:val="公文主体 Char"/>
    <w:link w:val="a3"/>
    <w:qFormat/>
    <w:rsid w:val="00574FD4"/>
    <w:rPr>
      <w:rFonts w:ascii="Times New Roman" w:eastAsia="仿宋_GB2312" w:hAnsi="Times New Roman" w:cs="Times New Roman"/>
      <w:sz w:val="32"/>
      <w:szCs w:val="24"/>
    </w:rPr>
  </w:style>
  <w:style w:type="character" w:customStyle="1" w:styleId="Char0">
    <w:name w:val="一级标题 Char"/>
    <w:link w:val="a4"/>
    <w:rsid w:val="00574FD4"/>
    <w:rPr>
      <w:rFonts w:ascii="Times New Roman" w:eastAsia="黑体" w:hAnsi="Times New Roman" w:cs="Times New Roman"/>
      <w:sz w:val="32"/>
      <w:szCs w:val="24"/>
      <w:effect w:val="antsRed"/>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2440</Characters>
  <Application>Microsoft Office Word</Application>
  <DocSecurity>0</DocSecurity>
  <Lines>20</Lines>
  <Paragraphs>5</Paragraphs>
  <ScaleCrop>false</ScaleCrop>
  <Company>china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2018-12-04T01:13:00Z</dcterms:created>
  <dcterms:modified xsi:type="dcterms:W3CDTF">2018-12-04T01:14:00Z</dcterms:modified>
</cp:coreProperties>
</file>