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CC412">
      <w:pPr>
        <w:bidi w:val="0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5BB6AE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5" w:beforeLines="30" w:after="185" w:afterLines="30" w:line="579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安全生产标准化二级企业名单</w:t>
      </w:r>
    </w:p>
    <w:tbl>
      <w:tblPr>
        <w:tblStyle w:val="3"/>
        <w:tblW w:w="488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704"/>
        <w:gridCol w:w="1759"/>
      </w:tblGrid>
      <w:tr w14:paraId="0A68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A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1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F2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市（州）</w:t>
            </w:r>
          </w:p>
        </w:tc>
      </w:tr>
      <w:tr w14:paraId="179BA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4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0A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中车成都机车车辆有限公司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5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3AEB4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7F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E6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五冶集团（成都）钢构科技有限公司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02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39F6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64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2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长春一汽富维汽车零部件股份有限公司成都车轮分公司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7C33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17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4E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中自科技股份有限公司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2F0B9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81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大众一汽平台零部件有限公司成都分公司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B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64EF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20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C5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成都凯迪精工科技有限责任公司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81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1A5E6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F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3F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安道拓（成都）汽车部件有限公司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F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4029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F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3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大庆沃尔沃汽车制造有限公司成都分公司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CA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34098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3D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4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浦项（成都）汽车配件制造有限公司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3D929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8C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中粮油脂（成都）有限公司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23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3E242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CA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4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成都南玻玻璃有限公司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69806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C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8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巴克斯酒业（成都）有限公司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2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08667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0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四川省郫县豆瓣股份有限公司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2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49AF7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E2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3D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中顺洁柔（四川）纸业有限公司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6CA1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9A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29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富维海拉车灯（成都）有限公司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C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0686D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36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8C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成都市双虎实业有限公司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3098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D2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A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崇州市旺达饲料有限公司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F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29D3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B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1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明珠家具股份有限公司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31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64277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8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91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十九冶成都建设有限公司郫都分公司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5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516C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C3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0D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中电建成都混凝土制品有限公司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58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348F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CD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2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中建西部建设集团第一有限公司北新预拌厂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9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02596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7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92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中建西部建设集团第一有限公司武侯预拌厂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6A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7AA25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8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71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招商局物流集团四川有限公司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E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0142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EB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45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中外运（成都）空港物流有限公司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7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2A29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7A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D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成都西盛投资集团有限公司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A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4C0D6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11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CC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中食成都冷藏物流有限公司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A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6803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9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E7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中动信息产业集团有限公司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F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7140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4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A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众杰信息产业集团有限公司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8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4182E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A3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四川省通信产业服务有限公司建设分公司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25EE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61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9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成都冶金实验厂有限公司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75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1A98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48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8A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中外运物流西南有限公司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5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</w:tr>
      <w:tr w14:paraId="34D2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78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FC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凯盛（自贡）新能源有限公司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7A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</w:tr>
      <w:tr w14:paraId="2E1B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96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7C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华西能源工业股份有限公司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7D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</w:tr>
      <w:tr w14:paraId="66FF5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1B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0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四川省自贡金锐机床有限责任公司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</w:tr>
      <w:tr w14:paraId="723B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D0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攀枝花瑞达水泥有限公司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50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</w:t>
            </w:r>
          </w:p>
        </w:tc>
      </w:tr>
      <w:tr w14:paraId="7F5EB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EF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6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攀枝花云钛实业有限公司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6A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</w:t>
            </w:r>
          </w:p>
        </w:tc>
      </w:tr>
      <w:tr w14:paraId="26EE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B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F3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四川古蔺仙潭酒厂有限公司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37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</w:tr>
      <w:tr w14:paraId="396FA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2F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A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泸州润欣商业管理有限公司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</w:tr>
      <w:tr w14:paraId="59BD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14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F1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泸州鑫阳钒钛钢铁有限公司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B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</w:tr>
      <w:tr w14:paraId="34D8A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E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泸州临港工业化建筑科技有限公司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0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</w:tr>
      <w:tr w14:paraId="57C9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35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9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四川长虹杰创锂电科技有限公司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</w:tr>
      <w:tr w14:paraId="23F9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95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E9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四川九州电子科技股份有限公司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7C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</w:tr>
      <w:tr w14:paraId="38178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7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C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四川国大水泥有限公司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C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</w:tr>
      <w:tr w14:paraId="63ACF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C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80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绵阳惠科光电科技有限公司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B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</w:tr>
      <w:tr w14:paraId="119B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53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EE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四川爱创科技有限公司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D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</w:tr>
      <w:tr w14:paraId="72D44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D7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7F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四川省东润服装加工有限责任公司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7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</w:tr>
      <w:tr w14:paraId="51678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1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四川华芯电子有限责任公司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</w:tr>
      <w:tr w14:paraId="3048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99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84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四川美丰高分子材料科技有限公司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D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</w:t>
            </w:r>
          </w:p>
        </w:tc>
      </w:tr>
      <w:tr w14:paraId="5075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1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A3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遂宁宏明华瓷科技有限公司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F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</w:t>
            </w:r>
          </w:p>
        </w:tc>
      </w:tr>
      <w:tr w14:paraId="68EE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27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0C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华润雪花啤酒（四川）有限责任公司内江分公司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4D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</w:tr>
      <w:tr w14:paraId="4877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0A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中国电信股份有限公司内江分公司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4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</w:tr>
      <w:tr w14:paraId="044B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DA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四川凤生纸业科技股份有限公司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3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</w:tr>
      <w:tr w14:paraId="63BD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A8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A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四川永祥光伏科技有限公司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B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</w:tr>
      <w:tr w14:paraId="39D1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2F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39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宜宾光原锂电材料有限公司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05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</w:tr>
      <w:tr w14:paraId="2321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8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2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宜宾锂宝新材料股份有限公司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C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</w:tr>
      <w:tr w14:paraId="1F69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08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5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四川筠连西南水泥有限公司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4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</w:tr>
      <w:tr w14:paraId="0F26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33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40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宜宾天亿新材料科技有限公司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D0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</w:tr>
      <w:tr w14:paraId="0328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10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宜宾市南溪区今良造酿酒有限公司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18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</w:tr>
      <w:tr w14:paraId="75FED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1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5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四川华蓥西南水泥有限公司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21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</w:t>
            </w:r>
          </w:p>
        </w:tc>
      </w:tr>
      <w:tr w14:paraId="4D9FF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FF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D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四川利万步森水泥有限公司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78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</w:t>
            </w:r>
          </w:p>
        </w:tc>
      </w:tr>
      <w:tr w14:paraId="0ABC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C5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7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中国电信股份有限公司广安公司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2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</w:t>
            </w:r>
          </w:p>
        </w:tc>
      </w:tr>
      <w:tr w14:paraId="4511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5E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F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巴中建丰新材料有限公司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32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</w:t>
            </w:r>
          </w:p>
        </w:tc>
      </w:tr>
      <w:tr w14:paraId="6FD2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4C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1C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四川中雅科技有限公司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0C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</w:t>
            </w:r>
          </w:p>
        </w:tc>
      </w:tr>
      <w:tr w14:paraId="4643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01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4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四川贡嘎雪新材料有限责任公司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C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</w:t>
            </w:r>
          </w:p>
        </w:tc>
      </w:tr>
      <w:tr w14:paraId="4B61C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C1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2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四川省味聚特食品有限公司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A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</w:tr>
      <w:tr w14:paraId="482F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6B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C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吉香居食品股份有限公司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E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</w:tr>
      <w:tr w14:paraId="0122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EA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0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四川通威饲料有限公司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1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</w:tr>
      <w:tr w14:paraId="2A95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6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0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四川诺尔电气有限公司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5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</w:tr>
      <w:tr w14:paraId="098B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D6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0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四川鑫统领混凝土有限公司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</w:tr>
      <w:tr w14:paraId="1AB0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F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9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四川安井食品有限公司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</w:t>
            </w:r>
          </w:p>
        </w:tc>
      </w:tr>
      <w:tr w14:paraId="4D76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9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A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百威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啤酒有限公司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3B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</w:t>
            </w:r>
          </w:p>
        </w:tc>
      </w:tr>
      <w:tr w14:paraId="38EE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D1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FD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四川省通信产业服务有限公司资阳市分公司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E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</w:t>
            </w:r>
          </w:p>
        </w:tc>
      </w:tr>
      <w:tr w14:paraId="27DA8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D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F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凉山矿业股份有限公司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9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</w:t>
            </w:r>
          </w:p>
        </w:tc>
      </w:tr>
    </w:tbl>
    <w:p w14:paraId="4E09DB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1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50" w:lineRule="exact"/>
      <w:ind w:firstLine="632" w:firstLineChars="20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semiHidden/>
    <w:qFormat/>
    <w:uiPriority w:val="0"/>
    <w:pPr>
      <w:widowControl w:val="0"/>
      <w:spacing w:after="120" w:line="48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8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2025-07-21T08:41:39Z</dcterms:created>
  <dc:creator>胡文涛</dc:creator>
  <cp:lastModifiedBy>Lao hu</cp:lastModifiedBy>
  <dcterms:modified xsi:type="dcterms:W3CDTF">2025-07-21T08:41:50Z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eyJoZGlkIjoiMzEwNTM5NzYwMDRjMzkwZTVkZjY2ODkwMGIxNGU0OTUiLCJ1c2VySWQiOiIyNjUyMTQ5NjkifQ==</vt:lpwstr>
  </property>
  <property fmtid="{D5CDD505-2E9C-101B-9397-08002B2CF9AE}" pid="4" name="ICV">
    <vt:lpwstr>7980A9F89BDB4E93A9A7011E6119C02A_12</vt:lpwstr>
  </property>
</Properties>
</file>