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647F4">
      <w:pPr>
        <w:bidi w:val="0"/>
        <w:ind w:left="0" w:leftChars="0" w:firstLine="0" w:firstLineChars="0"/>
        <w:rPr>
          <w:rFonts w:hint="eastAsia" w:eastAsia="黑体"/>
          <w:lang w:eastAsia="zh-CN"/>
        </w:rPr>
      </w:pPr>
      <w:r>
        <w:rPr>
          <w:rFonts w:hint="eastAsia" w:eastAsia="黑体"/>
          <w:lang w:eastAsia="zh-CN"/>
        </w:rPr>
        <w:t>附件</w:t>
      </w:r>
      <w:bookmarkStart w:id="0" w:name="_GoBack"/>
      <w:bookmarkEnd w:id="0"/>
    </w:p>
    <w:p w14:paraId="049EE44D">
      <w:pPr>
        <w:bidi w:val="0"/>
        <w:ind w:left="0" w:leftChars="0" w:firstLine="0" w:firstLineChars="0"/>
        <w:rPr>
          <w:rFonts w:hint="eastAsia" w:eastAsia="黑体"/>
          <w:lang w:eastAsia="zh-CN"/>
        </w:rPr>
      </w:pPr>
    </w:p>
    <w:p w14:paraId="09995BCB">
      <w:pPr>
        <w:pStyle w:val="4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四川省202</w:t>
      </w:r>
      <w:r>
        <w:rPr>
          <w:rFonts w:hint="eastAsia"/>
          <w:lang w:val="en-US" w:eastAsia="zh-CN"/>
        </w:rPr>
        <w:t>5</w:t>
      </w:r>
      <w:r>
        <w:rPr>
          <w:rFonts w:hint="default"/>
          <w:lang w:val="en-US" w:eastAsia="zh-CN"/>
        </w:rPr>
        <w:t>年第</w:t>
      </w:r>
      <w:r>
        <w:rPr>
          <w:rFonts w:hint="eastAsia"/>
          <w:lang w:val="en-US" w:eastAsia="zh-CN"/>
        </w:rPr>
        <w:t>十七</w:t>
      </w:r>
      <w:r>
        <w:rPr>
          <w:rFonts w:hint="default"/>
          <w:lang w:val="en-US" w:eastAsia="zh-CN"/>
        </w:rPr>
        <w:t>批关闭退出煤矿名单</w:t>
      </w:r>
    </w:p>
    <w:p w14:paraId="2B2740D8">
      <w:pPr>
        <w:bidi w:val="0"/>
        <w:ind w:left="0" w:leftChars="0" w:firstLine="0" w:firstLineChars="0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</w:p>
    <w:tbl>
      <w:tblPr>
        <w:tblStyle w:val="2"/>
        <w:tblW w:w="12157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650"/>
        <w:gridCol w:w="2413"/>
        <w:gridCol w:w="3057"/>
        <w:gridCol w:w="2272"/>
        <w:gridCol w:w="1138"/>
        <w:gridCol w:w="1761"/>
        <w:gridCol w:w="866"/>
      </w:tblGrid>
      <w:tr w14:paraId="392D07C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79" w:hRule="atLeast"/>
          <w:jc w:val="center"/>
        </w:trPr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108170">
            <w:pPr>
              <w:pStyle w:val="6"/>
              <w:spacing w:line="300" w:lineRule="exact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24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4DD992">
            <w:pPr>
              <w:pStyle w:val="6"/>
              <w:spacing w:line="300" w:lineRule="exact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煤矿名单</w:t>
            </w:r>
          </w:p>
        </w:tc>
        <w:tc>
          <w:tcPr>
            <w:tcW w:w="30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DC3435">
            <w:pPr>
              <w:pStyle w:val="6"/>
              <w:spacing w:line="300" w:lineRule="exact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采矿许可证号码</w:t>
            </w:r>
          </w:p>
        </w:tc>
        <w:tc>
          <w:tcPr>
            <w:tcW w:w="2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BDF4A4">
            <w:pPr>
              <w:pStyle w:val="6"/>
              <w:spacing w:line="300" w:lineRule="exact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安全生产许可证号码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C8ACB6">
            <w:pPr>
              <w:pStyle w:val="6"/>
              <w:spacing w:line="300" w:lineRule="exact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生产或</w:t>
            </w:r>
          </w:p>
          <w:p w14:paraId="17207FAE">
            <w:pPr>
              <w:pStyle w:val="6"/>
              <w:spacing w:line="300" w:lineRule="exact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建设</w:t>
            </w:r>
          </w:p>
        </w:tc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0FFBA2">
            <w:pPr>
              <w:pStyle w:val="6"/>
              <w:spacing w:line="300" w:lineRule="exact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核定或设计能力（万吨/年）</w:t>
            </w:r>
          </w:p>
        </w:tc>
        <w:tc>
          <w:tcPr>
            <w:tcW w:w="8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F824B4">
            <w:pPr>
              <w:pStyle w:val="6"/>
              <w:spacing w:line="300" w:lineRule="exact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备注</w:t>
            </w:r>
          </w:p>
        </w:tc>
      </w:tr>
      <w:tr w14:paraId="102C2DA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04" w:hRule="atLeast"/>
          <w:jc w:val="center"/>
        </w:trPr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EF915D">
            <w:pPr>
              <w:pStyle w:val="6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E2A050">
            <w:pPr>
              <w:pStyle w:val="6"/>
              <w:spacing w:line="30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  <w:t>雅安市</w:t>
            </w:r>
          </w:p>
        </w:tc>
        <w:tc>
          <w:tcPr>
            <w:tcW w:w="30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E3AD62">
            <w:pPr>
              <w:pStyle w:val="6"/>
              <w:spacing w:line="30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B67B96">
            <w:pPr>
              <w:pStyle w:val="6"/>
              <w:spacing w:line="30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044DCC">
            <w:pPr>
              <w:pStyle w:val="6"/>
              <w:spacing w:line="30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DD988D">
            <w:pPr>
              <w:pStyle w:val="6"/>
              <w:spacing w:line="30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A69614">
            <w:pPr>
              <w:pStyle w:val="6"/>
              <w:spacing w:line="30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384DC5A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57" w:hRule="atLeast"/>
          <w:jc w:val="center"/>
        </w:trPr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E99106">
            <w:pPr>
              <w:pStyle w:val="6"/>
              <w:spacing w:line="300" w:lineRule="exact"/>
              <w:ind w:firstLine="0" w:firstLineChars="0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4"/>
                <w:szCs w:val="24"/>
              </w:rPr>
              <w:t>1</w:t>
            </w:r>
          </w:p>
        </w:tc>
        <w:tc>
          <w:tcPr>
            <w:tcW w:w="24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03F9D6">
            <w:pPr>
              <w:pStyle w:val="6"/>
              <w:spacing w:line="300" w:lineRule="exact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4"/>
                <w:szCs w:val="24"/>
                <w:lang w:eastAsia="zh-CN"/>
              </w:rPr>
              <w:t>雅安市亿达煤业有限公司雅洪煤矿</w:t>
            </w:r>
          </w:p>
        </w:tc>
        <w:tc>
          <w:tcPr>
            <w:tcW w:w="30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8A2CB8">
            <w:pPr>
              <w:pStyle w:val="6"/>
              <w:spacing w:line="300" w:lineRule="exact"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4"/>
                <w:szCs w:val="24"/>
                <w:lang w:val="en-US" w:eastAsia="zh-CN"/>
              </w:rPr>
              <w:t>C5100002011091120118059</w:t>
            </w:r>
          </w:p>
        </w:tc>
        <w:tc>
          <w:tcPr>
            <w:tcW w:w="2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57B11D">
            <w:pPr>
              <w:pStyle w:val="6"/>
              <w:spacing w:line="30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4"/>
                <w:szCs w:val="24"/>
                <w:lang w:eastAsia="zh-CN"/>
              </w:rPr>
              <w:t>已注销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DCDFFB">
            <w:pPr>
              <w:pStyle w:val="6"/>
              <w:spacing w:line="300" w:lineRule="exact"/>
              <w:ind w:firstLine="0" w:firstLineChars="0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4"/>
                <w:szCs w:val="24"/>
                <w:lang w:eastAsia="zh-CN"/>
              </w:rPr>
              <w:t>生产</w:t>
            </w:r>
          </w:p>
        </w:tc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CF4BB6">
            <w:pPr>
              <w:pStyle w:val="6"/>
              <w:spacing w:line="300" w:lineRule="exact"/>
              <w:ind w:firstLine="0" w:firstLineChars="0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8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6B2378">
            <w:pPr>
              <w:pStyle w:val="6"/>
              <w:spacing w:line="300" w:lineRule="exact"/>
              <w:ind w:firstLine="0" w:firstLineChars="0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439E4E2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79" w:hRule="atLeast"/>
          <w:jc w:val="center"/>
        </w:trPr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F79476">
            <w:pPr>
              <w:pStyle w:val="6"/>
              <w:spacing w:line="300" w:lineRule="exact"/>
              <w:ind w:firstLine="0" w:firstLineChars="0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4"/>
                <w:szCs w:val="24"/>
              </w:rPr>
              <w:t>2</w:t>
            </w:r>
          </w:p>
        </w:tc>
        <w:tc>
          <w:tcPr>
            <w:tcW w:w="24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130A33">
            <w:pPr>
              <w:pStyle w:val="6"/>
              <w:spacing w:line="300" w:lineRule="exact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4"/>
                <w:szCs w:val="24"/>
                <w:lang w:eastAsia="zh-CN"/>
              </w:rPr>
              <w:t>荥经县宏吉煤业有限公司新兴煤矿</w:t>
            </w:r>
          </w:p>
        </w:tc>
        <w:tc>
          <w:tcPr>
            <w:tcW w:w="30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3084A7">
            <w:pPr>
              <w:pStyle w:val="6"/>
              <w:spacing w:line="300" w:lineRule="exact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4"/>
                <w:szCs w:val="24"/>
              </w:rPr>
              <w:t>C510000</w:t>
            </w: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4"/>
                <w:szCs w:val="24"/>
                <w:lang w:val="en-US" w:eastAsia="zh-CN"/>
              </w:rPr>
              <w:t>2010081120073421</w:t>
            </w:r>
          </w:p>
        </w:tc>
        <w:tc>
          <w:tcPr>
            <w:tcW w:w="2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6C627A">
            <w:pPr>
              <w:pStyle w:val="6"/>
              <w:spacing w:line="300" w:lineRule="exact"/>
              <w:ind w:firstLine="0" w:firstLineChars="0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4"/>
                <w:szCs w:val="24"/>
                <w:lang w:eastAsia="zh-CN"/>
              </w:rPr>
              <w:t>已注销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6FC42A">
            <w:pPr>
              <w:pStyle w:val="6"/>
              <w:spacing w:line="300" w:lineRule="exact"/>
              <w:ind w:firstLine="0" w:firstLineChars="0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4"/>
                <w:szCs w:val="24"/>
                <w:lang w:eastAsia="zh-CN"/>
              </w:rPr>
              <w:t>生产</w:t>
            </w:r>
          </w:p>
        </w:tc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982499">
            <w:pPr>
              <w:pStyle w:val="6"/>
              <w:spacing w:line="300" w:lineRule="exact"/>
              <w:ind w:firstLine="0" w:firstLineChars="0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4"/>
                <w:szCs w:val="24"/>
              </w:rPr>
              <w:t>15</w:t>
            </w:r>
          </w:p>
        </w:tc>
        <w:tc>
          <w:tcPr>
            <w:tcW w:w="8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7868F1">
            <w:pPr>
              <w:pStyle w:val="6"/>
              <w:spacing w:line="300" w:lineRule="exact"/>
              <w:ind w:firstLine="0" w:firstLineChars="0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</w:tbl>
    <w:p w14:paraId="026216B2">
      <w:pPr>
        <w:bidi w:val="0"/>
        <w:ind w:left="0" w:leftChars="0" w:firstLine="0" w:firstLineChars="0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</w:p>
    <w:p w14:paraId="28CAD27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68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50" w:lineRule="exact"/>
      <w:ind w:firstLine="632" w:firstLineChars="200"/>
      <w:jc w:val="both"/>
    </w:pPr>
    <w:rPr>
      <w:rFonts w:ascii="Times New Roman" w:hAnsi="Times New Roman" w:eastAsia="仿宋" w:cs="仿宋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大标题"/>
    <w:next w:val="5"/>
    <w:qFormat/>
    <w:uiPriority w:val="0"/>
    <w:pPr>
      <w:spacing w:line="550" w:lineRule="exact"/>
      <w:ind w:firstLine="0" w:firstLineChars="0"/>
      <w:jc w:val="center"/>
      <w:outlineLvl w:val="0"/>
    </w:pPr>
    <w:rPr>
      <w:rFonts w:ascii="Times New Roman" w:hAnsi="Times New Roman" w:eastAsia="方正小标宋简体" w:cs="Times New Roman"/>
      <w:sz w:val="44"/>
    </w:rPr>
  </w:style>
  <w:style w:type="paragraph" w:customStyle="1" w:styleId="5">
    <w:name w:val="标题注释"/>
    <w:qFormat/>
    <w:uiPriority w:val="0"/>
    <w:pPr>
      <w:spacing w:line="550" w:lineRule="exact"/>
      <w:ind w:firstLine="0" w:firstLineChars="0"/>
      <w:jc w:val="center"/>
      <w:outlineLvl w:val="1"/>
    </w:pPr>
    <w:rPr>
      <w:rFonts w:ascii="Times New Roman" w:hAnsi="Times New Roman" w:eastAsia="楷体_GB2312" w:cs="Times New Roman"/>
      <w:sz w:val="32"/>
    </w:rPr>
  </w:style>
  <w:style w:type="paragraph" w:customStyle="1" w:styleId="6">
    <w:name w:val="表格"/>
    <w:next w:val="1"/>
    <w:qFormat/>
    <w:uiPriority w:val="0"/>
    <w:pPr>
      <w:widowControl w:val="0"/>
      <w:spacing w:line="440" w:lineRule="exact"/>
      <w:ind w:firstLine="0" w:firstLineChars="0"/>
      <w:jc w:val="center"/>
    </w:pPr>
    <w:rPr>
      <w:rFonts w:ascii="Times New Roman" w:hAnsi="Times New Roman" w:eastAsia="宋体" w:cs="仿宋"/>
      <w:kern w:val="2"/>
      <w:sz w:val="28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2025-12-29T08:34:49Z</dcterms:created>
  <dc:creator>123</dc:creator>
  <cp:lastModifiedBy>Lao hu</cp:lastModifiedBy>
  <dcterms:modified xsi:type="dcterms:W3CDTF">2025-12-29T08:35:13Z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eyJoZGlkIjoiNGRjOTAwYTFlMGM0MDRkN2E0ZWU5NTEzOTk2MDU1NzUiLCJ1c2VySWQiOiIyNjUyMTQ5NjkifQ==</vt:lpwstr>
  </property>
  <property fmtid="{D5CDD505-2E9C-101B-9397-08002B2CF9AE}" pid="4" name="ICV">
    <vt:lpwstr>A000DA37FEFC4DFC9252581E4AD14DA1_12</vt:lpwstr>
  </property>
</Properties>
</file>