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38"/>
        <w:gridCol w:w="3237"/>
        <w:gridCol w:w="1575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3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320" w:firstLineChars="100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eastAsia="黑体" w:cs="Times New Roma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3" w:beforeLines="50" w:after="293" w:afterLines="50"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</w:rPr>
              <w:t>应急管理普法作品选送表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选送单位</w:t>
            </w:r>
          </w:p>
        </w:tc>
        <w:tc>
          <w:tcPr>
            <w:tcW w:w="3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3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手　机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创作者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思源黑体 C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个人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思源黑体 CN" w:cs="Times New Roman"/>
                <w:color w:val="000000"/>
                <w:sz w:val="24"/>
              </w:rPr>
              <w:t>⃞</w:t>
            </w:r>
          </w:p>
          <w:p>
            <w:pPr>
              <w:spacing w:line="480" w:lineRule="exact"/>
              <w:ind w:firstLine="240" w:firstLineChars="10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团队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思源黑体 CN" w:cs="Times New Roman"/>
                <w:color w:val="000000"/>
                <w:sz w:val="24"/>
              </w:rPr>
              <w:t>⃞</w:t>
            </w:r>
          </w:p>
        </w:tc>
        <w:tc>
          <w:tcPr>
            <w:tcW w:w="3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姓名或单位名称：</w:t>
            </w:r>
          </w:p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pacing w:val="-6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（若作品为多方联合创作，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须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写出全部参与者或单位全称）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首发时间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首发网址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作品封面图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须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为原创，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宽高比例为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大小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3M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以上的高清图）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邮 　 箱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（对作品做简要概述。详细材料可另附，不超过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2000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申报介质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（电子邮箱或者优盘、硬盘）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作者承诺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本人郑重承诺：对所提交的作品拥有自主知识产权，无剽窃、抄袭、盗用等侵权行为，不含毁谤、淫秽等任何非法或其他不符合社会主义核心价值观的内容，且提供的关于作品的信息全部真实、有效。同意在主办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默许的平台上进行无偿展示。如在活动期间出现任何纠纷，将由个人承担后果。</w:t>
            </w:r>
          </w:p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　　　　　　　　　　　　　　　　　姓名（签字）：</w:t>
            </w:r>
          </w:p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　　　　　　　　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9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选送意见：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　　　　　　 （选送单位盖章）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　　　　　　　　　　　　　　　　　　　　　　　　　　　　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思源黑体 CN">
    <w:altName w:val="黑体"/>
    <w:panose1 w:val="00000000000000000000"/>
    <w:charset w:val="00"/>
    <w:family w:val="auto"/>
    <w:pitch w:val="default"/>
    <w:sig w:usb0="00000000" w:usb1="00000000" w:usb2="00000016" w:usb3="00000000" w:csb0="6006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2Y2MTM3MDgxNjZmMDU0ZTI2Y2Y1YzI0MTk5OWQifQ=="/>
  </w:docVars>
  <w:rsids>
    <w:rsidRoot w:val="1CEE7E95"/>
    <w:rsid w:val="1CE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2023-09-06T00:37:00Z</dcterms:created>
  <dc:creator>侯金言</dc:creator>
  <cp:lastModifiedBy>侯金言</cp:lastModifiedBy>
  <dcterms:modified xsi:type="dcterms:W3CDTF">2023-09-06T00:37:52Z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0F48CA8122A1415E8C47F636669D36D4_11</vt:lpwstr>
  </property>
</Properties>
</file>