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5D9" w:rsidRDefault="008845D9" w:rsidP="008845D9">
      <w:pPr>
        <w:pStyle w:val="a5"/>
        <w:spacing w:line="560" w:lineRule="exact"/>
        <w:ind w:firstLineChars="0" w:firstLine="0"/>
        <w:rPr>
          <w:rFonts w:ascii="黑体" w:hAnsi="黑体" w:hint="eastAsia"/>
          <w:szCs w:val="32"/>
        </w:rPr>
      </w:pPr>
      <w:r>
        <w:rPr>
          <w:rFonts w:ascii="黑体" w:hAnsi="黑体"/>
          <w:szCs w:val="32"/>
        </w:rPr>
        <w:t>附件</w:t>
      </w:r>
    </w:p>
    <w:p w:rsidR="008845D9" w:rsidRDefault="008845D9" w:rsidP="008845D9">
      <w:pPr>
        <w:pStyle w:val="a4"/>
        <w:spacing w:line="560" w:lineRule="exact"/>
        <w:ind w:firstLine="880"/>
        <w:rPr>
          <w:szCs w:val="44"/>
        </w:rPr>
      </w:pPr>
    </w:p>
    <w:p w:rsidR="008845D9" w:rsidRDefault="008845D9" w:rsidP="008845D9">
      <w:pPr>
        <w:pStyle w:val="a4"/>
        <w:spacing w:line="560" w:lineRule="exact"/>
        <w:ind w:firstLine="880"/>
        <w:rPr>
          <w:szCs w:val="44"/>
        </w:rPr>
      </w:pPr>
      <w:bookmarkStart w:id="0" w:name="_GoBack"/>
      <w:r>
        <w:rPr>
          <w:szCs w:val="44"/>
        </w:rPr>
        <w:t>关闭退出煤矿去产能指标折算确认情况表</w:t>
      </w:r>
      <w:bookmarkEnd w:id="0"/>
    </w:p>
    <w:p w:rsidR="008845D9" w:rsidRDefault="008845D9" w:rsidP="008845D9">
      <w:pPr>
        <w:pStyle w:val="a3"/>
      </w:pPr>
    </w:p>
    <w:tbl>
      <w:tblPr>
        <w:tblW w:w="136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6"/>
        <w:gridCol w:w="1525"/>
        <w:gridCol w:w="2613"/>
        <w:gridCol w:w="1712"/>
        <w:gridCol w:w="2475"/>
        <w:gridCol w:w="1763"/>
        <w:gridCol w:w="1475"/>
        <w:gridCol w:w="1287"/>
      </w:tblGrid>
      <w:tr w:rsidR="008845D9" w:rsidTr="00C15A5A">
        <w:trPr>
          <w:trHeight w:hRule="exact" w:val="1119"/>
          <w:jc w:val="center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5D9" w:rsidRDefault="008845D9" w:rsidP="00C15A5A">
            <w:pPr>
              <w:spacing w:line="56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序号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5D9" w:rsidRDefault="008845D9" w:rsidP="00C15A5A">
            <w:pPr>
              <w:spacing w:line="560" w:lineRule="exact"/>
              <w:jc w:val="center"/>
              <w:rPr>
                <w:rFonts w:eastAsia="黑体"/>
              </w:rPr>
            </w:pPr>
            <w:r>
              <w:rPr>
                <w:rFonts w:eastAsia="黑体"/>
                <w:kern w:val="0"/>
              </w:rPr>
              <w:t>所属市</w:t>
            </w:r>
            <w:r>
              <w:rPr>
                <w:rFonts w:eastAsia="黑体" w:hint="eastAsia"/>
                <w:kern w:val="0"/>
              </w:rPr>
              <w:t>（</w:t>
            </w:r>
            <w:r>
              <w:rPr>
                <w:rFonts w:eastAsia="黑体"/>
                <w:kern w:val="0"/>
              </w:rPr>
              <w:t>州</w:t>
            </w:r>
            <w:r>
              <w:rPr>
                <w:rFonts w:eastAsia="黑体" w:hint="eastAsia"/>
                <w:kern w:val="0"/>
              </w:rPr>
              <w:t>）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5D9" w:rsidRDefault="008845D9" w:rsidP="00C15A5A">
            <w:pPr>
              <w:spacing w:line="560" w:lineRule="exact"/>
              <w:jc w:val="center"/>
              <w:rPr>
                <w:rFonts w:eastAsia="黑体"/>
              </w:rPr>
            </w:pPr>
            <w:r>
              <w:rPr>
                <w:rFonts w:eastAsia="黑体"/>
                <w:kern w:val="0"/>
              </w:rPr>
              <w:t>煤矿名称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5D9" w:rsidRDefault="008845D9" w:rsidP="00C15A5A">
            <w:pPr>
              <w:spacing w:line="560" w:lineRule="exact"/>
              <w:jc w:val="center"/>
              <w:rPr>
                <w:rFonts w:eastAsia="黑体"/>
              </w:rPr>
            </w:pPr>
            <w:r>
              <w:rPr>
                <w:rFonts w:eastAsia="黑体"/>
                <w:kern w:val="0"/>
              </w:rPr>
              <w:t>关闭退出年度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5D9" w:rsidRDefault="008845D9" w:rsidP="00C15A5A">
            <w:pPr>
              <w:spacing w:line="56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生产能力或建设规模（万吨</w:t>
            </w:r>
            <w:r>
              <w:rPr>
                <w:rFonts w:eastAsia="黑体"/>
              </w:rPr>
              <w:t>/</w:t>
            </w:r>
            <w:r>
              <w:rPr>
                <w:rFonts w:eastAsia="黑体"/>
              </w:rPr>
              <w:t>年）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5D9" w:rsidRDefault="008845D9" w:rsidP="00C15A5A">
            <w:pPr>
              <w:spacing w:line="560" w:lineRule="exact"/>
              <w:jc w:val="center"/>
              <w:rPr>
                <w:rFonts w:eastAsia="黑体"/>
              </w:rPr>
            </w:pPr>
            <w:r>
              <w:rPr>
                <w:rFonts w:eastAsia="黑体"/>
                <w:kern w:val="0"/>
              </w:rPr>
              <w:t>确认依据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5D9" w:rsidRDefault="008845D9" w:rsidP="00C15A5A">
            <w:pPr>
              <w:spacing w:line="560" w:lineRule="exact"/>
              <w:jc w:val="center"/>
              <w:rPr>
                <w:rFonts w:eastAsia="黑体"/>
              </w:rPr>
            </w:pPr>
            <w:r>
              <w:rPr>
                <w:rFonts w:eastAsia="黑体"/>
                <w:kern w:val="0"/>
              </w:rPr>
              <w:t>总指标数量</w:t>
            </w:r>
            <w:r>
              <w:rPr>
                <w:rFonts w:eastAsia="黑体"/>
              </w:rPr>
              <w:t>（万吨</w:t>
            </w:r>
            <w:r>
              <w:rPr>
                <w:rFonts w:eastAsia="黑体"/>
              </w:rPr>
              <w:t>/</w:t>
            </w:r>
            <w:r>
              <w:rPr>
                <w:rFonts w:eastAsia="黑体"/>
              </w:rPr>
              <w:t>年）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5D9" w:rsidRDefault="008845D9" w:rsidP="00C15A5A">
            <w:pPr>
              <w:spacing w:line="560" w:lineRule="exact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备注</w:t>
            </w:r>
          </w:p>
        </w:tc>
      </w:tr>
      <w:tr w:rsidR="008845D9" w:rsidTr="00C15A5A">
        <w:trPr>
          <w:trHeight w:hRule="exact" w:val="1935"/>
          <w:jc w:val="center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5D9" w:rsidRDefault="008845D9" w:rsidP="00C15A5A">
            <w:pPr>
              <w:spacing w:line="560" w:lineRule="exact"/>
              <w:jc w:val="center"/>
              <w:rPr>
                <w:rFonts w:eastAsia="仿宋" w:cs="仿宋" w:hint="eastAsia"/>
                <w:szCs w:val="28"/>
              </w:rPr>
            </w:pPr>
            <w:r>
              <w:rPr>
                <w:rFonts w:eastAsia="仿宋" w:cs="仿宋" w:hint="eastAsia"/>
                <w:szCs w:val="28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5D9" w:rsidRDefault="008845D9" w:rsidP="00C15A5A">
            <w:pPr>
              <w:spacing w:line="560" w:lineRule="exact"/>
              <w:jc w:val="center"/>
              <w:rPr>
                <w:rFonts w:eastAsia="仿宋" w:cs="仿宋" w:hint="eastAsia"/>
                <w:szCs w:val="28"/>
              </w:rPr>
            </w:pPr>
            <w:r>
              <w:rPr>
                <w:rFonts w:eastAsia="仿宋" w:cs="仿宋" w:hint="eastAsia"/>
                <w:szCs w:val="28"/>
              </w:rPr>
              <w:t>广安市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5D9" w:rsidRDefault="008845D9" w:rsidP="00C15A5A">
            <w:pPr>
              <w:spacing w:line="560" w:lineRule="exact"/>
              <w:jc w:val="center"/>
              <w:rPr>
                <w:rFonts w:eastAsia="仿宋" w:cs="仿宋" w:hint="eastAsia"/>
                <w:szCs w:val="28"/>
              </w:rPr>
            </w:pPr>
            <w:r>
              <w:rPr>
                <w:rFonts w:eastAsia="仿宋" w:cs="仿宋" w:hint="eastAsia"/>
                <w:szCs w:val="28"/>
              </w:rPr>
              <w:t>邻水县小庄子煤业有限公司邻水县小庄子煤矿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5D9" w:rsidRDefault="008845D9" w:rsidP="00C15A5A">
            <w:pPr>
              <w:spacing w:line="560" w:lineRule="exact"/>
              <w:jc w:val="center"/>
              <w:rPr>
                <w:rFonts w:eastAsia="仿宋" w:cs="仿宋" w:hint="eastAsia"/>
                <w:szCs w:val="28"/>
              </w:rPr>
            </w:pPr>
            <w:r>
              <w:rPr>
                <w:rFonts w:eastAsia="仿宋" w:cs="仿宋" w:hint="eastAsia"/>
                <w:szCs w:val="28"/>
              </w:rPr>
              <w:t>2021</w:t>
            </w:r>
            <w:r>
              <w:rPr>
                <w:rFonts w:eastAsia="仿宋" w:cs="仿宋" w:hint="eastAsia"/>
                <w:szCs w:val="28"/>
              </w:rPr>
              <w:t>年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5D9" w:rsidRDefault="008845D9" w:rsidP="00C15A5A">
            <w:pPr>
              <w:widowControl/>
              <w:spacing w:line="560" w:lineRule="exact"/>
              <w:jc w:val="center"/>
              <w:textAlignment w:val="center"/>
              <w:rPr>
                <w:rFonts w:eastAsia="仿宋" w:cs="仿宋"/>
                <w:szCs w:val="28"/>
              </w:rPr>
            </w:pPr>
            <w:r>
              <w:rPr>
                <w:rFonts w:eastAsia="仿宋" w:cs="仿宋" w:hint="eastAsia"/>
                <w:szCs w:val="28"/>
              </w:rPr>
              <w:t>5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5D9" w:rsidRDefault="008845D9" w:rsidP="00C15A5A">
            <w:pPr>
              <w:spacing w:line="560" w:lineRule="exact"/>
              <w:jc w:val="center"/>
              <w:rPr>
                <w:rFonts w:eastAsia="仿宋" w:cs="仿宋" w:hint="eastAsia"/>
                <w:szCs w:val="28"/>
              </w:rPr>
            </w:pPr>
            <w:r>
              <w:rPr>
                <w:rFonts w:eastAsia="仿宋" w:cs="仿宋" w:hint="eastAsia"/>
                <w:szCs w:val="28"/>
              </w:rPr>
              <w:t>安全保障程度低、长期不达产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5D9" w:rsidRDefault="008845D9" w:rsidP="00C15A5A">
            <w:pPr>
              <w:spacing w:line="560" w:lineRule="exact"/>
              <w:jc w:val="center"/>
              <w:rPr>
                <w:rFonts w:eastAsia="仿宋" w:cs="仿宋"/>
                <w:szCs w:val="28"/>
              </w:rPr>
            </w:pPr>
            <w:r>
              <w:rPr>
                <w:rFonts w:eastAsia="仿宋" w:cs="仿宋" w:hint="eastAsia"/>
                <w:szCs w:val="28"/>
              </w:rPr>
              <w:t>10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5D9" w:rsidRDefault="008845D9" w:rsidP="00C15A5A">
            <w:pPr>
              <w:spacing w:line="560" w:lineRule="exact"/>
              <w:jc w:val="center"/>
              <w:rPr>
                <w:rFonts w:eastAsia="仿宋" w:cs="仿宋" w:hint="eastAsia"/>
                <w:szCs w:val="28"/>
                <w:lang w:bidi="ar"/>
              </w:rPr>
            </w:pPr>
          </w:p>
        </w:tc>
      </w:tr>
    </w:tbl>
    <w:p w:rsidR="008845D9" w:rsidRDefault="008845D9" w:rsidP="008845D9">
      <w:pPr>
        <w:wordWrap w:val="0"/>
        <w:spacing w:line="580" w:lineRule="exact"/>
        <w:ind w:right="316" w:firstLineChars="200" w:firstLine="420"/>
        <w:jc w:val="right"/>
      </w:pPr>
    </w:p>
    <w:p w:rsidR="00A169DE" w:rsidRDefault="00A169DE"/>
    <w:sectPr w:rsidR="00A169DE" w:rsidSect="008845D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5D9"/>
    <w:rsid w:val="008845D9"/>
    <w:rsid w:val="00A1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EE43A2-B81E-407E-BD0E-D78147900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4"/>
    <w:qFormat/>
    <w:rsid w:val="008845D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845D9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标题注释"/>
    <w:basedOn w:val="a"/>
    <w:next w:val="a"/>
    <w:rsid w:val="008845D9"/>
    <w:pPr>
      <w:spacing w:line="580" w:lineRule="exact"/>
      <w:jc w:val="center"/>
      <w:outlineLvl w:val="1"/>
    </w:pPr>
    <w:rPr>
      <w:rFonts w:eastAsia="楷体_GB2312"/>
      <w:sz w:val="32"/>
    </w:rPr>
  </w:style>
  <w:style w:type="paragraph" w:customStyle="1" w:styleId="a4">
    <w:name w:val="大标题"/>
    <w:basedOn w:val="a"/>
    <w:next w:val="a3"/>
    <w:rsid w:val="008845D9"/>
    <w:pPr>
      <w:spacing w:line="580" w:lineRule="exact"/>
      <w:jc w:val="center"/>
      <w:outlineLvl w:val="0"/>
    </w:pPr>
    <w:rPr>
      <w:rFonts w:eastAsia="方正小标宋简体"/>
      <w:sz w:val="44"/>
    </w:rPr>
  </w:style>
  <w:style w:type="paragraph" w:customStyle="1" w:styleId="a5">
    <w:name w:val="一级标题"/>
    <w:basedOn w:val="a"/>
    <w:next w:val="a"/>
    <w:rsid w:val="008845D9"/>
    <w:pPr>
      <w:spacing w:line="580" w:lineRule="exact"/>
      <w:ind w:firstLineChars="200" w:firstLine="200"/>
      <w:outlineLvl w:val="2"/>
    </w:pPr>
    <w:rPr>
      <w:rFonts w:eastAsia="黑体"/>
      <w:sz w:val="32"/>
    </w:rPr>
  </w:style>
  <w:style w:type="character" w:customStyle="1" w:styleId="4Char">
    <w:name w:val="标题 4 Char"/>
    <w:basedOn w:val="a0"/>
    <w:link w:val="4"/>
    <w:uiPriority w:val="9"/>
    <w:semiHidden/>
    <w:rsid w:val="008845D9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119</Characters>
  <Application>Microsoft Office Word</Application>
  <DocSecurity>0</DocSecurity>
  <Lines>1</Lines>
  <Paragraphs>1</Paragraphs>
  <ScaleCrop>false</ScaleCrop>
  <Company>HP</Company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</dc:creator>
  <cp:keywords/>
  <dc:description/>
  <cp:lastModifiedBy>GW</cp:lastModifiedBy>
  <cp:revision>1</cp:revision>
  <dcterms:created xsi:type="dcterms:W3CDTF">2022-01-05T08:57:00Z</dcterms:created>
  <dcterms:modified xsi:type="dcterms:W3CDTF">2022-01-05T08:58:00Z</dcterms:modified>
</cp:coreProperties>
</file>