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59E" w:rsidRDefault="00CF759E" w:rsidP="00CF759E">
      <w:pPr>
        <w:pStyle w:val="a3"/>
        <w:ind w:firstLineChars="0" w:firstLine="0"/>
      </w:pPr>
      <w:r>
        <w:rPr>
          <w:rFonts w:hint="eastAsia"/>
        </w:rPr>
        <w:t>附件</w:t>
      </w:r>
      <w:r>
        <w:t>1</w:t>
      </w:r>
    </w:p>
    <w:p w:rsidR="00CF759E" w:rsidRDefault="00CF759E" w:rsidP="00CF759E">
      <w:pPr>
        <w:pStyle w:val="a5"/>
      </w:pPr>
    </w:p>
    <w:p w:rsidR="00CF759E" w:rsidRDefault="00CF759E" w:rsidP="00CF759E">
      <w:pPr>
        <w:pStyle w:val="a5"/>
      </w:pPr>
      <w:bookmarkStart w:id="0" w:name="_GoBack"/>
      <w:r>
        <w:rPr>
          <w:rFonts w:hint="eastAsia"/>
        </w:rPr>
        <w:t>四川芙蓉集团实业有限责任公司新维煤矿维新</w:t>
      </w:r>
      <w:proofErr w:type="gramStart"/>
      <w:r>
        <w:rPr>
          <w:rFonts w:hint="eastAsia"/>
        </w:rPr>
        <w:t>井建设</w:t>
      </w:r>
      <w:proofErr w:type="gramEnd"/>
      <w:r>
        <w:rPr>
          <w:rFonts w:hint="eastAsia"/>
        </w:rPr>
        <w:t>矿井能力情况</w:t>
      </w:r>
      <w:bookmarkEnd w:id="0"/>
    </w:p>
    <w:p w:rsidR="00CF759E" w:rsidRDefault="00CF759E" w:rsidP="00CF759E">
      <w:pPr>
        <w:pStyle w:val="a4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2594"/>
        <w:gridCol w:w="1276"/>
        <w:gridCol w:w="1380"/>
        <w:gridCol w:w="1393"/>
        <w:gridCol w:w="2635"/>
        <w:gridCol w:w="3065"/>
        <w:gridCol w:w="1093"/>
      </w:tblGrid>
      <w:tr w:rsidR="00CF759E" w:rsidTr="00CF759E">
        <w:trPr>
          <w:trHeight w:val="90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9E" w:rsidRDefault="00CF759E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9E" w:rsidRDefault="00CF759E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煤矿名称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9E" w:rsidRDefault="00CF759E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建设类型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9E" w:rsidRDefault="00CF759E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建设规模（万吨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9E" w:rsidRDefault="00CF759E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新增产能（万吨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9E" w:rsidRDefault="00CF759E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核准（审批）机关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9E" w:rsidRDefault="00CF759E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文号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9E" w:rsidRDefault="00CF759E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CF759E" w:rsidTr="00CF759E">
        <w:trPr>
          <w:trHeight w:val="122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9E" w:rsidRDefault="00CF759E">
            <w:pPr>
              <w:pStyle w:val="a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9E" w:rsidRDefault="00CF759E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四川芙蓉集团实业有限责任公司新维煤矿维新井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9E" w:rsidRDefault="00CF759E">
            <w:pPr>
              <w:pStyle w:val="a4"/>
              <w:rPr>
                <w:sz w:val="24"/>
              </w:rPr>
            </w:pPr>
            <w:r>
              <w:rPr>
                <w:rFonts w:hint="eastAsia"/>
                <w:sz w:val="24"/>
              </w:rPr>
              <w:t>新建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9E" w:rsidRDefault="00CF759E">
            <w:pPr>
              <w:pStyle w:val="a4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9E" w:rsidRDefault="00CF759E">
            <w:pPr>
              <w:pStyle w:val="a4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9E" w:rsidRDefault="00CF759E">
            <w:pPr>
              <w:widowControl/>
              <w:jc w:val="left"/>
            </w:pPr>
            <w:r>
              <w:rPr>
                <w:rFonts w:hint="eastAsia"/>
                <w:kern w:val="0"/>
                <w:sz w:val="24"/>
                <w:lang w:bidi="ar"/>
              </w:rPr>
              <w:t>国家发展和改革委员会</w:t>
            </w:r>
          </w:p>
          <w:p w:rsidR="00CF759E" w:rsidRDefault="00CF759E">
            <w:pPr>
              <w:pStyle w:val="a4"/>
              <w:rPr>
                <w:sz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9E" w:rsidRDefault="00CF759E">
            <w:pPr>
              <w:widowControl/>
              <w:jc w:val="left"/>
            </w:pPr>
            <w:proofErr w:type="gramStart"/>
            <w:r>
              <w:rPr>
                <w:rFonts w:hint="eastAsia"/>
                <w:kern w:val="0"/>
                <w:sz w:val="24"/>
                <w:lang w:bidi="ar"/>
              </w:rPr>
              <w:t>发改能源</w:t>
            </w:r>
            <w:proofErr w:type="gramEnd"/>
            <w:r>
              <w:rPr>
                <w:rFonts w:hint="eastAsia"/>
                <w:kern w:val="0"/>
                <w:sz w:val="24"/>
                <w:lang w:bidi="ar"/>
              </w:rPr>
              <w:t>〔</w:t>
            </w:r>
            <w:r>
              <w:rPr>
                <w:kern w:val="0"/>
                <w:sz w:val="24"/>
                <w:lang w:bidi="ar"/>
              </w:rPr>
              <w:t>2010</w:t>
            </w:r>
            <w:r>
              <w:rPr>
                <w:rFonts w:hint="eastAsia"/>
                <w:kern w:val="0"/>
                <w:sz w:val="24"/>
                <w:lang w:bidi="ar"/>
              </w:rPr>
              <w:t>〕</w:t>
            </w:r>
            <w:r>
              <w:rPr>
                <w:kern w:val="0"/>
                <w:sz w:val="24"/>
                <w:lang w:bidi="ar"/>
              </w:rPr>
              <w:t>2544</w:t>
            </w:r>
            <w:r>
              <w:rPr>
                <w:rFonts w:hint="eastAsia"/>
                <w:kern w:val="0"/>
                <w:sz w:val="24"/>
                <w:lang w:bidi="ar"/>
              </w:rPr>
              <w:t>号</w:t>
            </w:r>
          </w:p>
          <w:p w:rsidR="00CF759E" w:rsidRDefault="00CF759E">
            <w:pPr>
              <w:pStyle w:val="a4"/>
              <w:rPr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9E" w:rsidRDefault="00CF759E">
            <w:pPr>
              <w:pStyle w:val="a4"/>
              <w:rPr>
                <w:color w:val="FF0000"/>
                <w:sz w:val="24"/>
              </w:rPr>
            </w:pPr>
          </w:p>
        </w:tc>
      </w:tr>
    </w:tbl>
    <w:p w:rsidR="00CF759E" w:rsidRDefault="00CF759E" w:rsidP="00CF759E">
      <w:pPr>
        <w:pStyle w:val="a3"/>
        <w:ind w:firstLineChars="0" w:firstLine="0"/>
      </w:pPr>
    </w:p>
    <w:p w:rsidR="00D65A1D" w:rsidRDefault="00D65A1D"/>
    <w:sectPr w:rsidR="00D65A1D" w:rsidSect="00CF75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8B"/>
    <w:rsid w:val="000A298B"/>
    <w:rsid w:val="00CF759E"/>
    <w:rsid w:val="00D6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D336C-CF21-4586-A95C-99107FB7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CF75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a"/>
    <w:next w:val="a"/>
    <w:rsid w:val="00CF759E"/>
    <w:pPr>
      <w:spacing w:line="580" w:lineRule="exact"/>
      <w:ind w:firstLineChars="200" w:firstLine="200"/>
      <w:outlineLvl w:val="2"/>
    </w:pPr>
    <w:rPr>
      <w:rFonts w:eastAsia="黑体"/>
      <w:sz w:val="32"/>
    </w:rPr>
  </w:style>
  <w:style w:type="paragraph" w:customStyle="1" w:styleId="a4">
    <w:name w:val="表格"/>
    <w:basedOn w:val="a"/>
    <w:next w:val="a"/>
    <w:rsid w:val="00CF759E"/>
    <w:pPr>
      <w:spacing w:line="440" w:lineRule="exact"/>
      <w:jc w:val="center"/>
    </w:pPr>
    <w:rPr>
      <w:sz w:val="28"/>
    </w:rPr>
  </w:style>
  <w:style w:type="paragraph" w:customStyle="1" w:styleId="a5">
    <w:name w:val="大标题"/>
    <w:basedOn w:val="a"/>
    <w:next w:val="a"/>
    <w:qFormat/>
    <w:rsid w:val="00CF759E"/>
    <w:pPr>
      <w:spacing w:line="580" w:lineRule="exact"/>
      <w:jc w:val="center"/>
      <w:outlineLvl w:val="0"/>
    </w:pPr>
    <w:rPr>
      <w:rFonts w:eastAsia="方正小标宋简体"/>
      <w:sz w:val="44"/>
    </w:rPr>
  </w:style>
  <w:style w:type="paragraph" w:styleId="a6">
    <w:name w:val="Body Text Indent"/>
    <w:basedOn w:val="a"/>
    <w:link w:val="Char"/>
    <w:uiPriority w:val="99"/>
    <w:semiHidden/>
    <w:unhideWhenUsed/>
    <w:rsid w:val="00CF759E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6"/>
    <w:uiPriority w:val="99"/>
    <w:semiHidden/>
    <w:rsid w:val="00CF759E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CF759E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CF759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HP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GW</cp:lastModifiedBy>
  <cp:revision>3</cp:revision>
  <dcterms:created xsi:type="dcterms:W3CDTF">2021-09-30T08:54:00Z</dcterms:created>
  <dcterms:modified xsi:type="dcterms:W3CDTF">2021-09-30T08:54:00Z</dcterms:modified>
</cp:coreProperties>
</file>