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</w:t>
      </w: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  <w:r>
        <w:rPr>
          <w:rFonts w:hint="eastAsia"/>
        </w:rPr>
        <w:t>石油天然气开采安全标准化二级企业名单</w:t>
      </w:r>
    </w:p>
    <w:p>
      <w:pPr>
        <w:pStyle w:val="6"/>
        <w:rPr>
          <w:rFonts w:hint="eastAsia"/>
        </w:rPr>
      </w:pPr>
      <w:r>
        <w:rPr>
          <w:rFonts w:hint="eastAsia"/>
        </w:rPr>
        <w:t>（20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批）</w:t>
      </w:r>
    </w:p>
    <w:p>
      <w:pPr>
        <w:pStyle w:val="7"/>
        <w:spacing w:line="576" w:lineRule="exact"/>
        <w:ind w:firstLine="631"/>
        <w:rPr>
          <w:rFonts w:hint="eastAsia" w:eastAsia="仿宋"/>
        </w:rPr>
      </w:pPr>
    </w:p>
    <w:p>
      <w:pPr>
        <w:pStyle w:val="7"/>
        <w:spacing w:line="576" w:lineRule="exact"/>
        <w:ind w:firstLine="631"/>
        <w:rPr>
          <w:rFonts w:hint="eastAsia" w:eastAsia="仿宋"/>
        </w:rPr>
      </w:pPr>
    </w:p>
    <w:p>
      <w:pPr>
        <w:pStyle w:val="7"/>
        <w:spacing w:line="576" w:lineRule="exact"/>
        <w:ind w:firstLine="631"/>
        <w:rPr>
          <w:rFonts w:hint="eastAsia" w:eastAsia="仿宋"/>
        </w:rPr>
      </w:pPr>
      <w:r>
        <w:rPr>
          <w:rFonts w:hint="eastAsia" w:eastAsia="仿宋"/>
        </w:rPr>
        <w:t>1．</w:t>
      </w: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中国石油天然气股份有限公司西南油气田分公司川中气矿</w:t>
      </w:r>
      <w:r>
        <w:rPr>
          <w:rFonts w:hint="eastAsia" w:eastAsia="仿宋"/>
        </w:rPr>
        <w:t>（</w:t>
      </w:r>
      <w:r>
        <w:rPr>
          <w:rFonts w:hint="eastAsia" w:eastAsia="仿宋"/>
          <w:lang w:eastAsia="zh-CN"/>
        </w:rPr>
        <w:t>陆上采油、陆上采气、</w:t>
      </w:r>
      <w:r>
        <w:rPr>
          <w:rFonts w:hint="eastAsia" w:eastAsia="仿宋"/>
        </w:rPr>
        <w:t>复评）</w:t>
      </w:r>
    </w:p>
    <w:p>
      <w:pPr>
        <w:pStyle w:val="7"/>
        <w:spacing w:line="576" w:lineRule="exact"/>
        <w:ind w:firstLine="631"/>
        <w:rPr>
          <w:rFonts w:hint="eastAsia" w:eastAsia="仿宋"/>
        </w:rPr>
      </w:pPr>
      <w:r>
        <w:rPr>
          <w:rFonts w:hint="eastAsia" w:eastAsia="仿宋"/>
        </w:rPr>
        <w:t>2．</w:t>
      </w: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中石化胜利石油工程有限公司西南分公司</w:t>
      </w:r>
      <w:r>
        <w:rPr>
          <w:rFonts w:hint="eastAsia" w:eastAsia="仿宋"/>
        </w:rPr>
        <w:t>（</w:t>
      </w:r>
      <w:r>
        <w:rPr>
          <w:rFonts w:hint="eastAsia" w:eastAsia="仿宋"/>
          <w:lang w:eastAsia="zh-CN"/>
        </w:rPr>
        <w:t>钻井</w:t>
      </w:r>
      <w:r>
        <w:rPr>
          <w:rFonts w:hint="eastAsia" w:eastAsia="仿宋"/>
        </w:rPr>
        <w:t>、</w:t>
      </w:r>
      <w:r>
        <w:rPr>
          <w:rFonts w:hint="eastAsia" w:ascii="Times New Roman" w:hAnsi="Times New Roman" w:eastAsia="仿宋" w:cs="华文仿宋"/>
          <w:sz w:val="32"/>
          <w:szCs w:val="32"/>
          <w:lang w:val="en-US" w:eastAsia="zh-CN"/>
        </w:rPr>
        <w:t>初评</w:t>
      </w:r>
      <w:r>
        <w:rPr>
          <w:rFonts w:hint="eastAsia" w:eastAsia="仿宋"/>
        </w:rPr>
        <w:t>）</w:t>
      </w:r>
    </w:p>
    <w:p>
      <w:pPr>
        <w:pStyle w:val="7"/>
        <w:ind w:firstLine="631"/>
        <w:rPr>
          <w:sz w:val="28"/>
          <w:szCs w:val="28"/>
        </w:rPr>
      </w:pPr>
    </w:p>
    <w:p>
      <w:pPr>
        <w:pStyle w:val="7"/>
        <w:spacing w:line="240" w:lineRule="auto"/>
        <w:ind w:firstLine="631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D4AF0"/>
    <w:rsid w:val="02D517D3"/>
    <w:rsid w:val="03973298"/>
    <w:rsid w:val="07890C42"/>
    <w:rsid w:val="0C2C15D6"/>
    <w:rsid w:val="12D14392"/>
    <w:rsid w:val="14B81F35"/>
    <w:rsid w:val="16CA4B33"/>
    <w:rsid w:val="19A1009E"/>
    <w:rsid w:val="1F242168"/>
    <w:rsid w:val="2A1D4AF0"/>
    <w:rsid w:val="2C347DA2"/>
    <w:rsid w:val="37686BD0"/>
    <w:rsid w:val="3E7F17A1"/>
    <w:rsid w:val="42C045F4"/>
    <w:rsid w:val="49A062BE"/>
    <w:rsid w:val="52F90537"/>
    <w:rsid w:val="56DA6E55"/>
    <w:rsid w:val="5E464034"/>
    <w:rsid w:val="5F2D3500"/>
    <w:rsid w:val="73FBB20C"/>
    <w:rsid w:val="7AA502CE"/>
    <w:rsid w:val="8F631E04"/>
    <w:rsid w:val="F7FF7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大标题"/>
    <w:basedOn w:val="7"/>
    <w:next w:val="8"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7">
    <w:name w:val="公文主体"/>
    <w:basedOn w:val="1"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8">
    <w:name w:val="标题注释"/>
    <w:basedOn w:val="7"/>
    <w:next w:val="9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9">
    <w:name w:val="主送单位"/>
    <w:basedOn w:val="7"/>
    <w:next w:val="7"/>
    <w:qFormat/>
    <w:uiPriority w:val="0"/>
    <w:pPr>
      <w:ind w:firstLine="0" w:firstLineChars="0"/>
      <w:outlineLvl w:val="1"/>
    </w:pPr>
  </w:style>
  <w:style w:type="paragraph" w:customStyle="1" w:styleId="10">
    <w:name w:val="一级标题"/>
    <w:basedOn w:val="7"/>
    <w:next w:val="7"/>
    <w:uiPriority w:val="0"/>
    <w:pPr>
      <w:outlineLvl w:val="2"/>
    </w:pPr>
    <w:rPr>
      <w:rFonts w:eastAsia="黑体"/>
    </w:rPr>
  </w:style>
  <w:style w:type="paragraph" w:customStyle="1" w:styleId="11">
    <w:name w:val="成文日期"/>
    <w:basedOn w:val="7"/>
    <w:next w:val="7"/>
    <w:uiPriority w:val="0"/>
    <w:pPr>
      <w:ind w:right="550" w:rightChars="550" w:firstLine="0" w:firstLineChars="0"/>
      <w:jc w:val="right"/>
      <w:outlineLvl w:val="2"/>
    </w:pPr>
  </w:style>
  <w:style w:type="paragraph" w:customStyle="1" w:styleId="12">
    <w:name w:val="表格"/>
    <w:basedOn w:val="7"/>
    <w:next w:val="7"/>
    <w:uiPriority w:val="0"/>
    <w:pPr>
      <w:spacing w:line="440" w:lineRule="exact"/>
      <w:ind w:firstLine="0" w:firstLineChars="0"/>
      <w:jc w:val="center"/>
    </w:pPr>
    <w:rPr>
      <w:rFonts w:eastAsia="宋体"/>
      <w:sz w:val="28"/>
    </w:rPr>
  </w:style>
  <w:style w:type="paragraph" w:customStyle="1" w:styleId="13">
    <w:name w:val="二级标题"/>
    <w:basedOn w:val="7"/>
    <w:next w:val="7"/>
    <w:qFormat/>
    <w:uiPriority w:val="0"/>
    <w:pPr>
      <w:outlineLvl w:val="3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389</Characters>
  <Lines>0</Lines>
  <Paragraphs>0</Paragraphs>
  <TotalTime>7.66666666666667</TotalTime>
  <ScaleCrop>false</ScaleCrop>
  <LinksUpToDate>false</LinksUpToDate>
  <CharactersWithSpaces>392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2020-11-09T18:57:00Z</dcterms:created>
  <dc:creator>王寿金</dc:creator>
  <cp:lastModifiedBy>GW</cp:lastModifiedBy>
  <cp:lastPrinted>2020-11-10T00:12:10Z</cp:lastPrinted>
  <dcterms:modified xsi:type="dcterms:W3CDTF">2021-07-01T09:15:36Z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