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53" w:rsidRDefault="00333253" w:rsidP="00333253">
      <w:pPr>
        <w:pStyle w:val="a3"/>
        <w:spacing w:line="550" w:lineRule="exact"/>
        <w:ind w:firstLineChars="0" w:firstLine="0"/>
        <w:rPr>
          <w:sz w:val="28"/>
          <w:szCs w:val="28"/>
        </w:rPr>
      </w:pPr>
      <w:r>
        <w:rPr>
          <w:rFonts w:ascii="黑体" w:eastAsia="黑体" w:hAnsi="黑体" w:hint="eastAsia"/>
          <w:szCs w:val="28"/>
        </w:rPr>
        <w:t>附件</w:t>
      </w:r>
    </w:p>
    <w:p w:rsidR="00333253" w:rsidRDefault="00333253" w:rsidP="00333253">
      <w:pPr>
        <w:jc w:val="center"/>
        <w:rPr>
          <w:rFonts w:eastAsia="方正小标宋简体" w:hint="eastAsia"/>
          <w:sz w:val="44"/>
          <w:szCs w:val="32"/>
        </w:rPr>
      </w:pPr>
      <w:bookmarkStart w:id="0" w:name="_GoBack"/>
      <w:r>
        <w:rPr>
          <w:rFonts w:eastAsia="方正小标宋简体" w:hint="eastAsia"/>
          <w:sz w:val="44"/>
          <w:szCs w:val="32"/>
        </w:rPr>
        <w:t>注销煤矿企业安全生产许可证名单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835"/>
        <w:gridCol w:w="2693"/>
        <w:gridCol w:w="1705"/>
        <w:gridCol w:w="1130"/>
      </w:tblGrid>
      <w:tr w:rsidR="00333253" w:rsidTr="008C0ADC">
        <w:trPr>
          <w:jc w:val="center"/>
        </w:trPr>
        <w:tc>
          <w:tcPr>
            <w:tcW w:w="817" w:type="dxa"/>
          </w:tcPr>
          <w:bookmarkEnd w:id="0"/>
          <w:p w:rsidR="00333253" w:rsidRDefault="00333253" w:rsidP="008C0ADC">
            <w:pPr>
              <w:spacing w:line="360" w:lineRule="exact"/>
              <w:jc w:val="center"/>
              <w:rPr>
                <w:rFonts w:eastAsia="仿宋"/>
                <w:b/>
                <w:sz w:val="24"/>
                <w:szCs w:val="21"/>
              </w:rPr>
            </w:pPr>
            <w:r>
              <w:rPr>
                <w:rFonts w:eastAsia="仿宋"/>
                <w:b/>
                <w:sz w:val="24"/>
                <w:szCs w:val="21"/>
              </w:rPr>
              <w:t>序号</w:t>
            </w:r>
          </w:p>
        </w:tc>
        <w:tc>
          <w:tcPr>
            <w:tcW w:w="2835" w:type="dxa"/>
          </w:tcPr>
          <w:p w:rsidR="00333253" w:rsidRDefault="00333253" w:rsidP="008C0ADC">
            <w:pPr>
              <w:spacing w:line="360" w:lineRule="exact"/>
              <w:jc w:val="center"/>
              <w:rPr>
                <w:rFonts w:eastAsia="仿宋"/>
                <w:b/>
                <w:sz w:val="24"/>
                <w:szCs w:val="21"/>
              </w:rPr>
            </w:pPr>
            <w:r>
              <w:rPr>
                <w:rFonts w:eastAsia="仿宋"/>
                <w:b/>
                <w:sz w:val="24"/>
                <w:szCs w:val="21"/>
              </w:rPr>
              <w:t>煤矿企业名称</w:t>
            </w:r>
          </w:p>
        </w:tc>
        <w:tc>
          <w:tcPr>
            <w:tcW w:w="2693" w:type="dxa"/>
          </w:tcPr>
          <w:p w:rsidR="00333253" w:rsidRDefault="00333253" w:rsidP="008C0ADC">
            <w:pPr>
              <w:spacing w:line="360" w:lineRule="exact"/>
              <w:jc w:val="center"/>
              <w:rPr>
                <w:rFonts w:eastAsia="仿宋"/>
                <w:b/>
                <w:sz w:val="24"/>
                <w:szCs w:val="21"/>
              </w:rPr>
            </w:pPr>
            <w:r>
              <w:rPr>
                <w:rFonts w:eastAsia="仿宋"/>
                <w:b/>
                <w:sz w:val="24"/>
                <w:szCs w:val="21"/>
              </w:rPr>
              <w:t>原安全生产许可证证号</w:t>
            </w:r>
          </w:p>
        </w:tc>
        <w:tc>
          <w:tcPr>
            <w:tcW w:w="1705" w:type="dxa"/>
          </w:tcPr>
          <w:p w:rsidR="00333253" w:rsidRDefault="00333253" w:rsidP="008C0ADC">
            <w:pPr>
              <w:spacing w:line="360" w:lineRule="exact"/>
              <w:jc w:val="center"/>
              <w:rPr>
                <w:rFonts w:eastAsia="仿宋"/>
                <w:b/>
                <w:sz w:val="24"/>
                <w:szCs w:val="21"/>
              </w:rPr>
            </w:pPr>
            <w:r>
              <w:rPr>
                <w:rFonts w:eastAsia="仿宋"/>
                <w:b/>
                <w:sz w:val="24"/>
                <w:szCs w:val="21"/>
              </w:rPr>
              <w:t>注销原因</w:t>
            </w:r>
          </w:p>
        </w:tc>
        <w:tc>
          <w:tcPr>
            <w:tcW w:w="1130" w:type="dxa"/>
          </w:tcPr>
          <w:p w:rsidR="00333253" w:rsidRDefault="00333253" w:rsidP="008C0ADC">
            <w:pPr>
              <w:spacing w:line="360" w:lineRule="exact"/>
              <w:jc w:val="center"/>
              <w:rPr>
                <w:rFonts w:eastAsia="仿宋"/>
                <w:b/>
                <w:sz w:val="24"/>
                <w:szCs w:val="21"/>
              </w:rPr>
            </w:pPr>
            <w:r>
              <w:rPr>
                <w:rFonts w:eastAsia="仿宋"/>
                <w:b/>
                <w:sz w:val="24"/>
                <w:szCs w:val="21"/>
              </w:rPr>
              <w:t>备注</w:t>
            </w:r>
          </w:p>
        </w:tc>
      </w:tr>
      <w:tr w:rsidR="00333253" w:rsidTr="008C0ADC">
        <w:trPr>
          <w:jc w:val="center"/>
        </w:trPr>
        <w:tc>
          <w:tcPr>
            <w:tcW w:w="817" w:type="dxa"/>
            <w:vAlign w:val="center"/>
          </w:tcPr>
          <w:p w:rsidR="00333253" w:rsidRDefault="00333253" w:rsidP="008C0ADC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2835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天全县天民昂州煤炭有限公司昂州煤矿北矿</w:t>
            </w:r>
          </w:p>
        </w:tc>
        <w:tc>
          <w:tcPr>
            <w:tcW w:w="2693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（川）</w:t>
            </w:r>
            <w:r>
              <w:rPr>
                <w:rFonts w:eastAsia="仿宋" w:hint="eastAsia"/>
                <w:szCs w:val="21"/>
              </w:rPr>
              <w:t>MK</w:t>
            </w:r>
            <w:r>
              <w:rPr>
                <w:rFonts w:eastAsia="仿宋" w:hint="eastAsia"/>
                <w:szCs w:val="21"/>
              </w:rPr>
              <w:t>安许证字〔</w:t>
            </w:r>
            <w:r>
              <w:rPr>
                <w:rFonts w:eastAsia="仿宋" w:hint="eastAsia"/>
                <w:szCs w:val="21"/>
              </w:rPr>
              <w:t>2021</w:t>
            </w:r>
            <w:r>
              <w:rPr>
                <w:rFonts w:eastAsia="仿宋" w:hint="eastAsia"/>
                <w:szCs w:val="21"/>
              </w:rPr>
              <w:t>〕</w:t>
            </w:r>
            <w:r>
              <w:rPr>
                <w:rFonts w:eastAsia="仿宋" w:hint="eastAsia"/>
                <w:szCs w:val="21"/>
              </w:rPr>
              <w:t>5118250263B</w:t>
            </w:r>
          </w:p>
        </w:tc>
        <w:tc>
          <w:tcPr>
            <w:tcW w:w="1705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有效期满未申请办理延期</w:t>
            </w:r>
          </w:p>
        </w:tc>
        <w:tc>
          <w:tcPr>
            <w:tcW w:w="1130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/>
                <w:szCs w:val="21"/>
              </w:rPr>
            </w:pPr>
          </w:p>
        </w:tc>
      </w:tr>
      <w:tr w:rsidR="00333253" w:rsidTr="008C0ADC">
        <w:trPr>
          <w:trHeight w:val="540"/>
          <w:jc w:val="center"/>
        </w:trPr>
        <w:tc>
          <w:tcPr>
            <w:tcW w:w="817" w:type="dxa"/>
            <w:vAlign w:val="center"/>
          </w:tcPr>
          <w:p w:rsidR="00333253" w:rsidRDefault="00333253" w:rsidP="008C0ADC">
            <w:pPr>
              <w:spacing w:line="360" w:lineRule="exact"/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2</w:t>
            </w:r>
          </w:p>
        </w:tc>
        <w:tc>
          <w:tcPr>
            <w:tcW w:w="2835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天全县天民昂州煤炭有限公司昂州煤矿南矿</w:t>
            </w:r>
          </w:p>
        </w:tc>
        <w:tc>
          <w:tcPr>
            <w:tcW w:w="2693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（川）</w:t>
            </w:r>
            <w:r>
              <w:rPr>
                <w:rFonts w:eastAsia="仿宋" w:hint="eastAsia"/>
                <w:szCs w:val="21"/>
              </w:rPr>
              <w:t>MK</w:t>
            </w:r>
            <w:r>
              <w:rPr>
                <w:rFonts w:eastAsia="仿宋" w:hint="eastAsia"/>
                <w:szCs w:val="21"/>
              </w:rPr>
              <w:t>安许证字〔</w:t>
            </w:r>
            <w:r>
              <w:rPr>
                <w:rFonts w:eastAsia="仿宋" w:hint="eastAsia"/>
                <w:szCs w:val="21"/>
              </w:rPr>
              <w:t>2021</w:t>
            </w:r>
            <w:r>
              <w:rPr>
                <w:rFonts w:eastAsia="仿宋" w:hint="eastAsia"/>
                <w:szCs w:val="21"/>
              </w:rPr>
              <w:t>〕</w:t>
            </w:r>
            <w:r>
              <w:rPr>
                <w:rFonts w:eastAsia="仿宋" w:hint="eastAsia"/>
                <w:szCs w:val="21"/>
              </w:rPr>
              <w:t>5118250205B</w:t>
            </w:r>
          </w:p>
        </w:tc>
        <w:tc>
          <w:tcPr>
            <w:tcW w:w="1705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有效期满未申请办理延期</w:t>
            </w:r>
          </w:p>
        </w:tc>
        <w:tc>
          <w:tcPr>
            <w:tcW w:w="1130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/>
                <w:szCs w:val="21"/>
              </w:rPr>
            </w:pPr>
          </w:p>
        </w:tc>
      </w:tr>
      <w:tr w:rsidR="00333253" w:rsidTr="008C0ADC">
        <w:trPr>
          <w:trHeight w:val="540"/>
          <w:jc w:val="center"/>
        </w:trPr>
        <w:tc>
          <w:tcPr>
            <w:tcW w:w="817" w:type="dxa"/>
            <w:vAlign w:val="center"/>
          </w:tcPr>
          <w:p w:rsidR="00333253" w:rsidRDefault="00333253" w:rsidP="008C0ADC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3</w:t>
            </w:r>
          </w:p>
        </w:tc>
        <w:tc>
          <w:tcPr>
            <w:tcW w:w="2835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叙永鑫福煤业有限公司后山煤矿</w:t>
            </w:r>
          </w:p>
        </w:tc>
        <w:tc>
          <w:tcPr>
            <w:tcW w:w="2693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</w:rPr>
              <w:t>（川）</w:t>
            </w:r>
            <w:r>
              <w:rPr>
                <w:rFonts w:eastAsia="仿宋" w:hint="eastAsia"/>
              </w:rPr>
              <w:t>MK</w:t>
            </w:r>
            <w:r>
              <w:rPr>
                <w:rFonts w:eastAsia="仿宋" w:hint="eastAsia"/>
              </w:rPr>
              <w:t>安许证字〔</w:t>
            </w:r>
            <w:r>
              <w:rPr>
                <w:rFonts w:eastAsia="仿宋" w:hint="eastAsia"/>
              </w:rPr>
              <w:t>2021</w:t>
            </w:r>
            <w:r>
              <w:rPr>
                <w:rFonts w:eastAsia="仿宋" w:hint="eastAsia"/>
              </w:rPr>
              <w:t>〕</w:t>
            </w:r>
            <w:r>
              <w:rPr>
                <w:rFonts w:eastAsia="仿宋" w:hint="eastAsia"/>
              </w:rPr>
              <w:t>5105240047B</w:t>
            </w:r>
          </w:p>
        </w:tc>
        <w:tc>
          <w:tcPr>
            <w:tcW w:w="1705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有效期满未申请办理延期</w:t>
            </w:r>
          </w:p>
        </w:tc>
        <w:tc>
          <w:tcPr>
            <w:tcW w:w="1130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/>
                <w:szCs w:val="21"/>
              </w:rPr>
            </w:pPr>
          </w:p>
        </w:tc>
      </w:tr>
      <w:tr w:rsidR="00333253" w:rsidTr="008C0ADC">
        <w:trPr>
          <w:trHeight w:val="540"/>
          <w:jc w:val="center"/>
        </w:trPr>
        <w:tc>
          <w:tcPr>
            <w:tcW w:w="817" w:type="dxa"/>
            <w:vAlign w:val="center"/>
          </w:tcPr>
          <w:p w:rsidR="00333253" w:rsidRDefault="00333253" w:rsidP="008C0ADC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4</w:t>
            </w:r>
          </w:p>
        </w:tc>
        <w:tc>
          <w:tcPr>
            <w:tcW w:w="2835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 w:hint="eastAsia"/>
              </w:rPr>
            </w:pPr>
            <w:r>
              <w:rPr>
                <w:rFonts w:eastAsia="仿宋" w:hint="eastAsia"/>
              </w:rPr>
              <w:t>泸县鑫福煤业有限公司狐狸坡煤矿</w:t>
            </w:r>
          </w:p>
        </w:tc>
        <w:tc>
          <w:tcPr>
            <w:tcW w:w="2693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 w:hint="eastAsia"/>
              </w:rPr>
            </w:pPr>
            <w:r>
              <w:rPr>
                <w:rFonts w:eastAsia="仿宋" w:hint="eastAsia"/>
              </w:rPr>
              <w:t>（川）</w:t>
            </w:r>
            <w:r>
              <w:rPr>
                <w:rFonts w:eastAsia="仿宋" w:hint="eastAsia"/>
              </w:rPr>
              <w:t>MK</w:t>
            </w:r>
            <w:r>
              <w:rPr>
                <w:rFonts w:eastAsia="仿宋" w:hint="eastAsia"/>
              </w:rPr>
              <w:t>安许证字〔</w:t>
            </w:r>
            <w:r>
              <w:rPr>
                <w:rFonts w:eastAsia="仿宋" w:hint="eastAsia"/>
              </w:rPr>
              <w:t>2021</w:t>
            </w:r>
            <w:r>
              <w:rPr>
                <w:rFonts w:eastAsia="仿宋" w:hint="eastAsia"/>
              </w:rPr>
              <w:t>〕</w:t>
            </w:r>
            <w:r>
              <w:rPr>
                <w:rFonts w:eastAsia="仿宋" w:hint="eastAsia"/>
              </w:rPr>
              <w:t>5105210036A</w:t>
            </w:r>
          </w:p>
        </w:tc>
        <w:tc>
          <w:tcPr>
            <w:tcW w:w="1705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有效期满未申请办理延期</w:t>
            </w:r>
          </w:p>
        </w:tc>
        <w:tc>
          <w:tcPr>
            <w:tcW w:w="1130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/>
                <w:szCs w:val="21"/>
              </w:rPr>
            </w:pPr>
          </w:p>
        </w:tc>
      </w:tr>
      <w:tr w:rsidR="00333253" w:rsidTr="008C0ADC">
        <w:trPr>
          <w:trHeight w:val="540"/>
          <w:jc w:val="center"/>
        </w:trPr>
        <w:tc>
          <w:tcPr>
            <w:tcW w:w="817" w:type="dxa"/>
            <w:vAlign w:val="center"/>
          </w:tcPr>
          <w:p w:rsidR="00333253" w:rsidRDefault="00333253" w:rsidP="008C0ADC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333253" w:rsidRDefault="00333253" w:rsidP="008C0ADC">
            <w:pPr>
              <w:spacing w:line="360" w:lineRule="exact"/>
              <w:rPr>
                <w:rFonts w:eastAsia="仿宋" w:hint="eastAsia"/>
              </w:rPr>
            </w:pPr>
            <w:r>
              <w:rPr>
                <w:rFonts w:eastAsia="仿宋" w:hint="eastAsia"/>
              </w:rPr>
              <w:t>渠县通达琅琊煤业有限公司琅琊煤矿</w:t>
            </w:r>
          </w:p>
        </w:tc>
        <w:tc>
          <w:tcPr>
            <w:tcW w:w="2693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 w:hint="eastAsia"/>
              </w:rPr>
            </w:pPr>
            <w:r>
              <w:rPr>
                <w:rFonts w:eastAsia="仿宋" w:hint="eastAsia"/>
              </w:rPr>
              <w:t>（川）</w:t>
            </w:r>
            <w:r>
              <w:rPr>
                <w:rFonts w:eastAsia="仿宋" w:hint="eastAsia"/>
              </w:rPr>
              <w:t>MK</w:t>
            </w:r>
            <w:r>
              <w:rPr>
                <w:rFonts w:eastAsia="仿宋" w:hint="eastAsia"/>
              </w:rPr>
              <w:t>安许证字〔</w:t>
            </w:r>
            <w:r>
              <w:rPr>
                <w:rFonts w:eastAsia="仿宋" w:hint="eastAsia"/>
              </w:rPr>
              <w:t>2020</w:t>
            </w:r>
            <w:r>
              <w:rPr>
                <w:rFonts w:eastAsia="仿宋" w:hint="eastAsia"/>
              </w:rPr>
              <w:t>〕</w:t>
            </w:r>
            <w:r>
              <w:rPr>
                <w:rFonts w:eastAsia="仿宋" w:hint="eastAsia"/>
              </w:rPr>
              <w:t>5117250903B</w:t>
            </w:r>
          </w:p>
        </w:tc>
        <w:tc>
          <w:tcPr>
            <w:tcW w:w="1705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有效期满未申请办理延期</w:t>
            </w:r>
          </w:p>
        </w:tc>
        <w:tc>
          <w:tcPr>
            <w:tcW w:w="1130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/>
                <w:szCs w:val="21"/>
              </w:rPr>
            </w:pPr>
          </w:p>
        </w:tc>
      </w:tr>
      <w:tr w:rsidR="00333253" w:rsidTr="008C0ADC">
        <w:trPr>
          <w:trHeight w:val="540"/>
          <w:jc w:val="center"/>
        </w:trPr>
        <w:tc>
          <w:tcPr>
            <w:tcW w:w="817" w:type="dxa"/>
            <w:vAlign w:val="center"/>
          </w:tcPr>
          <w:p w:rsidR="00333253" w:rsidRDefault="00333253" w:rsidP="008C0ADC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6</w:t>
            </w:r>
          </w:p>
        </w:tc>
        <w:tc>
          <w:tcPr>
            <w:tcW w:w="2835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 w:hint="eastAsia"/>
              </w:rPr>
            </w:pPr>
            <w:r>
              <w:rPr>
                <w:rFonts w:eastAsia="仿宋" w:hint="eastAsia"/>
              </w:rPr>
              <w:t>雅安市亿达煤业有限公司雅洪煤矿</w:t>
            </w:r>
          </w:p>
        </w:tc>
        <w:tc>
          <w:tcPr>
            <w:tcW w:w="2693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 w:hint="eastAsia"/>
              </w:rPr>
            </w:pPr>
            <w:r>
              <w:rPr>
                <w:rFonts w:eastAsia="仿宋" w:hint="eastAsia"/>
              </w:rPr>
              <w:t>（川）</w:t>
            </w:r>
            <w:r>
              <w:rPr>
                <w:rFonts w:eastAsia="仿宋" w:hint="eastAsia"/>
              </w:rPr>
              <w:t>MK</w:t>
            </w:r>
            <w:r>
              <w:rPr>
                <w:rFonts w:eastAsia="仿宋" w:hint="eastAsia"/>
              </w:rPr>
              <w:t>安许证字〔</w:t>
            </w:r>
            <w:r>
              <w:rPr>
                <w:rFonts w:eastAsia="仿宋" w:hint="eastAsia"/>
              </w:rPr>
              <w:t>2019</w:t>
            </w:r>
            <w:r>
              <w:rPr>
                <w:rFonts w:eastAsia="仿宋" w:hint="eastAsia"/>
              </w:rPr>
              <w:t>〕</w:t>
            </w:r>
            <w:r>
              <w:rPr>
                <w:rFonts w:eastAsia="仿宋" w:hint="eastAsia"/>
              </w:rPr>
              <w:t>5118021534B</w:t>
            </w:r>
          </w:p>
        </w:tc>
        <w:tc>
          <w:tcPr>
            <w:tcW w:w="1705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有效期满未申请办理延期</w:t>
            </w:r>
          </w:p>
        </w:tc>
        <w:tc>
          <w:tcPr>
            <w:tcW w:w="1130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/>
                <w:szCs w:val="21"/>
              </w:rPr>
            </w:pPr>
          </w:p>
        </w:tc>
      </w:tr>
      <w:tr w:rsidR="00333253" w:rsidTr="008C0ADC">
        <w:trPr>
          <w:trHeight w:val="540"/>
          <w:jc w:val="center"/>
        </w:trPr>
        <w:tc>
          <w:tcPr>
            <w:tcW w:w="817" w:type="dxa"/>
            <w:vAlign w:val="center"/>
          </w:tcPr>
          <w:p w:rsidR="00333253" w:rsidRDefault="00333253" w:rsidP="008C0ADC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7</w:t>
            </w:r>
          </w:p>
        </w:tc>
        <w:tc>
          <w:tcPr>
            <w:tcW w:w="2835" w:type="dxa"/>
            <w:vAlign w:val="center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 w:hint="eastAsia"/>
              </w:rPr>
            </w:pPr>
            <w:r>
              <w:rPr>
                <w:rFonts w:eastAsia="仿宋" w:hint="eastAsia"/>
                <w:szCs w:val="21"/>
              </w:rPr>
              <w:t>渠县白石洞联营煤矿</w:t>
            </w:r>
          </w:p>
        </w:tc>
        <w:tc>
          <w:tcPr>
            <w:tcW w:w="2693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 w:hint="eastAsia"/>
              </w:rPr>
            </w:pPr>
            <w:r>
              <w:rPr>
                <w:rFonts w:eastAsia="仿宋" w:hint="eastAsia"/>
              </w:rPr>
              <w:t>（川）</w:t>
            </w:r>
            <w:r>
              <w:rPr>
                <w:rFonts w:eastAsia="仿宋" w:hint="eastAsia"/>
              </w:rPr>
              <w:t>MK</w:t>
            </w:r>
            <w:r>
              <w:rPr>
                <w:rFonts w:eastAsia="仿宋" w:hint="eastAsia"/>
              </w:rPr>
              <w:t>安许证字〔</w:t>
            </w:r>
            <w:r>
              <w:rPr>
                <w:rFonts w:eastAsia="仿宋" w:hint="eastAsia"/>
              </w:rPr>
              <w:t>2018</w:t>
            </w:r>
            <w:r>
              <w:rPr>
                <w:rFonts w:eastAsia="仿宋" w:hint="eastAsia"/>
              </w:rPr>
              <w:t>〕</w:t>
            </w:r>
            <w:r>
              <w:rPr>
                <w:rFonts w:eastAsia="仿宋" w:hint="eastAsia"/>
              </w:rPr>
              <w:t>5117251762B</w:t>
            </w:r>
          </w:p>
        </w:tc>
        <w:tc>
          <w:tcPr>
            <w:tcW w:w="1705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有效期满未申请办理延期</w:t>
            </w:r>
          </w:p>
        </w:tc>
        <w:tc>
          <w:tcPr>
            <w:tcW w:w="1130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/>
                <w:szCs w:val="21"/>
              </w:rPr>
            </w:pPr>
          </w:p>
        </w:tc>
      </w:tr>
      <w:tr w:rsidR="00333253" w:rsidTr="008C0ADC">
        <w:trPr>
          <w:trHeight w:val="540"/>
          <w:jc w:val="center"/>
        </w:trPr>
        <w:tc>
          <w:tcPr>
            <w:tcW w:w="817" w:type="dxa"/>
            <w:vAlign w:val="center"/>
          </w:tcPr>
          <w:p w:rsidR="00333253" w:rsidRDefault="00333253" w:rsidP="008C0ADC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8</w:t>
            </w:r>
          </w:p>
        </w:tc>
        <w:tc>
          <w:tcPr>
            <w:tcW w:w="2835" w:type="dxa"/>
            <w:vAlign w:val="center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 w:hint="eastAsia"/>
              </w:rPr>
            </w:pPr>
            <w:r>
              <w:rPr>
                <w:rFonts w:eastAsia="仿宋" w:hint="eastAsia"/>
              </w:rPr>
              <w:t>大竹县牌坊乡石马门一煤厂</w:t>
            </w:r>
          </w:p>
        </w:tc>
        <w:tc>
          <w:tcPr>
            <w:tcW w:w="2693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 w:hint="eastAsia"/>
              </w:rPr>
            </w:pPr>
            <w:r>
              <w:rPr>
                <w:rFonts w:eastAsia="仿宋" w:hint="eastAsia"/>
              </w:rPr>
              <w:t>（川）</w:t>
            </w:r>
            <w:r>
              <w:rPr>
                <w:rFonts w:eastAsia="仿宋" w:hint="eastAsia"/>
              </w:rPr>
              <w:t>MK</w:t>
            </w:r>
            <w:r>
              <w:rPr>
                <w:rFonts w:eastAsia="仿宋" w:hint="eastAsia"/>
              </w:rPr>
              <w:t>安许证字〔</w:t>
            </w:r>
            <w:r>
              <w:rPr>
                <w:rFonts w:eastAsia="仿宋" w:hint="eastAsia"/>
              </w:rPr>
              <w:t>2018</w:t>
            </w:r>
            <w:r>
              <w:rPr>
                <w:rFonts w:eastAsia="仿宋" w:hint="eastAsia"/>
              </w:rPr>
              <w:t>〕</w:t>
            </w:r>
            <w:r>
              <w:rPr>
                <w:rFonts w:eastAsia="仿宋" w:hint="eastAsia"/>
              </w:rPr>
              <w:t>5117240526B</w:t>
            </w:r>
          </w:p>
        </w:tc>
        <w:tc>
          <w:tcPr>
            <w:tcW w:w="1705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有效期满未申请办理延期</w:t>
            </w:r>
          </w:p>
        </w:tc>
        <w:tc>
          <w:tcPr>
            <w:tcW w:w="1130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/>
                <w:szCs w:val="21"/>
              </w:rPr>
            </w:pPr>
          </w:p>
        </w:tc>
      </w:tr>
      <w:tr w:rsidR="00333253" w:rsidTr="008C0ADC">
        <w:trPr>
          <w:trHeight w:val="540"/>
          <w:jc w:val="center"/>
        </w:trPr>
        <w:tc>
          <w:tcPr>
            <w:tcW w:w="817" w:type="dxa"/>
            <w:vAlign w:val="center"/>
          </w:tcPr>
          <w:p w:rsidR="00333253" w:rsidRDefault="00333253" w:rsidP="008C0ADC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9</w:t>
            </w:r>
          </w:p>
        </w:tc>
        <w:tc>
          <w:tcPr>
            <w:tcW w:w="2835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 w:hint="eastAsia"/>
              </w:rPr>
            </w:pPr>
            <w:r>
              <w:rPr>
                <w:rFonts w:eastAsia="仿宋" w:hint="eastAsia"/>
              </w:rPr>
              <w:t>达县赢川矿业有限公司高益煤矿</w:t>
            </w:r>
          </w:p>
        </w:tc>
        <w:tc>
          <w:tcPr>
            <w:tcW w:w="2693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 w:hint="eastAsia"/>
              </w:rPr>
            </w:pPr>
            <w:r>
              <w:rPr>
                <w:rFonts w:eastAsia="仿宋" w:hint="eastAsia"/>
              </w:rPr>
              <w:t>（川）</w:t>
            </w:r>
            <w:r>
              <w:rPr>
                <w:rFonts w:eastAsia="仿宋" w:hint="eastAsia"/>
              </w:rPr>
              <w:t>MK</w:t>
            </w:r>
            <w:r>
              <w:rPr>
                <w:rFonts w:eastAsia="仿宋" w:hint="eastAsia"/>
              </w:rPr>
              <w:t>安许证字〔</w:t>
            </w:r>
            <w:r>
              <w:rPr>
                <w:rFonts w:eastAsia="仿宋" w:hint="eastAsia"/>
              </w:rPr>
              <w:t>2019</w:t>
            </w:r>
            <w:r>
              <w:rPr>
                <w:rFonts w:eastAsia="仿宋" w:hint="eastAsia"/>
              </w:rPr>
              <w:t>〕</w:t>
            </w:r>
            <w:r>
              <w:rPr>
                <w:rFonts w:eastAsia="仿宋" w:hint="eastAsia"/>
              </w:rPr>
              <w:t>5117212004B</w:t>
            </w:r>
          </w:p>
        </w:tc>
        <w:tc>
          <w:tcPr>
            <w:tcW w:w="1705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有效期满未申请办理延期</w:t>
            </w:r>
          </w:p>
        </w:tc>
        <w:tc>
          <w:tcPr>
            <w:tcW w:w="1130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/>
                <w:szCs w:val="21"/>
              </w:rPr>
            </w:pPr>
          </w:p>
        </w:tc>
      </w:tr>
      <w:tr w:rsidR="00333253" w:rsidTr="008C0ADC">
        <w:trPr>
          <w:trHeight w:val="540"/>
          <w:jc w:val="center"/>
        </w:trPr>
        <w:tc>
          <w:tcPr>
            <w:tcW w:w="817" w:type="dxa"/>
            <w:vAlign w:val="center"/>
          </w:tcPr>
          <w:p w:rsidR="00333253" w:rsidRDefault="00333253" w:rsidP="008C0ADC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10</w:t>
            </w:r>
          </w:p>
        </w:tc>
        <w:tc>
          <w:tcPr>
            <w:tcW w:w="2835" w:type="dxa"/>
            <w:vAlign w:val="center"/>
          </w:tcPr>
          <w:p w:rsidR="00333253" w:rsidRDefault="00333253" w:rsidP="008C0ADC">
            <w:pPr>
              <w:spacing w:line="360" w:lineRule="exact"/>
              <w:jc w:val="center"/>
              <w:rPr>
                <w:rFonts w:eastAsia="仿宋" w:hint="eastAsia"/>
              </w:rPr>
            </w:pPr>
            <w:r>
              <w:rPr>
                <w:rFonts w:eastAsia="仿宋" w:hint="eastAsia"/>
              </w:rPr>
              <w:t>渠县新临江煤矿（月台矿井）</w:t>
            </w:r>
          </w:p>
        </w:tc>
        <w:tc>
          <w:tcPr>
            <w:tcW w:w="2693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 w:hint="eastAsia"/>
              </w:rPr>
            </w:pPr>
            <w:r>
              <w:rPr>
                <w:rFonts w:eastAsia="仿宋" w:hint="eastAsia"/>
              </w:rPr>
              <w:t>（川）</w:t>
            </w:r>
            <w:r>
              <w:rPr>
                <w:rFonts w:eastAsia="仿宋" w:hint="eastAsia"/>
              </w:rPr>
              <w:t>MK</w:t>
            </w:r>
            <w:r>
              <w:rPr>
                <w:rFonts w:eastAsia="仿宋" w:hint="eastAsia"/>
              </w:rPr>
              <w:t>安许证字〔</w:t>
            </w:r>
            <w:r>
              <w:rPr>
                <w:rFonts w:eastAsia="仿宋" w:hint="eastAsia"/>
              </w:rPr>
              <w:t>2020</w:t>
            </w:r>
            <w:r>
              <w:rPr>
                <w:rFonts w:eastAsia="仿宋" w:hint="eastAsia"/>
              </w:rPr>
              <w:t>〕</w:t>
            </w:r>
            <w:r>
              <w:rPr>
                <w:rFonts w:eastAsia="仿宋" w:hint="eastAsia"/>
              </w:rPr>
              <w:t>5117251792B</w:t>
            </w:r>
          </w:p>
        </w:tc>
        <w:tc>
          <w:tcPr>
            <w:tcW w:w="1705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有效期满未申请办理延期</w:t>
            </w:r>
          </w:p>
        </w:tc>
        <w:tc>
          <w:tcPr>
            <w:tcW w:w="1130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/>
                <w:szCs w:val="21"/>
              </w:rPr>
            </w:pPr>
          </w:p>
        </w:tc>
      </w:tr>
      <w:tr w:rsidR="00333253" w:rsidTr="008C0ADC">
        <w:trPr>
          <w:trHeight w:val="540"/>
          <w:jc w:val="center"/>
        </w:trPr>
        <w:tc>
          <w:tcPr>
            <w:tcW w:w="817" w:type="dxa"/>
            <w:vAlign w:val="center"/>
          </w:tcPr>
          <w:p w:rsidR="00333253" w:rsidRDefault="00333253" w:rsidP="008C0ADC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11</w:t>
            </w:r>
          </w:p>
        </w:tc>
        <w:tc>
          <w:tcPr>
            <w:tcW w:w="2835" w:type="dxa"/>
            <w:vAlign w:val="center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 w:hint="eastAsia"/>
              </w:rPr>
            </w:pPr>
            <w:r>
              <w:rPr>
                <w:rFonts w:eastAsia="仿宋" w:hint="eastAsia"/>
              </w:rPr>
              <w:t>宣汉县富祥矿业有限公司开宣煤矿</w:t>
            </w:r>
          </w:p>
        </w:tc>
        <w:tc>
          <w:tcPr>
            <w:tcW w:w="2693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 w:hint="eastAsia"/>
              </w:rPr>
            </w:pPr>
            <w:r>
              <w:rPr>
                <w:rFonts w:eastAsia="仿宋" w:hint="eastAsia"/>
              </w:rPr>
              <w:t>（川）</w:t>
            </w:r>
            <w:r>
              <w:rPr>
                <w:rFonts w:eastAsia="仿宋" w:hint="eastAsia"/>
              </w:rPr>
              <w:t>MK</w:t>
            </w:r>
            <w:r>
              <w:rPr>
                <w:rFonts w:eastAsia="仿宋" w:hint="eastAsia"/>
              </w:rPr>
              <w:t>安许证字〔</w:t>
            </w:r>
            <w:r>
              <w:rPr>
                <w:rFonts w:eastAsia="仿宋" w:hint="eastAsia"/>
              </w:rPr>
              <w:t>2020</w:t>
            </w:r>
            <w:r>
              <w:rPr>
                <w:rFonts w:eastAsia="仿宋" w:hint="eastAsia"/>
              </w:rPr>
              <w:t>〕</w:t>
            </w:r>
            <w:r>
              <w:rPr>
                <w:rFonts w:eastAsia="仿宋" w:hint="eastAsia"/>
              </w:rPr>
              <w:t>5117221788B</w:t>
            </w:r>
          </w:p>
        </w:tc>
        <w:tc>
          <w:tcPr>
            <w:tcW w:w="1705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有效期满未申请办理延期</w:t>
            </w:r>
          </w:p>
        </w:tc>
        <w:tc>
          <w:tcPr>
            <w:tcW w:w="1130" w:type="dxa"/>
          </w:tcPr>
          <w:p w:rsidR="00333253" w:rsidRDefault="00333253" w:rsidP="008C0ADC">
            <w:pPr>
              <w:spacing w:line="360" w:lineRule="exact"/>
              <w:jc w:val="left"/>
              <w:rPr>
                <w:rFonts w:eastAsia="仿宋"/>
                <w:szCs w:val="21"/>
              </w:rPr>
            </w:pPr>
          </w:p>
        </w:tc>
      </w:tr>
    </w:tbl>
    <w:p w:rsidR="006B40C0" w:rsidRDefault="006B40C0"/>
    <w:sectPr w:rsidR="006B4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53"/>
    <w:rsid w:val="00333253"/>
    <w:rsid w:val="006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05B2C-0885-4E88-A9A4-0FB24B2E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2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公文主体 Char"/>
    <w:link w:val="a3"/>
    <w:rsid w:val="00333253"/>
    <w:rPr>
      <w:rFonts w:eastAsia="仿宋_GB2312"/>
      <w:sz w:val="32"/>
      <w:szCs w:val="24"/>
    </w:rPr>
  </w:style>
  <w:style w:type="paragraph" w:customStyle="1" w:styleId="a3">
    <w:name w:val="公文主体"/>
    <w:basedOn w:val="a"/>
    <w:link w:val="Char"/>
    <w:rsid w:val="00333253"/>
    <w:pPr>
      <w:spacing w:line="580" w:lineRule="exact"/>
      <w:ind w:firstLineChars="200" w:firstLine="200"/>
    </w:pPr>
    <w:rPr>
      <w:rFonts w:asciiTheme="minorHAnsi" w:eastAsia="仿宋_GB2312" w:hAnsiTheme="minorHAnsi" w:cstheme="minorBidi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吴若霞</dc:creator>
  <cp:keywords/>
  <dc:description/>
  <cp:lastModifiedBy>吴若霞</cp:lastModifiedBy>
  <cp:revision>1</cp:revision>
  <dcterms:created xsi:type="dcterms:W3CDTF">2021-10-15T02:18:00Z</dcterms:created>
  <dcterms:modified xsi:type="dcterms:W3CDTF">2021-10-15T02:18:00Z</dcterms:modified>
</cp:coreProperties>
</file>