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C9" w:rsidRDefault="00AD1A52">
      <w:pPr>
        <w:spacing w:line="580" w:lineRule="exact"/>
        <w:ind w:firstLineChars="0" w:firstLine="0"/>
        <w:jc w:val="left"/>
        <w:rPr>
          <w:rFonts w:ascii="方正书宋简体" w:eastAsia="方正书宋简体" w:hAnsi="方正书宋简体" w:cs="方正书宋简体"/>
          <w:b/>
          <w:bCs/>
          <w:szCs w:val="32"/>
        </w:rPr>
      </w:pPr>
      <w:r>
        <w:rPr>
          <w:rFonts w:ascii="方正书宋简体" w:eastAsia="方正书宋简体" w:hAnsi="方正书宋简体" w:cs="方正书宋简体" w:hint="eastAsia"/>
          <w:b/>
          <w:bCs/>
          <w:szCs w:val="32"/>
        </w:rPr>
        <w:t>附件</w:t>
      </w:r>
    </w:p>
    <w:p w:rsidR="000F57C9" w:rsidRDefault="000F57C9">
      <w:pPr>
        <w:spacing w:line="580" w:lineRule="exact"/>
        <w:ind w:firstLineChars="0" w:firstLine="0"/>
        <w:jc w:val="center"/>
        <w:rPr>
          <w:rFonts w:ascii="方正书宋简体" w:eastAsia="方正书宋简体" w:hAnsi="方正书宋简体" w:cs="方正书宋简体"/>
          <w:b/>
          <w:bCs/>
          <w:sz w:val="44"/>
          <w:szCs w:val="44"/>
        </w:rPr>
      </w:pPr>
    </w:p>
    <w:p w:rsidR="000F57C9" w:rsidRDefault="00AD1A52">
      <w:pPr>
        <w:spacing w:line="580" w:lineRule="exact"/>
        <w:ind w:firstLineChars="0" w:firstLine="0"/>
        <w:jc w:val="center"/>
        <w:rPr>
          <w:rFonts w:ascii="方正书宋简体" w:eastAsia="方正书宋简体" w:hAnsi="方正书宋简体" w:cs="方正书宋简体"/>
          <w:b/>
          <w:bCs/>
          <w:sz w:val="44"/>
          <w:szCs w:val="44"/>
        </w:rPr>
      </w:pP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拟</w:t>
      </w: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认定</w:t>
      </w: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安全生产标准化</w:t>
      </w: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管理体系二级达标</w:t>
      </w:r>
    </w:p>
    <w:p w:rsidR="000F57C9" w:rsidRDefault="00AD1A52">
      <w:pPr>
        <w:spacing w:line="580" w:lineRule="exact"/>
        <w:ind w:firstLineChars="0" w:firstLine="0"/>
        <w:jc w:val="center"/>
        <w:rPr>
          <w:rFonts w:ascii="方正书宋简体" w:eastAsia="方正书宋简体" w:hAnsi="方正书宋简体" w:cs="方正书宋简体"/>
          <w:b/>
          <w:bCs/>
          <w:sz w:val="44"/>
          <w:szCs w:val="44"/>
        </w:rPr>
      </w:pP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煤矿</w:t>
      </w:r>
      <w:r>
        <w:rPr>
          <w:rFonts w:ascii="方正书宋简体" w:eastAsia="方正书宋简体" w:hAnsi="方正书宋简体" w:cs="方正书宋简体" w:hint="eastAsia"/>
          <w:b/>
          <w:bCs/>
          <w:sz w:val="44"/>
          <w:szCs w:val="44"/>
        </w:rPr>
        <w:t>名单</w:t>
      </w:r>
    </w:p>
    <w:p w:rsidR="000F57C9" w:rsidRDefault="000F57C9">
      <w:pPr>
        <w:spacing w:line="580" w:lineRule="exact"/>
        <w:ind w:firstLineChars="0" w:firstLine="0"/>
        <w:rPr>
          <w:rFonts w:ascii="仿宋" w:hAnsi="仿宋" w:cs="仿宋"/>
          <w:szCs w:val="32"/>
        </w:rPr>
      </w:pP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1.</w:t>
      </w:r>
      <w:r>
        <w:rPr>
          <w:rFonts w:ascii="仿宋" w:hAnsi="仿宋" w:cs="仿宋" w:hint="eastAsia"/>
          <w:szCs w:val="32"/>
        </w:rPr>
        <w:t>攀枝花煤业（集团）有限公司花山煤矿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2.</w:t>
      </w:r>
      <w:r>
        <w:rPr>
          <w:rFonts w:ascii="仿宋" w:hAnsi="仿宋" w:cs="仿宋" w:hint="eastAsia"/>
          <w:szCs w:val="32"/>
        </w:rPr>
        <w:t>四川川煤华荣能源股份有限公司太平煤矿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3.</w:t>
      </w:r>
      <w:r>
        <w:rPr>
          <w:rFonts w:ascii="仿宋" w:hAnsi="仿宋" w:cs="仿宋" w:hint="eastAsia"/>
          <w:szCs w:val="32"/>
        </w:rPr>
        <w:t>四川川煤华荣能源股份有限公司小宝鼎煤矿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4.</w:t>
      </w:r>
      <w:r>
        <w:rPr>
          <w:rFonts w:ascii="仿宋" w:hAnsi="仿宋" w:cs="仿宋" w:hint="eastAsia"/>
          <w:szCs w:val="32"/>
        </w:rPr>
        <w:t>攀枝花市沿江实业</w:t>
      </w:r>
      <w:proofErr w:type="gramStart"/>
      <w:r>
        <w:rPr>
          <w:rFonts w:ascii="仿宋" w:hAnsi="仿宋" w:cs="仿宋" w:hint="eastAsia"/>
          <w:szCs w:val="32"/>
        </w:rPr>
        <w:t>有限责任公司田堡煤矿</w:t>
      </w:r>
      <w:proofErr w:type="gramEnd"/>
      <w:r>
        <w:rPr>
          <w:rFonts w:ascii="仿宋" w:hAnsi="仿宋" w:cs="仿宋" w:hint="eastAsia"/>
          <w:szCs w:val="32"/>
        </w:rPr>
        <w:t>二矿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5.</w:t>
      </w:r>
      <w:proofErr w:type="gramStart"/>
      <w:r>
        <w:rPr>
          <w:rFonts w:ascii="仿宋" w:hAnsi="仿宋" w:cs="仿宋" w:hint="eastAsia"/>
          <w:szCs w:val="32"/>
        </w:rPr>
        <w:t>四川达竹煤电</w:t>
      </w:r>
      <w:proofErr w:type="gramEnd"/>
      <w:r>
        <w:rPr>
          <w:rFonts w:ascii="仿宋" w:hAnsi="仿宋" w:cs="仿宋" w:hint="eastAsia"/>
          <w:szCs w:val="32"/>
        </w:rPr>
        <w:t>（集团）有限责任公司铁山南煤矿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6.</w:t>
      </w:r>
      <w:proofErr w:type="gramStart"/>
      <w:r>
        <w:rPr>
          <w:rFonts w:ascii="仿宋" w:hAnsi="仿宋" w:cs="仿宋" w:hint="eastAsia"/>
          <w:szCs w:val="32"/>
        </w:rPr>
        <w:t>四川达竹煤电</w:t>
      </w:r>
      <w:proofErr w:type="gramEnd"/>
      <w:r>
        <w:rPr>
          <w:rFonts w:ascii="仿宋" w:hAnsi="仿宋" w:cs="仿宋" w:hint="eastAsia"/>
          <w:szCs w:val="32"/>
        </w:rPr>
        <w:t>（集团）有限责任公司柏林煤矿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7.</w:t>
      </w:r>
      <w:proofErr w:type="gramStart"/>
      <w:r>
        <w:rPr>
          <w:rFonts w:ascii="仿宋" w:hAnsi="仿宋" w:cs="仿宋" w:hint="eastAsia"/>
          <w:szCs w:val="32"/>
        </w:rPr>
        <w:t>四川达竹煤电</w:t>
      </w:r>
      <w:proofErr w:type="gramEnd"/>
      <w:r>
        <w:rPr>
          <w:rFonts w:ascii="仿宋" w:hAnsi="仿宋" w:cs="仿宋" w:hint="eastAsia"/>
          <w:szCs w:val="32"/>
        </w:rPr>
        <w:t>（集团）有限责任公司小河嘴煤矿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8.</w:t>
      </w:r>
      <w:r>
        <w:rPr>
          <w:rFonts w:ascii="仿宋" w:hAnsi="仿宋" w:cs="仿宋" w:hint="eastAsia"/>
          <w:szCs w:val="32"/>
        </w:rPr>
        <w:t>四川广旺能源发展（集团）有限责任公司唐家河煤矿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9.</w:t>
      </w:r>
      <w:r>
        <w:rPr>
          <w:rFonts w:ascii="仿宋" w:hAnsi="仿宋" w:cs="仿宋" w:hint="eastAsia"/>
          <w:szCs w:val="32"/>
        </w:rPr>
        <w:t>四川广旺能源发展（集团）有限责任公司赵家坝煤矿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10.</w:t>
      </w:r>
      <w:r>
        <w:rPr>
          <w:rFonts w:ascii="仿宋" w:hAnsi="仿宋" w:cs="仿宋" w:hint="eastAsia"/>
          <w:szCs w:val="32"/>
        </w:rPr>
        <w:t>四川华蓥山广能（集团）有限责任公司</w:t>
      </w:r>
      <w:proofErr w:type="gramStart"/>
      <w:r>
        <w:rPr>
          <w:rFonts w:ascii="仿宋" w:hAnsi="仿宋" w:cs="仿宋" w:hint="eastAsia"/>
          <w:szCs w:val="32"/>
        </w:rPr>
        <w:t>龙门峡南煤矿</w:t>
      </w:r>
      <w:proofErr w:type="gramEnd"/>
    </w:p>
    <w:p w:rsidR="000F57C9" w:rsidRDefault="00AD1A52">
      <w:pPr>
        <w:spacing w:line="580" w:lineRule="exact"/>
        <w:ind w:firstLine="640"/>
        <w:rPr>
          <w:rFonts w:ascii="仿宋" w:hAnsi="仿宋" w:cs="仿宋"/>
          <w:w w:val="95"/>
          <w:szCs w:val="32"/>
        </w:rPr>
      </w:pPr>
      <w:r>
        <w:rPr>
          <w:rFonts w:ascii="仿宋" w:hAnsi="仿宋" w:cs="仿宋" w:hint="eastAsia"/>
          <w:szCs w:val="32"/>
        </w:rPr>
        <w:t>11.</w:t>
      </w:r>
      <w:r>
        <w:rPr>
          <w:rFonts w:ascii="仿宋" w:hAnsi="仿宋" w:cs="仿宋" w:hint="eastAsia"/>
          <w:w w:val="95"/>
          <w:szCs w:val="32"/>
        </w:rPr>
        <w:t>四川华蓥山广能（集团）有限责任公司李子</w:t>
      </w:r>
      <w:proofErr w:type="gramStart"/>
      <w:r>
        <w:rPr>
          <w:rFonts w:ascii="仿宋" w:hAnsi="仿宋" w:cs="仿宋" w:hint="eastAsia"/>
          <w:w w:val="95"/>
          <w:szCs w:val="32"/>
        </w:rPr>
        <w:t>垭煤矿南</w:t>
      </w:r>
      <w:proofErr w:type="gramEnd"/>
      <w:r>
        <w:rPr>
          <w:rFonts w:ascii="仿宋" w:hAnsi="仿宋" w:cs="仿宋" w:hint="eastAsia"/>
          <w:w w:val="95"/>
          <w:szCs w:val="32"/>
        </w:rPr>
        <w:t>二井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12.</w:t>
      </w:r>
      <w:r>
        <w:rPr>
          <w:rFonts w:ascii="仿宋" w:hAnsi="仿宋" w:cs="仿宋" w:hint="eastAsia"/>
          <w:szCs w:val="32"/>
        </w:rPr>
        <w:t>四川省龙泉煤矿有限公司邻水龙泉煤矿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13.</w:t>
      </w:r>
      <w:proofErr w:type="gramStart"/>
      <w:r>
        <w:rPr>
          <w:rFonts w:ascii="仿宋" w:hAnsi="仿宋" w:cs="仿宋" w:hint="eastAsia"/>
          <w:szCs w:val="32"/>
        </w:rPr>
        <w:t>犍为三众吉达</w:t>
      </w:r>
      <w:proofErr w:type="gramEnd"/>
      <w:r>
        <w:rPr>
          <w:rFonts w:ascii="仿宋" w:hAnsi="仿宋" w:cs="仿宋" w:hint="eastAsia"/>
          <w:szCs w:val="32"/>
        </w:rPr>
        <w:t>煤业有限公司吉达煤矿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14.</w:t>
      </w:r>
      <w:r>
        <w:rPr>
          <w:rFonts w:ascii="仿宋" w:hAnsi="仿宋" w:cs="仿宋" w:hint="eastAsia"/>
          <w:szCs w:val="32"/>
        </w:rPr>
        <w:t>泸州金星煤业有限公司古蔺县盛隆煤矿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15.</w:t>
      </w:r>
      <w:r>
        <w:rPr>
          <w:rFonts w:ascii="仿宋" w:hAnsi="仿宋" w:cs="仿宋" w:hint="eastAsia"/>
          <w:szCs w:val="32"/>
        </w:rPr>
        <w:t>泸县</w:t>
      </w:r>
      <w:proofErr w:type="gramStart"/>
      <w:r>
        <w:rPr>
          <w:rFonts w:ascii="仿宋" w:hAnsi="仿宋" w:cs="仿宋" w:hint="eastAsia"/>
          <w:szCs w:val="32"/>
        </w:rPr>
        <w:t>鑫</w:t>
      </w:r>
      <w:proofErr w:type="gramEnd"/>
      <w:r>
        <w:rPr>
          <w:rFonts w:ascii="仿宋" w:hAnsi="仿宋" w:cs="仿宋" w:hint="eastAsia"/>
          <w:szCs w:val="32"/>
        </w:rPr>
        <w:t>福煤业有限公司狐狸坡煤矿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16.</w:t>
      </w:r>
      <w:r>
        <w:rPr>
          <w:rFonts w:ascii="仿宋" w:hAnsi="仿宋" w:cs="仿宋" w:hint="eastAsia"/>
          <w:szCs w:val="32"/>
        </w:rPr>
        <w:t>四川省川南煤业</w:t>
      </w:r>
      <w:proofErr w:type="gramStart"/>
      <w:r>
        <w:rPr>
          <w:rFonts w:ascii="仿宋" w:hAnsi="仿宋" w:cs="仿宋" w:hint="eastAsia"/>
          <w:szCs w:val="32"/>
        </w:rPr>
        <w:t>泸州古叙煤电</w:t>
      </w:r>
      <w:proofErr w:type="gramEnd"/>
      <w:r>
        <w:rPr>
          <w:rFonts w:ascii="仿宋" w:hAnsi="仿宋" w:cs="仿宋" w:hint="eastAsia"/>
          <w:szCs w:val="32"/>
        </w:rPr>
        <w:t>有限公司石屏一矿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lastRenderedPageBreak/>
        <w:t>17.</w:t>
      </w:r>
      <w:r>
        <w:rPr>
          <w:rFonts w:ascii="仿宋" w:hAnsi="仿宋" w:cs="仿宋" w:hint="eastAsia"/>
          <w:szCs w:val="32"/>
        </w:rPr>
        <w:t>四川省</w:t>
      </w:r>
      <w:proofErr w:type="gramStart"/>
      <w:r>
        <w:rPr>
          <w:rFonts w:ascii="仿宋" w:hAnsi="仿宋" w:cs="仿宋" w:hint="eastAsia"/>
          <w:szCs w:val="32"/>
        </w:rPr>
        <w:t>古叙煤田观沙</w:t>
      </w:r>
      <w:proofErr w:type="gramEnd"/>
      <w:r>
        <w:rPr>
          <w:rFonts w:ascii="仿宋" w:hAnsi="仿宋" w:cs="仿宋" w:hint="eastAsia"/>
          <w:szCs w:val="32"/>
        </w:rPr>
        <w:t>煤业有限责任公司观文煤矿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18.</w:t>
      </w:r>
      <w:r>
        <w:rPr>
          <w:rFonts w:ascii="仿宋" w:hAnsi="仿宋" w:cs="仿宋" w:hint="eastAsia"/>
          <w:szCs w:val="32"/>
        </w:rPr>
        <w:t>泸州市威</w:t>
      </w:r>
      <w:proofErr w:type="gramStart"/>
      <w:r>
        <w:rPr>
          <w:rFonts w:ascii="仿宋" w:hAnsi="仿宋" w:cs="仿宋" w:hint="eastAsia"/>
          <w:szCs w:val="32"/>
        </w:rPr>
        <w:t>鑫</w:t>
      </w:r>
      <w:proofErr w:type="gramEnd"/>
      <w:r>
        <w:rPr>
          <w:rFonts w:ascii="仿宋" w:hAnsi="仿宋" w:cs="仿宋" w:hint="eastAsia"/>
          <w:szCs w:val="32"/>
        </w:rPr>
        <w:t>煤业有限责任公司威</w:t>
      </w:r>
      <w:proofErr w:type="gramStart"/>
      <w:r>
        <w:rPr>
          <w:rFonts w:ascii="仿宋" w:hAnsi="仿宋" w:cs="仿宋" w:hint="eastAsia"/>
          <w:szCs w:val="32"/>
        </w:rPr>
        <w:t>鑫</w:t>
      </w:r>
      <w:proofErr w:type="gramEnd"/>
      <w:r>
        <w:rPr>
          <w:rFonts w:ascii="仿宋" w:hAnsi="仿宋" w:cs="仿宋" w:hint="eastAsia"/>
          <w:szCs w:val="32"/>
        </w:rPr>
        <w:t>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19.</w:t>
      </w:r>
      <w:r>
        <w:rPr>
          <w:rFonts w:ascii="仿宋" w:hAnsi="仿宋" w:cs="仿宋" w:hint="eastAsia"/>
          <w:szCs w:val="32"/>
        </w:rPr>
        <w:t>四川芙蓉集团叙永一矿煤业有限公司叙永一矿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20.</w:t>
      </w:r>
      <w:r>
        <w:rPr>
          <w:rFonts w:ascii="仿宋" w:hAnsi="仿宋" w:cs="仿宋" w:hint="eastAsia"/>
          <w:szCs w:val="32"/>
        </w:rPr>
        <w:t>荥经</w:t>
      </w:r>
      <w:proofErr w:type="gramStart"/>
      <w:r>
        <w:rPr>
          <w:rFonts w:ascii="仿宋" w:hAnsi="仿宋" w:cs="仿宋" w:hint="eastAsia"/>
          <w:szCs w:val="32"/>
        </w:rPr>
        <w:t>县银潮矿业</w:t>
      </w:r>
      <w:proofErr w:type="gramEnd"/>
      <w:r>
        <w:rPr>
          <w:rFonts w:ascii="仿宋" w:hAnsi="仿宋" w:cs="仿宋" w:hint="eastAsia"/>
          <w:szCs w:val="32"/>
        </w:rPr>
        <w:t>有限公司齐心煤矿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21.</w:t>
      </w:r>
      <w:r>
        <w:rPr>
          <w:rFonts w:ascii="仿宋" w:hAnsi="仿宋" w:cs="仿宋" w:hint="eastAsia"/>
          <w:szCs w:val="32"/>
        </w:rPr>
        <w:t>荥经县更兴煤业有限责任公司桂花树煤厂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22.</w:t>
      </w:r>
      <w:r>
        <w:rPr>
          <w:rFonts w:ascii="仿宋" w:hAnsi="仿宋" w:cs="仿宋" w:hint="eastAsia"/>
          <w:szCs w:val="32"/>
        </w:rPr>
        <w:t>天</w:t>
      </w:r>
      <w:proofErr w:type="gramStart"/>
      <w:r>
        <w:rPr>
          <w:rFonts w:ascii="仿宋" w:hAnsi="仿宋" w:cs="仿宋" w:hint="eastAsia"/>
          <w:szCs w:val="32"/>
        </w:rPr>
        <w:t>全县天民昂州</w:t>
      </w:r>
      <w:proofErr w:type="gramEnd"/>
      <w:r>
        <w:rPr>
          <w:rFonts w:ascii="仿宋" w:hAnsi="仿宋" w:cs="仿宋" w:hint="eastAsia"/>
          <w:szCs w:val="32"/>
        </w:rPr>
        <w:t>煤炭有限公司</w:t>
      </w:r>
      <w:proofErr w:type="gramStart"/>
      <w:r>
        <w:rPr>
          <w:rFonts w:ascii="仿宋" w:hAnsi="仿宋" w:cs="仿宋" w:hint="eastAsia"/>
          <w:szCs w:val="32"/>
        </w:rPr>
        <w:t>昂州煤矿北</w:t>
      </w:r>
      <w:proofErr w:type="gramEnd"/>
      <w:r>
        <w:rPr>
          <w:rFonts w:ascii="仿宋" w:hAnsi="仿宋" w:cs="仿宋" w:hint="eastAsia"/>
          <w:szCs w:val="32"/>
        </w:rPr>
        <w:t>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23.</w:t>
      </w:r>
      <w:r>
        <w:rPr>
          <w:rFonts w:ascii="仿宋" w:hAnsi="仿宋" w:cs="仿宋" w:hint="eastAsia"/>
          <w:szCs w:val="32"/>
        </w:rPr>
        <w:t>筠连川煤芙蓉新维煤业有限公司（新场井）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24.</w:t>
      </w:r>
      <w:r>
        <w:rPr>
          <w:rFonts w:ascii="仿宋" w:hAnsi="仿宋" w:cs="仿宋" w:hint="eastAsia"/>
          <w:szCs w:val="32"/>
        </w:rPr>
        <w:t>筠连县汪家沟煤业有限责任公司汪家沟煤矿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25.</w:t>
      </w:r>
      <w:r>
        <w:rPr>
          <w:rFonts w:ascii="仿宋" w:hAnsi="仿宋" w:cs="仿宋" w:hint="eastAsia"/>
          <w:szCs w:val="32"/>
        </w:rPr>
        <w:t>荣县双庆矿业有限</w:t>
      </w:r>
      <w:r>
        <w:rPr>
          <w:rFonts w:ascii="仿宋" w:hAnsi="仿宋" w:cs="仿宋" w:hint="eastAsia"/>
          <w:szCs w:val="32"/>
        </w:rPr>
        <w:t>公司顺利煤矿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26.</w:t>
      </w:r>
      <w:r>
        <w:rPr>
          <w:rFonts w:ascii="仿宋" w:hAnsi="仿宋" w:cs="仿宋" w:hint="eastAsia"/>
          <w:szCs w:val="32"/>
        </w:rPr>
        <w:t>凉山</w:t>
      </w:r>
      <w:proofErr w:type="gramStart"/>
      <w:r>
        <w:rPr>
          <w:rFonts w:ascii="仿宋" w:hAnsi="仿宋" w:cs="仿宋" w:hint="eastAsia"/>
          <w:szCs w:val="32"/>
        </w:rPr>
        <w:t>州益门煤矿</w:t>
      </w:r>
      <w:proofErr w:type="gramEnd"/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27.</w:t>
      </w:r>
      <w:r>
        <w:rPr>
          <w:rFonts w:ascii="仿宋" w:hAnsi="仿宋" w:cs="仿宋" w:hint="eastAsia"/>
          <w:szCs w:val="32"/>
        </w:rPr>
        <w:t>内江市沙湾煤业有限公司向家寨煤矿</w:t>
      </w:r>
    </w:p>
    <w:p w:rsidR="000F57C9" w:rsidRDefault="00AD1A52">
      <w:pPr>
        <w:spacing w:line="5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28.</w:t>
      </w:r>
      <w:r>
        <w:rPr>
          <w:rFonts w:ascii="仿宋" w:hAnsi="仿宋" w:cs="仿宋" w:hint="eastAsia"/>
          <w:szCs w:val="32"/>
        </w:rPr>
        <w:t>内江市双鹰煤炭有限责任公司楠木寺井</w:t>
      </w:r>
    </w:p>
    <w:p w:rsidR="000F57C9" w:rsidRDefault="000F57C9">
      <w:pPr>
        <w:spacing w:line="580" w:lineRule="exact"/>
        <w:ind w:firstLineChars="0" w:firstLine="0"/>
        <w:rPr>
          <w:rFonts w:ascii="仿宋" w:hAnsi="仿宋" w:cs="仿宋"/>
          <w:szCs w:val="32"/>
        </w:rPr>
      </w:pPr>
    </w:p>
    <w:p w:rsidR="000F57C9" w:rsidRDefault="000F57C9">
      <w:pPr>
        <w:spacing w:line="580" w:lineRule="exact"/>
        <w:ind w:firstLineChars="0" w:firstLine="0"/>
        <w:rPr>
          <w:rFonts w:ascii="仿宋" w:hAnsi="仿宋" w:cs="仿宋"/>
          <w:szCs w:val="32"/>
        </w:rPr>
      </w:pPr>
    </w:p>
    <w:sectPr w:rsidR="000F57C9" w:rsidSect="000F5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52" w:rsidRDefault="00AD1A52" w:rsidP="00657C5B">
      <w:pPr>
        <w:spacing w:line="240" w:lineRule="auto"/>
        <w:ind w:firstLine="640"/>
      </w:pPr>
      <w:r>
        <w:separator/>
      </w:r>
    </w:p>
  </w:endnote>
  <w:endnote w:type="continuationSeparator" w:id="0">
    <w:p w:rsidR="00AD1A52" w:rsidRDefault="00AD1A52" w:rsidP="00657C5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B" w:rsidRDefault="00657C5B" w:rsidP="00657C5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B" w:rsidRDefault="00657C5B" w:rsidP="00657C5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B" w:rsidRDefault="00657C5B" w:rsidP="00657C5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52" w:rsidRDefault="00AD1A52" w:rsidP="00657C5B">
      <w:pPr>
        <w:spacing w:line="240" w:lineRule="auto"/>
        <w:ind w:firstLine="640"/>
      </w:pPr>
      <w:r>
        <w:separator/>
      </w:r>
    </w:p>
  </w:footnote>
  <w:footnote w:type="continuationSeparator" w:id="0">
    <w:p w:rsidR="00AD1A52" w:rsidRDefault="00AD1A52" w:rsidP="00657C5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B" w:rsidRDefault="00657C5B" w:rsidP="00657C5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B" w:rsidRDefault="00657C5B" w:rsidP="00657C5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B" w:rsidRDefault="00657C5B" w:rsidP="00657C5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5A61AD"/>
    <w:rsid w:val="000F57C9"/>
    <w:rsid w:val="00657C5B"/>
    <w:rsid w:val="00AD1A52"/>
    <w:rsid w:val="04D726E7"/>
    <w:rsid w:val="061629F6"/>
    <w:rsid w:val="062F3DEF"/>
    <w:rsid w:val="08811778"/>
    <w:rsid w:val="0E011639"/>
    <w:rsid w:val="10725611"/>
    <w:rsid w:val="14584C21"/>
    <w:rsid w:val="151846D4"/>
    <w:rsid w:val="151A418A"/>
    <w:rsid w:val="186A00C1"/>
    <w:rsid w:val="192F2022"/>
    <w:rsid w:val="1FD903C7"/>
    <w:rsid w:val="21885BB5"/>
    <w:rsid w:val="26B81251"/>
    <w:rsid w:val="27FD6C3F"/>
    <w:rsid w:val="2AB640F6"/>
    <w:rsid w:val="2CAF755C"/>
    <w:rsid w:val="35060ECE"/>
    <w:rsid w:val="36581F14"/>
    <w:rsid w:val="3D5F76EC"/>
    <w:rsid w:val="3FA617A6"/>
    <w:rsid w:val="42747B1F"/>
    <w:rsid w:val="448C3BB6"/>
    <w:rsid w:val="448C7A48"/>
    <w:rsid w:val="4B3F0330"/>
    <w:rsid w:val="4B977A79"/>
    <w:rsid w:val="4C48178F"/>
    <w:rsid w:val="50776FFA"/>
    <w:rsid w:val="53351FEF"/>
    <w:rsid w:val="58C4682A"/>
    <w:rsid w:val="5C3423CC"/>
    <w:rsid w:val="60D948EA"/>
    <w:rsid w:val="618C69BE"/>
    <w:rsid w:val="625A61AD"/>
    <w:rsid w:val="625F5C43"/>
    <w:rsid w:val="6BA9559D"/>
    <w:rsid w:val="6E6A3B03"/>
    <w:rsid w:val="77980840"/>
    <w:rsid w:val="7DF6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7C9"/>
    <w:pPr>
      <w:widowControl w:val="0"/>
      <w:snapToGrid w:val="0"/>
      <w:spacing w:line="520" w:lineRule="exact"/>
      <w:ind w:firstLineChars="200" w:firstLine="880"/>
      <w:jc w:val="both"/>
    </w:pPr>
    <w:rPr>
      <w:rFonts w:eastAsia="仿宋" w:cstheme="minorBidi"/>
      <w:kern w:val="2"/>
      <w:sz w:val="32"/>
    </w:rPr>
  </w:style>
  <w:style w:type="paragraph" w:styleId="1">
    <w:name w:val="heading 1"/>
    <w:basedOn w:val="a"/>
    <w:next w:val="a"/>
    <w:qFormat/>
    <w:rsid w:val="000F57C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0F57C9"/>
    <w:pPr>
      <w:keepNext/>
      <w:keepLines/>
      <w:spacing w:line="540" w:lineRule="exact"/>
      <w:ind w:firstLine="643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rsid w:val="000F57C9"/>
    <w:pPr>
      <w:widowControl/>
      <w:spacing w:line="540" w:lineRule="exact"/>
      <w:ind w:firstLine="643"/>
      <w:jc w:val="left"/>
      <w:outlineLvl w:val="2"/>
    </w:pPr>
    <w:rPr>
      <w:rFonts w:ascii="宋体" w:eastAsia="楷体" w:hAnsi="宋体" w:cs="楷体"/>
      <w:bCs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57C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57C5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7C5B"/>
    <w:rPr>
      <w:rFonts w:eastAsia="仿宋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57C5B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7C5B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再回首</dc:creator>
  <cp:lastModifiedBy>廖忠杰</cp:lastModifiedBy>
  <cp:revision>2</cp:revision>
  <cp:lastPrinted>2020-11-27T08:15:00Z</cp:lastPrinted>
  <dcterms:created xsi:type="dcterms:W3CDTF">2021-01-07T10:08:00Z</dcterms:created>
  <dcterms:modified xsi:type="dcterms:W3CDTF">2021-01-07T10:08:00Z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