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B3" w:rsidRDefault="006B3BB3" w:rsidP="006B3BB3">
      <w:pPr>
        <w:jc w:val="left"/>
        <w:rPr>
          <w:rFonts w:ascii="黑体" w:eastAsia="黑体" w:hAnsi="黑体" w:cs="黑体" w:hint="eastAsia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附件</w:t>
      </w:r>
    </w:p>
    <w:p w:rsidR="006B3BB3" w:rsidRDefault="006B3BB3" w:rsidP="006B3BB3">
      <w:pPr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</w:pPr>
    </w:p>
    <w:p w:rsidR="006B3BB3" w:rsidRDefault="006B3BB3" w:rsidP="006B3BB3">
      <w:pPr>
        <w:jc w:val="center"/>
        <w:rPr>
          <w:rFonts w:ascii="仿宋" w:eastAsia="仿宋" w:hAnsi="仿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-20"/>
          <w:kern w:val="0"/>
          <w:sz w:val="44"/>
          <w:szCs w:val="44"/>
        </w:rPr>
        <w:t>金属与非金属矿山安全生产标准化二级企业名单</w:t>
      </w:r>
    </w:p>
    <w:p w:rsidR="006B3BB3" w:rsidRDefault="006B3BB3" w:rsidP="006B3BB3">
      <w:pPr>
        <w:jc w:val="center"/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  <w:t>（2021年第一批）</w:t>
      </w:r>
    </w:p>
    <w:p w:rsidR="006B3BB3" w:rsidRDefault="006B3BB3" w:rsidP="006B3BB3">
      <w:pPr>
        <w:widowControl/>
        <w:spacing w:line="580" w:lineRule="exact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1.</w:t>
      </w:r>
      <w:r>
        <w:rPr>
          <w:rFonts w:ascii="Times New Roman" w:eastAsia="仿宋" w:hAnsi="Times New Roman" w:cs="华文仿宋"/>
          <w:sz w:val="32"/>
          <w:szCs w:val="32"/>
        </w:rPr>
        <w:t>攀钢集团矿业有限公司选矿厂</w:t>
      </w:r>
      <w:r>
        <w:rPr>
          <w:rFonts w:ascii="Times New Roman" w:eastAsia="仿宋" w:hAnsi="Times New Roman" w:cs="华文仿宋" w:hint="eastAsia"/>
          <w:sz w:val="32"/>
          <w:szCs w:val="32"/>
        </w:rPr>
        <w:t>（选矿厂、复评）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2.</w:t>
      </w:r>
      <w:r>
        <w:rPr>
          <w:rFonts w:ascii="Times New Roman" w:eastAsia="仿宋" w:hAnsi="Times New Roman" w:cs="华文仿宋"/>
          <w:sz w:val="32"/>
          <w:szCs w:val="32"/>
        </w:rPr>
        <w:t>攀钢集团矿业有限公司选矿厂尾矿库</w:t>
      </w:r>
      <w:r>
        <w:rPr>
          <w:rFonts w:ascii="Times New Roman" w:eastAsia="仿宋" w:hAnsi="Times New Roman" w:cs="华文仿宋" w:hint="eastAsia"/>
          <w:sz w:val="32"/>
          <w:szCs w:val="32"/>
        </w:rPr>
        <w:t>（尾矿库、复评）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3.</w:t>
      </w:r>
      <w:r>
        <w:rPr>
          <w:rFonts w:ascii="Times New Roman" w:eastAsia="仿宋" w:hAnsi="Times New Roman" w:cs="华文仿宋"/>
          <w:sz w:val="32"/>
          <w:szCs w:val="32"/>
        </w:rPr>
        <w:t>攀钢集团矿业有限公司选钛厂</w:t>
      </w:r>
      <w:r>
        <w:rPr>
          <w:rFonts w:ascii="Times New Roman" w:eastAsia="仿宋" w:hAnsi="Times New Roman" w:cs="华文仿宋" w:hint="eastAsia"/>
          <w:sz w:val="32"/>
          <w:szCs w:val="32"/>
        </w:rPr>
        <w:t>（选矿厂、复评）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4.</w:t>
      </w:r>
      <w:r>
        <w:rPr>
          <w:rFonts w:ascii="Times New Roman" w:eastAsia="仿宋" w:hAnsi="Times New Roman" w:cs="华文仿宋"/>
          <w:sz w:val="32"/>
          <w:szCs w:val="32"/>
        </w:rPr>
        <w:t>攀钢集团矿业有限公司朱家包包铁矿</w:t>
      </w:r>
      <w:r>
        <w:rPr>
          <w:rFonts w:ascii="Times New Roman" w:eastAsia="仿宋" w:hAnsi="Times New Roman" w:cs="华文仿宋" w:hint="eastAsia"/>
          <w:sz w:val="32"/>
          <w:szCs w:val="32"/>
        </w:rPr>
        <w:t>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5.</w:t>
      </w:r>
      <w:r>
        <w:rPr>
          <w:rFonts w:ascii="Times New Roman" w:eastAsia="仿宋" w:hAnsi="Times New Roman" w:cs="华文仿宋"/>
          <w:sz w:val="32"/>
          <w:szCs w:val="32"/>
        </w:rPr>
        <w:t>攀钢集团攀枝花新白马矿业有限责任公司（万年沟尾矿库）</w:t>
      </w:r>
      <w:r>
        <w:rPr>
          <w:rFonts w:ascii="Times New Roman" w:eastAsia="仿宋" w:hAnsi="Times New Roman" w:cs="华文仿宋" w:hint="eastAsia"/>
          <w:sz w:val="32"/>
          <w:szCs w:val="32"/>
        </w:rPr>
        <w:t>（尾矿库、复评）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6.</w:t>
      </w:r>
      <w:r>
        <w:rPr>
          <w:rFonts w:ascii="Times New Roman" w:eastAsia="仿宋" w:hAnsi="Times New Roman" w:cs="华文仿宋"/>
          <w:sz w:val="32"/>
          <w:szCs w:val="32"/>
        </w:rPr>
        <w:t>攀钢集团攀枝花新白马矿业有限责任公司白马铁矿（及及坪采场）</w:t>
      </w:r>
      <w:r>
        <w:rPr>
          <w:rFonts w:ascii="Times New Roman" w:eastAsia="仿宋" w:hAnsi="Times New Roman" w:cs="华文仿宋" w:hint="eastAsia"/>
          <w:sz w:val="32"/>
          <w:szCs w:val="32"/>
        </w:rPr>
        <w:t>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7.</w:t>
      </w:r>
      <w:r>
        <w:rPr>
          <w:rFonts w:ascii="Times New Roman" w:eastAsia="仿宋" w:hAnsi="Times New Roman" w:cs="华文仿宋"/>
          <w:sz w:val="32"/>
          <w:szCs w:val="32"/>
        </w:rPr>
        <w:t>攀钢集团攀枝花新白马矿业有限责任公司白马铁矿（田家村采场）</w:t>
      </w:r>
      <w:r>
        <w:rPr>
          <w:rFonts w:ascii="Times New Roman" w:eastAsia="仿宋" w:hAnsi="Times New Roman" w:cs="华文仿宋" w:hint="eastAsia"/>
          <w:sz w:val="32"/>
          <w:szCs w:val="32"/>
        </w:rPr>
        <w:t>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8.</w:t>
      </w:r>
      <w:r>
        <w:rPr>
          <w:rFonts w:ascii="Times New Roman" w:eastAsia="仿宋" w:hAnsi="Times New Roman" w:cs="华文仿宋"/>
          <w:sz w:val="32"/>
          <w:szCs w:val="32"/>
        </w:rPr>
        <w:t>攀钢集团攀枝花新白马矿业有限责任公司白马选矿厂</w:t>
      </w:r>
      <w:r>
        <w:rPr>
          <w:rFonts w:ascii="Times New Roman" w:eastAsia="仿宋" w:hAnsi="Times New Roman" w:cs="华文仿宋" w:hint="eastAsia"/>
          <w:sz w:val="32"/>
          <w:szCs w:val="32"/>
        </w:rPr>
        <w:t>（选矿厂、复评）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9.</w:t>
      </w:r>
      <w:r>
        <w:rPr>
          <w:rFonts w:ascii="Times New Roman" w:eastAsia="仿宋" w:hAnsi="Times New Roman" w:cs="华文仿宋" w:hint="eastAsia"/>
          <w:sz w:val="32"/>
          <w:szCs w:val="32"/>
        </w:rPr>
        <w:t>四川省雷波兴达矿业有限责任公司第三分公司（雷波坪头磷矿大坪子矿段）（地下矿山、初评）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10.</w:t>
      </w:r>
      <w:r>
        <w:rPr>
          <w:rFonts w:ascii="Times New Roman" w:eastAsia="仿宋" w:hAnsi="Times New Roman" w:cs="华文仿宋" w:hint="eastAsia"/>
          <w:sz w:val="32"/>
          <w:szCs w:val="32"/>
        </w:rPr>
        <w:t>泸州赛德水泥有限公司（露天矿山、复评）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11.</w:t>
      </w:r>
      <w:r>
        <w:rPr>
          <w:rFonts w:ascii="Times New Roman" w:eastAsia="仿宋" w:hAnsi="Times New Roman" w:cs="华文仿宋"/>
          <w:sz w:val="32"/>
          <w:szCs w:val="32"/>
        </w:rPr>
        <w:t>达州海螺水泥有限责任公司大竹县栗山坪石灰岩矿</w:t>
      </w:r>
      <w:r>
        <w:rPr>
          <w:rFonts w:ascii="Times New Roman" w:eastAsia="仿宋" w:hAnsi="Times New Roman" w:cs="华文仿宋" w:hint="eastAsia"/>
          <w:sz w:val="32"/>
          <w:szCs w:val="32"/>
        </w:rPr>
        <w:t>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12.</w:t>
      </w:r>
      <w:r>
        <w:rPr>
          <w:rFonts w:ascii="Times New Roman" w:eastAsia="仿宋" w:hAnsi="Times New Roman" w:cs="华文仿宋" w:hint="eastAsia"/>
          <w:sz w:val="32"/>
          <w:szCs w:val="32"/>
        </w:rPr>
        <w:t>宜宾瑞兴实业有限公司兴文县桃子坪石灰岩矿（露天矿山、复评）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lastRenderedPageBreak/>
        <w:t>13.</w:t>
      </w:r>
      <w:r>
        <w:rPr>
          <w:rFonts w:ascii="Times New Roman" w:eastAsia="仿宋" w:hAnsi="Times New Roman" w:cs="华文仿宋" w:hint="eastAsia"/>
          <w:sz w:val="32"/>
          <w:szCs w:val="32"/>
        </w:rPr>
        <w:t>四川鑫源矿业有限责任公司选矿厂（选矿厂、复评）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14.</w:t>
      </w:r>
      <w:r>
        <w:rPr>
          <w:rFonts w:ascii="Times New Roman" w:eastAsia="仿宋" w:hAnsi="Times New Roman" w:cs="华文仿宋"/>
          <w:sz w:val="32"/>
          <w:szCs w:val="32"/>
        </w:rPr>
        <w:t>四川省</w:t>
      </w:r>
      <w:r>
        <w:rPr>
          <w:rFonts w:ascii="Times New Roman" w:eastAsia="仿宋" w:hAnsi="Times New Roman" w:cs="华文仿宋" w:hint="eastAsia"/>
          <w:sz w:val="32"/>
          <w:szCs w:val="32"/>
        </w:rPr>
        <w:t>蓉兴</w:t>
      </w:r>
      <w:r>
        <w:rPr>
          <w:rFonts w:ascii="Times New Roman" w:eastAsia="仿宋" w:hAnsi="Times New Roman" w:cs="华文仿宋"/>
          <w:sz w:val="32"/>
          <w:szCs w:val="32"/>
        </w:rPr>
        <w:t>化工有限责任公司</w:t>
      </w:r>
      <w:r>
        <w:rPr>
          <w:rFonts w:ascii="Times New Roman" w:eastAsia="仿宋" w:hAnsi="Times New Roman" w:cs="华文仿宋" w:hint="eastAsia"/>
          <w:sz w:val="32"/>
          <w:szCs w:val="32"/>
        </w:rPr>
        <w:t>（地下矿山、复评）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15.</w:t>
      </w:r>
      <w:r>
        <w:rPr>
          <w:rFonts w:ascii="Times New Roman" w:eastAsia="仿宋" w:hAnsi="Times New Roman" w:cs="华文仿宋" w:hint="eastAsia"/>
          <w:sz w:val="32"/>
          <w:szCs w:val="32"/>
        </w:rPr>
        <w:t>四川安宁铁钛股份有限公司潘家田铁矿（露天矿山、复评）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16.</w:t>
      </w:r>
      <w:r>
        <w:rPr>
          <w:rFonts w:ascii="Times New Roman" w:eastAsia="仿宋" w:hAnsi="Times New Roman" w:cs="华文仿宋" w:hint="eastAsia"/>
          <w:sz w:val="32"/>
          <w:szCs w:val="32"/>
        </w:rPr>
        <w:t>四川安宁铁钛股份有限公司烂坝山尾矿库（尾矿库、复评）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17.</w:t>
      </w:r>
      <w:r>
        <w:rPr>
          <w:rFonts w:ascii="Times New Roman" w:eastAsia="仿宋" w:hAnsi="Times New Roman" w:cs="华文仿宋" w:hint="eastAsia"/>
          <w:sz w:val="32"/>
          <w:szCs w:val="32"/>
        </w:rPr>
        <w:t>四川安宁铁钛股份有限公司选矿厂（选矿厂、复评）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18.</w:t>
      </w:r>
      <w:r>
        <w:rPr>
          <w:rFonts w:ascii="Times New Roman" w:eastAsia="仿宋" w:hAnsi="Times New Roman" w:cs="华文仿宋" w:hint="eastAsia"/>
          <w:sz w:val="32"/>
          <w:szCs w:val="32"/>
        </w:rPr>
        <w:t>拉法基瑞安（四川）投资有限公司马角坝张坝沟石灰岩矿山（露天矿山、复评）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19.</w:t>
      </w:r>
      <w:r>
        <w:rPr>
          <w:rFonts w:ascii="Times New Roman" w:eastAsia="仿宋" w:hAnsi="Times New Roman" w:cs="华文仿宋" w:hint="eastAsia"/>
          <w:sz w:val="32"/>
          <w:szCs w:val="32"/>
        </w:rPr>
        <w:t>马边南方矿业有限责任公司南方哈罗罗磷矿（地下矿山、复评）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20.</w:t>
      </w:r>
      <w:r>
        <w:rPr>
          <w:rFonts w:ascii="Times New Roman" w:eastAsia="仿宋" w:hAnsi="Times New Roman" w:cs="华文仿宋" w:hint="eastAsia"/>
          <w:sz w:val="32"/>
          <w:szCs w:val="32"/>
        </w:rPr>
        <w:t>马边无穷矿业有限公司丁家磷矿（地下矿山、复评）</w:t>
      </w:r>
    </w:p>
    <w:p w:rsidR="006B3BB3" w:rsidRDefault="006B3BB3" w:rsidP="006B3BB3">
      <w:pPr>
        <w:widowControl/>
        <w:spacing w:line="580" w:lineRule="exact"/>
        <w:ind w:left="320" w:hangingChars="100" w:hanging="320"/>
        <w:jc w:val="left"/>
        <w:rPr>
          <w:rFonts w:ascii="Times New Roman" w:eastAsia="仿宋" w:hAnsi="Times New Roman" w:cs="华文仿宋" w:hint="eastAsia"/>
          <w:sz w:val="32"/>
          <w:szCs w:val="32"/>
        </w:rPr>
      </w:pPr>
      <w:r>
        <w:rPr>
          <w:rFonts w:ascii="Times New Roman" w:eastAsia="仿宋" w:hAnsi="Times New Roman" w:cs="华文仿宋" w:hint="eastAsia"/>
          <w:sz w:val="32"/>
          <w:szCs w:val="32"/>
        </w:rPr>
        <w:t>21.</w:t>
      </w:r>
      <w:r>
        <w:rPr>
          <w:rFonts w:ascii="Times New Roman" w:eastAsia="仿宋" w:hAnsi="Times New Roman" w:cs="华文仿宋" w:hint="eastAsia"/>
          <w:sz w:val="32"/>
          <w:szCs w:val="32"/>
        </w:rPr>
        <w:t>四川国大水泥有限公司（露天矿山、复评）</w:t>
      </w:r>
    </w:p>
    <w:p w:rsidR="006B3BB3" w:rsidRDefault="006B3BB3" w:rsidP="006B3BB3">
      <w:pPr>
        <w:jc w:val="center"/>
        <w:rPr>
          <w:rFonts w:ascii="楷体_GB2312" w:eastAsia="楷体_GB2312" w:hAnsi="楷体_GB2312" w:cs="楷体_GB2312" w:hint="eastAsia"/>
          <w:bCs/>
          <w:kern w:val="0"/>
          <w:sz w:val="32"/>
          <w:szCs w:val="32"/>
        </w:rPr>
      </w:pPr>
    </w:p>
    <w:p w:rsidR="006B3BB3" w:rsidRDefault="006B3BB3" w:rsidP="006B3BB3">
      <w:pPr>
        <w:jc w:val="center"/>
        <w:rPr>
          <w:rFonts w:ascii="仿宋" w:eastAsia="仿宋" w:hAnsi="仿宋" w:cs="宋体" w:hint="eastAsia"/>
          <w:bCs/>
          <w:kern w:val="0"/>
          <w:sz w:val="32"/>
          <w:szCs w:val="32"/>
        </w:rPr>
      </w:pPr>
    </w:p>
    <w:p w:rsidR="00862BDC" w:rsidRDefault="00862BDC"/>
    <w:sectPr w:rsidR="00862BDC">
      <w:pgSz w:w="11906" w:h="16838"/>
      <w:pgMar w:top="1440" w:right="1474" w:bottom="1440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3BB3"/>
    <w:rsid w:val="001865ED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6B3BB3"/>
    <w:rsid w:val="00744019"/>
    <w:rsid w:val="007821AA"/>
    <w:rsid w:val="007F5B4C"/>
    <w:rsid w:val="00811570"/>
    <w:rsid w:val="00862BDC"/>
    <w:rsid w:val="008861CC"/>
    <w:rsid w:val="008A7CAE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2021-01-21T07:44:00Z</dcterms:created>
  <dcterms:modified xsi:type="dcterms:W3CDTF">2021-01-21T07:44:00Z</dcterms:modified>
</cp:coreProperties>
</file>