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0" w:firstLineChars="0"/>
        <w:jc w:val="center"/>
        <w:textAlignment w:val="auto"/>
        <w:rPr>
          <w:rFonts w:hint="eastAsia" w:eastAsia="方正小标宋简体" w:cs="Times New Roman"/>
          <w:color w:val="000000"/>
          <w:kern w:val="2"/>
          <w:sz w:val="44"/>
          <w:szCs w:val="32"/>
          <w:lang w:val="en-US" w:eastAsia="zh-CN" w:bidi="ar-SA"/>
        </w:rPr>
      </w:pPr>
      <w:r>
        <w:rPr>
          <w:rFonts w:hint="eastAsia" w:eastAsia="方正小标宋简体" w:cs="Times New Roman"/>
          <w:color w:val="000000"/>
          <w:kern w:val="2"/>
          <w:sz w:val="44"/>
          <w:szCs w:val="32"/>
          <w:lang w:val="en-US" w:eastAsia="zh-CN" w:bidi="ar-SA"/>
        </w:rPr>
        <w:t>国家综合性消防救援队伍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32"/>
          <w:lang w:val="en-US" w:eastAsia="zh-CN" w:bidi="ar-SA"/>
        </w:rPr>
        <w:t>退出消防员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0" w:firstLineChars="0"/>
        <w:jc w:val="center"/>
        <w:textAlignment w:val="auto"/>
        <w:rPr>
          <w:rFonts w:hint="eastAsia" w:eastAsia="方正小标宋简体" w:cs="Times New Roman"/>
          <w:color w:val="000000"/>
          <w:kern w:val="2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32"/>
          <w:lang w:val="en-US" w:eastAsia="zh-CN" w:bidi="ar-SA"/>
        </w:rPr>
        <w:t>在川安置</w:t>
      </w:r>
      <w:r>
        <w:rPr>
          <w:rFonts w:hint="eastAsia" w:eastAsia="方正小标宋简体" w:cs="Times New Roman"/>
          <w:color w:val="000000"/>
          <w:kern w:val="2"/>
          <w:sz w:val="44"/>
          <w:szCs w:val="32"/>
          <w:lang w:val="en-US" w:eastAsia="zh-CN" w:bidi="ar-SA"/>
        </w:rPr>
        <w:t>咨询电话</w:t>
      </w:r>
    </w:p>
    <w:p>
      <w:pPr>
        <w:pStyle w:val="2"/>
        <w:rPr>
          <w:rFonts w:hint="eastAsia" w:eastAsia="方正小标宋简体" w:cs="Times New Roman"/>
          <w:color w:val="000000"/>
          <w:kern w:val="2"/>
          <w:sz w:val="44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省安置机构：028-63852502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成都市安置机构：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vertAlign w:val="baseline"/>
          <w:lang w:val="en-US" w:eastAsia="zh-CN"/>
        </w:rPr>
        <w:t>028-85358032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自贡市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安置机构：0813-8117129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攀枝花市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0812-3358287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泸州市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安置机构：0830</w:t>
      </w:r>
      <w:r>
        <w:rPr>
          <w:rFonts w:hint="eastAsia" w:cs="Times New Roman"/>
          <w:color w:val="000000"/>
          <w:kern w:val="2"/>
          <w:sz w:val="30"/>
          <w:szCs w:val="30"/>
          <w:lang w:val="en-US" w:eastAsia="zh-CN" w:bidi="ar-SA"/>
        </w:rPr>
        <w:t>-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3721135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德阳市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</w:t>
      </w:r>
      <w:r>
        <w:rPr>
          <w:rFonts w:hint="eastAsia" w:cs="Times New Roman"/>
          <w:color w:val="000000"/>
          <w:kern w:val="2"/>
          <w:sz w:val="30"/>
          <w:szCs w:val="30"/>
          <w:lang w:val="en-US" w:eastAsia="zh-CN" w:bidi="ar-SA"/>
        </w:rPr>
        <w:t>0838-2657907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绵阳市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安置机构：0816-2361731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广元市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安置机构：0839-3371811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遂宁市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安置机构：0825-6800289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内江市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0832-2050801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乐山市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0833-2300751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南充市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0817-2666957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宜宾市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安置机构：0831</w:t>
      </w:r>
      <w:r>
        <w:rPr>
          <w:rFonts w:hint="eastAsia" w:cs="Times New Roman"/>
          <w:color w:val="000000"/>
          <w:kern w:val="2"/>
          <w:sz w:val="30"/>
          <w:szCs w:val="30"/>
          <w:lang w:val="en-US" w:eastAsia="zh-CN" w:bidi="ar-SA"/>
        </w:rPr>
        <w:t>-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3883127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广安市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0826-2160566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达州市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安置机构：0818-2375024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巴中市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安置机构：0827-5190016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雅安市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0835-2238077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眉山市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安置机构：028-38188967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资阳市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028-26598119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阿坝州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0837</w:t>
      </w:r>
      <w:r>
        <w:rPr>
          <w:rFonts w:hint="eastAsia" w:cs="Times New Roman"/>
          <w:color w:val="000000"/>
          <w:kern w:val="2"/>
          <w:sz w:val="30"/>
          <w:szCs w:val="30"/>
          <w:lang w:val="en-US" w:eastAsia="zh-CN" w:bidi="ar-SA"/>
        </w:rPr>
        <w:t>-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2856117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甘孜州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安置机构：0836</w:t>
      </w:r>
      <w:r>
        <w:rPr>
          <w:rFonts w:hint="eastAsia" w:cs="Times New Roman"/>
          <w:color w:val="000000"/>
          <w:kern w:val="2"/>
          <w:sz w:val="30"/>
          <w:szCs w:val="30"/>
          <w:lang w:val="en-US" w:eastAsia="zh-CN" w:bidi="ar-SA"/>
        </w:rPr>
        <w:t>-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2834615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92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凉山州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安置机构：0834</w:t>
      </w:r>
      <w:r>
        <w:rPr>
          <w:rFonts w:hint="eastAsia" w:cs="Times New Roman"/>
          <w:color w:val="000000"/>
          <w:kern w:val="2"/>
          <w:sz w:val="30"/>
          <w:szCs w:val="30"/>
          <w:lang w:val="en-US" w:eastAsia="zh-CN" w:bidi="ar-SA"/>
        </w:rPr>
        <w:t>-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3208672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28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AndChars" w:linePitch="58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 w:rightChars="0"/>
      <w:jc w:val="center"/>
      <w:textAlignment w:val="auto"/>
      <w:rPr>
        <w:rFonts w:hint="eastAsia" w:ascii="宋体" w:hAnsi="宋体" w:eastAsia="宋体" w:cs="宋体"/>
        <w:sz w:val="28"/>
      </w:rPr>
    </w:pPr>
    <w:r>
      <w:rPr>
        <w:rStyle w:val="7"/>
        <w:rFonts w:hint="eastAsia" w:ascii="宋体" w:hAnsi="宋体" w:eastAsia="宋体" w:cs="宋体"/>
        <w:sz w:val="28"/>
      </w:rPr>
      <w:t>—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7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3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 w:firstLine="0" w:firstLineChars="0"/>
      <w:jc w:val="center"/>
      <w:textAlignment w:val="auto"/>
      <w:rPr>
        <w:rFonts w:hint="eastAsia" w:ascii="宋体" w:hAnsi="宋体" w:eastAsia="宋体" w:cs="宋体"/>
        <w:sz w:val="28"/>
      </w:rPr>
    </w:pPr>
    <w:r>
      <w:rPr>
        <w:rStyle w:val="7"/>
        <w:rFonts w:hint="eastAsia" w:ascii="宋体" w:hAnsi="宋体" w:eastAsia="宋体" w:cs="宋体"/>
        <w:sz w:val="28"/>
      </w:rPr>
      <w:t>—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7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4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 w:rightChars="0"/>
      <w:jc w:val="center"/>
      <w:textAlignment w:val="auto"/>
    </w:pPr>
    <w:r>
      <w:rPr>
        <w:rStyle w:val="7"/>
        <w:rFonts w:hint="eastAsia" w:ascii="宋体" w:hAnsi="宋体" w:eastAsia="宋体" w:cs="宋体"/>
        <w:sz w:val="28"/>
      </w:rPr>
      <w:t>—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7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3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A1C73"/>
    <w:rsid w:val="02116894"/>
    <w:rsid w:val="167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2025-07-14T07:21:00Z</dcterms:created>
  <dc:creator>Administrator</dc:creator>
  <cp:lastModifiedBy>Administrator</cp:lastModifiedBy>
  <dcterms:modified xsi:type="dcterms:W3CDTF">2025-07-14T10:03:45Z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