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800" w:lineRule="atLeast"/>
        <w:jc w:val="right"/>
        <w:rPr>
          <w:rFonts w:eastAsia="方正小标宋简体"/>
          <w:kern w:val="0"/>
          <w:sz w:val="44"/>
          <w:szCs w:val="44"/>
        </w:rPr>
      </w:pPr>
      <w:r>
        <w:rPr>
          <w:rFonts w:hint="eastAsia"/>
          <w:sz w:val="32"/>
          <w:szCs w:val="32"/>
        </w:rPr>
        <w:t>理论</w:t>
      </w:r>
      <w:r>
        <w:rPr>
          <w:rFonts w:hint="eastAsia" w:ascii="宋体" w:hAnsi="宋体"/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实操□</w:t>
      </w:r>
      <w:r>
        <w:rPr>
          <w:sz w:val="32"/>
          <w:szCs w:val="32"/>
        </w:rPr>
        <w:t xml:space="preserve">  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</w:pP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</w:pP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kern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  <w:t>四川省安全生产考试点建设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kern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  <w:t>申请表</w:t>
      </w:r>
    </w:p>
    <w:p>
      <w:pPr>
        <w:widowControl/>
        <w:rPr>
          <w:kern w:val="0"/>
          <w:sz w:val="32"/>
          <w:szCs w:val="32"/>
        </w:rPr>
      </w:pPr>
    </w:p>
    <w:p>
      <w:pPr>
        <w:widowControl/>
        <w:rPr>
          <w:kern w:val="0"/>
          <w:sz w:val="32"/>
          <w:szCs w:val="32"/>
        </w:rPr>
      </w:pPr>
    </w:p>
    <w:p>
      <w:pPr>
        <w:widowControl/>
        <w:rPr>
          <w:kern w:val="0"/>
          <w:sz w:val="32"/>
          <w:szCs w:val="32"/>
        </w:rPr>
      </w:pPr>
    </w:p>
    <w:p>
      <w:pPr>
        <w:widowControl/>
        <w:rPr>
          <w:kern w:val="0"/>
          <w:sz w:val="32"/>
          <w:szCs w:val="32"/>
        </w:rPr>
      </w:pPr>
    </w:p>
    <w:p>
      <w:pPr>
        <w:widowControl/>
        <w:ind w:firstLine="1600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申请单位（</w:t>
      </w:r>
      <w:r>
        <w:rPr>
          <w:rFonts w:hint="eastAsia" w:ascii="黑体" w:hAnsi="黑体" w:eastAsia="黑体"/>
          <w:bCs/>
          <w:kern w:val="0"/>
          <w:sz w:val="36"/>
          <w:szCs w:val="36"/>
          <w:lang w:val="en-US" w:eastAsia="zh-CN"/>
        </w:rPr>
        <w:t>公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>章）：</w:t>
      </w:r>
    </w:p>
    <w:p>
      <w:pPr>
        <w:widowControl/>
        <w:ind w:firstLine="1600"/>
        <w:rPr>
          <w:rFonts w:eastAsia="仿宋_GB2312"/>
          <w:kern w:val="0"/>
          <w:sz w:val="32"/>
          <w:szCs w:val="32"/>
        </w:rPr>
      </w:pPr>
    </w:p>
    <w:p>
      <w:pPr>
        <w:widowControl/>
        <w:ind w:firstLine="1600"/>
        <w:rPr>
          <w:kern w:val="0"/>
          <w:szCs w:val="21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法人代表或负责人：</w:t>
      </w:r>
    </w:p>
    <w:p>
      <w:pPr>
        <w:widowControl/>
        <w:ind w:firstLine="1600"/>
        <w:rPr>
          <w:rFonts w:eastAsia="仿宋_GB2312"/>
          <w:kern w:val="0"/>
          <w:sz w:val="32"/>
          <w:szCs w:val="32"/>
        </w:rPr>
      </w:pPr>
    </w:p>
    <w:p>
      <w:pPr>
        <w:widowControl/>
        <w:ind w:firstLine="1600" w:firstLineChars="400"/>
        <w:rPr>
          <w:kern w:val="0"/>
          <w:szCs w:val="21"/>
        </w:rPr>
      </w:pPr>
      <w:r>
        <w:rPr>
          <w:rFonts w:hint="eastAsia" w:ascii="黑体" w:hAnsi="黑体" w:eastAsia="黑体"/>
          <w:bCs/>
          <w:spacing w:val="20"/>
          <w:kern w:val="0"/>
          <w:sz w:val="36"/>
          <w:szCs w:val="36"/>
        </w:rPr>
        <w:t xml:space="preserve">申  请  日  期：   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>年   月  日</w:t>
      </w:r>
    </w:p>
    <w:p>
      <w:pPr>
        <w:widowControl/>
        <w:jc w:val="center"/>
        <w:rPr>
          <w:rFonts w:hint="eastAsia" w:eastAsia="楷体_GB2312"/>
          <w:kern w:val="0"/>
          <w:sz w:val="36"/>
          <w:szCs w:val="36"/>
        </w:rPr>
      </w:pPr>
    </w:p>
    <w:p>
      <w:pPr>
        <w:widowControl/>
        <w:jc w:val="center"/>
        <w:rPr>
          <w:rFonts w:hint="eastAsia" w:eastAsia="楷体_GB2312"/>
          <w:kern w:val="0"/>
          <w:sz w:val="36"/>
          <w:szCs w:val="36"/>
        </w:rPr>
      </w:pPr>
    </w:p>
    <w:p>
      <w:pPr>
        <w:widowControl/>
        <w:jc w:val="center"/>
      </w:pPr>
      <w:bookmarkStart w:id="0" w:name="_GoBack"/>
      <w:r>
        <w:rPr>
          <w:rFonts w:hint="eastAsia" w:eastAsia="楷体_GB2312"/>
          <w:b/>
          <w:bCs/>
          <w:kern w:val="0"/>
          <w:sz w:val="36"/>
          <w:szCs w:val="36"/>
        </w:rPr>
        <w:t>四川省应急管理厅制</w:t>
      </w:r>
      <w:bookmarkEnd w:id="0"/>
    </w:p>
    <w:p>
      <w:pPr>
        <w:widowControl/>
        <w:adjustRightInd w:val="0"/>
        <w:snapToGrid w:val="0"/>
        <w:spacing w:after="156" w:afterLines="50" w:line="592" w:lineRule="exact"/>
        <w:jc w:val="center"/>
        <w:rPr>
          <w:rFonts w:eastAsia="方正小标宋简体"/>
          <w:w w:val="95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after="156" w:afterLines="50" w:line="592" w:lineRule="exact"/>
        <w:jc w:val="center"/>
        <w:rPr>
          <w:rFonts w:eastAsia="楷体_GB2312"/>
          <w:w w:val="95"/>
          <w:kern w:val="0"/>
          <w:sz w:val="44"/>
          <w:szCs w:val="44"/>
        </w:rPr>
      </w:pPr>
      <w:r>
        <w:rPr>
          <w:rFonts w:hint="eastAsia" w:eastAsia="方正小标宋简体"/>
          <w:w w:val="95"/>
          <w:kern w:val="0"/>
          <w:sz w:val="44"/>
          <w:szCs w:val="44"/>
        </w:rPr>
        <w:t>四川省安全生产考试点建设申请表</w:t>
      </w:r>
    </w:p>
    <w:tbl>
      <w:tblPr>
        <w:tblStyle w:val="4"/>
        <w:tblW w:w="9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334"/>
        <w:gridCol w:w="717"/>
        <w:gridCol w:w="334"/>
        <w:gridCol w:w="880"/>
        <w:gridCol w:w="1299"/>
        <w:gridCol w:w="190"/>
        <w:gridCol w:w="503"/>
        <w:gridCol w:w="390"/>
        <w:gridCol w:w="297"/>
        <w:gridCol w:w="320"/>
        <w:gridCol w:w="881"/>
        <w:gridCol w:w="396"/>
        <w:gridCol w:w="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84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申请单位</w:t>
            </w:r>
          </w:p>
        </w:tc>
        <w:tc>
          <w:tcPr>
            <w:tcW w:w="7294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信用代码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单位性质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建设地址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邮政编码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项目负责人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 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4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考试场地总面积</w:t>
            </w:r>
          </w:p>
        </w:tc>
        <w:tc>
          <w:tcPr>
            <w:tcW w:w="22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理论考试场地面积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计算机数量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实操考试场地面积</w:t>
            </w:r>
          </w:p>
        </w:tc>
        <w:tc>
          <w:tcPr>
            <w:tcW w:w="3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理论考试场地使用性质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使用年限</w:t>
            </w:r>
          </w:p>
        </w:tc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实操考试场地使用性质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使用年限</w:t>
            </w:r>
          </w:p>
        </w:tc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135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申请考试项目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作业类别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操作项目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理  论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  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安全生产知识和管理能力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电工作业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焊接与热切割作业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高处作业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制冷与空调作业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煤矿安全作业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金属非金属矿山安全作业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冶金（有色）生产安全作业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石油天然气安全作业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危险化学品安全作业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烟花爆竹安全作业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135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注：操作项目按特种作业目录规范填写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  <w:jc w:val="center"/>
        </w:trPr>
        <w:tc>
          <w:tcPr>
            <w:tcW w:w="9135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考试点建设基本情况:（1.建设单位基本情况；2.考试点基本情况：地理位置及周边环境、总占地面积、师资、食宿、交通、建设时间、建设资金预算及来源、考场规模等情况）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（本表填写不下的，可另附）</w:t>
            </w: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  <w:jc w:val="center"/>
        </w:trPr>
        <w:tc>
          <w:tcPr>
            <w:tcW w:w="9135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</w:pPr>
          </w:p>
          <w:p>
            <w:pPr>
              <w:widowControl/>
              <w:ind w:firstLine="840" w:firstLineChars="400"/>
            </w:pPr>
          </w:p>
          <w:p>
            <w:pPr>
              <w:widowControl/>
              <w:ind w:firstLine="960" w:firstLineChars="4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经办人（签字）：</w:t>
            </w:r>
          </w:p>
          <w:p>
            <w:pPr>
              <w:widowControl/>
              <w:ind w:firstLine="960" w:firstLineChars="4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法定代表人或负责人（签字）：</w:t>
            </w:r>
            <w:r>
              <w:rPr>
                <w:rFonts w:eastAsia="仿宋_GB2312"/>
                <w:kern w:val="0"/>
                <w:sz w:val="24"/>
              </w:rPr>
              <w:t xml:space="preserve">        </w:t>
            </w: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7200" w:firstLineChars="30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（公章）</w:t>
            </w: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4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市（州）应急管理局意见</w:t>
            </w:r>
          </w:p>
        </w:tc>
        <w:tc>
          <w:tcPr>
            <w:tcW w:w="6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firstLine="960" w:firstLineChars="4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</w:t>
            </w: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经办人（签字）：</w:t>
            </w:r>
          </w:p>
          <w:p>
            <w:pPr>
              <w:widowControl/>
              <w:ind w:firstLine="960" w:firstLineChars="4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分管负责人（签字）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：</w:t>
            </w:r>
          </w:p>
          <w:p>
            <w:pPr>
              <w:widowControl/>
              <w:ind w:firstLine="960" w:firstLineChars="4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</w:pPr>
            <w:r>
              <w:rPr>
                <w:rFonts w:hint="eastAsia" w:eastAsia="仿宋_GB2312"/>
                <w:kern w:val="0"/>
                <w:sz w:val="24"/>
              </w:rPr>
              <w:t>（公章）</w:t>
            </w:r>
          </w:p>
          <w:p>
            <w:pPr>
              <w:widowControl/>
              <w:ind w:firstLine="960" w:firstLineChars="4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4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省考试中心意见</w:t>
            </w:r>
          </w:p>
        </w:tc>
        <w:tc>
          <w:tcPr>
            <w:tcW w:w="6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经办人（签字）：</w:t>
            </w: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分管负责人（签字）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：</w:t>
            </w:r>
          </w:p>
          <w:p>
            <w:pPr>
              <w:widowControl/>
              <w:ind w:firstLine="960" w:firstLineChars="4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（公章）</w:t>
            </w:r>
          </w:p>
          <w:p>
            <w:pPr>
              <w:widowControl/>
              <w:ind w:firstLine="960" w:firstLineChars="4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984" w:right="1474" w:bottom="192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E03E4"/>
    <w:rsid w:val="034969F6"/>
    <w:rsid w:val="428662EA"/>
    <w:rsid w:val="57191828"/>
    <w:rsid w:val="584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2020-09-08T02:39:00Z</dcterms:created>
  <dc:creator>25472</dc:creator>
  <cp:lastModifiedBy>WPS_1559700818</cp:lastModifiedBy>
  <dcterms:modified xsi:type="dcterms:W3CDTF">2020-09-10T06:12:48Z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