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四川省安全培训机构名单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《安全生产培训管理办法》（原国家安全监管总局令第44号）第五条规定：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截止2022年9月20日，已有160家相关安全培训机构向应急管理部门书面报告情况。现将名单予以公布。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7"/>
        <w:tblW w:w="15276" w:type="dxa"/>
        <w:tblInd w:w="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15208150368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18080867273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成都市金牛区天龙大道1166号中铁产业园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B区三栋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18608537297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13550338503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18980071166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高新区创业路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15882263549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四川省地质矿产勘查开发局培训中心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成都腾飞安生职业技能培训学校有限公司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成都市金牛区天龙大道1166号中铁产业园B1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成都市成华区建设路10号Ｂ座2710室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  <w:t>成都市龙泉驿区驿都大道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333号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 w:eastAsia="zh-CN"/>
              </w:rPr>
              <w:t>18628981982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成都市锦江区静沙南路18号沙河中心A座305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13980449959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15928359798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天府新区视高经济开发区大学路2号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18980811008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成都东方远景职业技能培训学校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成都市青羊区光华东三路87号2楼1号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17313696528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四川东驹安全技术服务有限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成都市武侯区金履一路美丽都汇3栋504、505号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13890362222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四川省交通管理学校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成都市武侯区佳灵路22号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13618040472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成都市蜀国之声职业技能培训学校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成都市温江区科兴路东段527号3楼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15202828649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四川省机关事务管理局职工技术培训中心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成都市锦江区永兴巷15号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13808068863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13438350224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成都市青羊区青羊工业总部基地B区9栋101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18280431280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成都市郫都区德源镇红旗大道南段427号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028-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成都市成华区龙潭总部新城华盛路58号65栋1号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13989292200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成都浩诚职业技能培训学校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聚龙路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18080142181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成都竡安职业技能培训学校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成都市青羊区大石东路3号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13228183889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成都联大电汽职业技能培训学校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成都市新津区五津镇忠义路162-166号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15881196514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成都鑫源建筑与物管职业培训中心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天府大道北道1480号孵化园9号楼F座3楼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18908047626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成都泽材教育咨询有限公司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成都市新都区新都街道蜀龙大道南段534号1层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成都创业建设人才职业培训中心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青羊区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一环路西二段17号四川旅游学院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15982365076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成都宏岗安职业技能培训学校有限公司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成华区双店西四路51号1栋1单元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成都互诚教育咨询有限公司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成都市武侯区佳灵路8号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13111888186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四川银典中达安全技术有限公司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成都市武侯区长益路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11号1栋8层33号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87788844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13808099988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成都润达枫职业技能培训学校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成都市武侯区科园南二路4号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028-81570068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15881818693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自贡市鼎安安全技术有限公司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自贡市富顺县富世镇釜江大道西段424号2号楼2层1号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18381327532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攀枝花运业安全技术咨询服务有限公司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攀枝花市东区攀枝花大道东段831号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13982381340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攀枝花鸿途安全技术服务有限公司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攀枝花市米易县丙谷镇橄榄河村3社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13882379132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泸州市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江阳区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泸州市龙马潭区长桥路2号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18383069988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泸州市龙马潭区九狮路三段3号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18980247431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德阳市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旌阳区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0838-2600666  13808100999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四川恒立久远安全技术服务有限公司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德阳市旌阳区韶山南路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0838-2223688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广元中核职业技术学院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遂宁市金中安全技术有限公司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遂宁市经济技术开发区遂州北路西侧，宏桥街南侧宏桥棚户区改造项目16号楼B栋3层1至11号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18982538711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四川三汇安培安全技术有限责任公司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乐山通汇职业技术培训学校有限公司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乐山市沐川县沐溪镇龙桥村5组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17311647176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0833-4619099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中石化胜利石油工程有限公司培训中心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宜宾吉隆安全技术培训有限公司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广安市华蓥市滨河东路500号广能集团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广安市指南针安全技术服务有限公司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广安区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广安市智鑫职业技术学校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广安市岳池县迎宾大道输变电技能培训中心2号楼5层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0826-5999992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四川琨源安全技术服务有限公司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广安市经开区深广大道888号25幢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0826-2755577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达州技师学院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巴中市嘉瑞职业技能培训学校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巴中市巴州区盘兴物流园D5-I栋3楼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15282724321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仁寿鑫鑫安全技术培训中心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眉山市仁寿县汪洋镇洪湖路323-1号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18180058006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眉山市九鼎安全技术咨询有限公司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眉山市东坡区义务商贸城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6-2-19号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028-38631588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15883341718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眉山市锐安职业安全技术服务有限公司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眉山市东坡区诗书路北一段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80号世代凯悦3栋1单元3层1号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028-38237900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13778834433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资阳市安岳县岳阳镇柠福街3号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资阳市雁江区龙跃职业技术学校有限公司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资阳市雁江区临江镇大堰村1社66号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18090618033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凉山州会理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13778622339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凉山州自强自立职业技能培训学校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西昌市建昌一环路尤家屯安置小区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18981536701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凉山州隆创安全技术服务有限公司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西昌市三岔口西路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18383429988</w:t>
            </w:r>
          </w:p>
        </w:tc>
      </w:tr>
    </w:tbl>
    <w:p/>
    <w:sectPr>
      <w:footerReference r:id="rId3" w:type="default"/>
      <w:pgSz w:w="16838" w:h="11906" w:orient="landscape"/>
      <w:pgMar w:top="1417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9dBt2NwIAAG8EAAAOAAAAAAAAAAEAIAAA&#10;ADUBAABkcnMvZTJvRG9jLnhtbFBLAQIUABQAAAAIAIdO4kCzSVju0AAAAAUBAAAPAAAAAAAAAAEA&#10;IAAAADgAAABkcnMvZG93bnJldi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FFB47"/>
    <w:multiLevelType w:val="singleLevel"/>
    <w:tmpl w:val="9F7FFB47"/>
    <w:lvl w:ilvl="0" w:tentative="0">
      <w:start w:val="1"/>
      <w:numFmt w:val="decimal"/>
      <w:pStyle w:val="19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BjNzc2Nzc4NDY0ODdjNThiMWUxZTRiMzA1OTkifQ=="/>
  </w:docVars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A06197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6955F1"/>
    <w:rsid w:val="0DEB4D80"/>
    <w:rsid w:val="0E0E67B8"/>
    <w:rsid w:val="0E7B282D"/>
    <w:rsid w:val="0E934ECB"/>
    <w:rsid w:val="0FA252FA"/>
    <w:rsid w:val="0FE10C8F"/>
    <w:rsid w:val="0FF775A3"/>
    <w:rsid w:val="10011EF2"/>
    <w:rsid w:val="10AD1F33"/>
    <w:rsid w:val="10D73D53"/>
    <w:rsid w:val="10E86F35"/>
    <w:rsid w:val="11EB45AB"/>
    <w:rsid w:val="133F3228"/>
    <w:rsid w:val="135E12AA"/>
    <w:rsid w:val="139C1718"/>
    <w:rsid w:val="13AD6B9D"/>
    <w:rsid w:val="13EF19C8"/>
    <w:rsid w:val="1549688F"/>
    <w:rsid w:val="156D19C2"/>
    <w:rsid w:val="15DFB4BA"/>
    <w:rsid w:val="162D6147"/>
    <w:rsid w:val="167127EC"/>
    <w:rsid w:val="16A20DF9"/>
    <w:rsid w:val="16B66DC3"/>
    <w:rsid w:val="16D67EBE"/>
    <w:rsid w:val="17374822"/>
    <w:rsid w:val="175064E0"/>
    <w:rsid w:val="17E30A0B"/>
    <w:rsid w:val="17FC3DC3"/>
    <w:rsid w:val="183F053E"/>
    <w:rsid w:val="18BD5DB8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2FDFB57B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8E51AC"/>
    <w:rsid w:val="35CA09FF"/>
    <w:rsid w:val="35EF0354"/>
    <w:rsid w:val="36272E5C"/>
    <w:rsid w:val="363D52F1"/>
    <w:rsid w:val="36622FD0"/>
    <w:rsid w:val="36DBB3F5"/>
    <w:rsid w:val="36DE37F1"/>
    <w:rsid w:val="3737E9D7"/>
    <w:rsid w:val="387F6C36"/>
    <w:rsid w:val="38940E65"/>
    <w:rsid w:val="389B4970"/>
    <w:rsid w:val="38C3547A"/>
    <w:rsid w:val="391F1705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3F5DB578"/>
    <w:rsid w:val="3F776F15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DEE8370"/>
    <w:rsid w:val="4E057362"/>
    <w:rsid w:val="4E397CF4"/>
    <w:rsid w:val="4E626A10"/>
    <w:rsid w:val="4E637D54"/>
    <w:rsid w:val="4E6F2BAC"/>
    <w:rsid w:val="4EEE49E2"/>
    <w:rsid w:val="4FBD2CAA"/>
    <w:rsid w:val="4FFB0029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ED394A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BFFB26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5FBB405C"/>
    <w:rsid w:val="5FF59EA1"/>
    <w:rsid w:val="5FFC207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002CCB"/>
    <w:rsid w:val="652807B5"/>
    <w:rsid w:val="659E2125"/>
    <w:rsid w:val="66A744FD"/>
    <w:rsid w:val="66BDC17B"/>
    <w:rsid w:val="66DF2D44"/>
    <w:rsid w:val="671028A7"/>
    <w:rsid w:val="68432FD1"/>
    <w:rsid w:val="68AD2F53"/>
    <w:rsid w:val="68C049BC"/>
    <w:rsid w:val="69023F97"/>
    <w:rsid w:val="6A7EA896"/>
    <w:rsid w:val="6A992422"/>
    <w:rsid w:val="6AC557C7"/>
    <w:rsid w:val="6C04465F"/>
    <w:rsid w:val="6CD97444"/>
    <w:rsid w:val="6DF7458F"/>
    <w:rsid w:val="6E3D372D"/>
    <w:rsid w:val="6E776D21"/>
    <w:rsid w:val="6E9D7DBF"/>
    <w:rsid w:val="6EA536E0"/>
    <w:rsid w:val="6EB223D7"/>
    <w:rsid w:val="6EC0223C"/>
    <w:rsid w:val="6F5A47D0"/>
    <w:rsid w:val="6F6D0969"/>
    <w:rsid w:val="70436B94"/>
    <w:rsid w:val="71775B0D"/>
    <w:rsid w:val="71B86506"/>
    <w:rsid w:val="723932A5"/>
    <w:rsid w:val="72845D01"/>
    <w:rsid w:val="73BC1E22"/>
    <w:rsid w:val="73CC4CB4"/>
    <w:rsid w:val="74C36F5E"/>
    <w:rsid w:val="74CFE9E8"/>
    <w:rsid w:val="754C4C7F"/>
    <w:rsid w:val="758A71DC"/>
    <w:rsid w:val="75CE0F52"/>
    <w:rsid w:val="75F7CE2A"/>
    <w:rsid w:val="766D730B"/>
    <w:rsid w:val="76E84A02"/>
    <w:rsid w:val="77D07BD3"/>
    <w:rsid w:val="77DC025E"/>
    <w:rsid w:val="77E31114"/>
    <w:rsid w:val="785F1C90"/>
    <w:rsid w:val="78737E50"/>
    <w:rsid w:val="78CF3971"/>
    <w:rsid w:val="799E38FA"/>
    <w:rsid w:val="79AF4D6F"/>
    <w:rsid w:val="79F75EE1"/>
    <w:rsid w:val="79FA34C6"/>
    <w:rsid w:val="7A2552AE"/>
    <w:rsid w:val="7B0D29CA"/>
    <w:rsid w:val="7B0D5C9E"/>
    <w:rsid w:val="7B261CE1"/>
    <w:rsid w:val="7BBBC6D3"/>
    <w:rsid w:val="7BF80FF4"/>
    <w:rsid w:val="7C2045CA"/>
    <w:rsid w:val="7C3631D4"/>
    <w:rsid w:val="7CC219D4"/>
    <w:rsid w:val="7D2A4DE9"/>
    <w:rsid w:val="7D3C7C7C"/>
    <w:rsid w:val="7D476E6C"/>
    <w:rsid w:val="7D726BA6"/>
    <w:rsid w:val="7DCA964F"/>
    <w:rsid w:val="7E2875F2"/>
    <w:rsid w:val="7E582EB7"/>
    <w:rsid w:val="7E5F5FD5"/>
    <w:rsid w:val="7E8257EE"/>
    <w:rsid w:val="7EFFDC5C"/>
    <w:rsid w:val="7F77C112"/>
    <w:rsid w:val="7F77ED35"/>
    <w:rsid w:val="7F7B4E6B"/>
    <w:rsid w:val="7F7FD1F2"/>
    <w:rsid w:val="7F8FCF1C"/>
    <w:rsid w:val="7FEB8AAB"/>
    <w:rsid w:val="7FFA302D"/>
    <w:rsid w:val="7FFC8393"/>
    <w:rsid w:val="89DB24C9"/>
    <w:rsid w:val="957F624E"/>
    <w:rsid w:val="9CC92226"/>
    <w:rsid w:val="ABB7846E"/>
    <w:rsid w:val="AF6CBE48"/>
    <w:rsid w:val="B7ECC017"/>
    <w:rsid w:val="BA7B23C6"/>
    <w:rsid w:val="BECDEA19"/>
    <w:rsid w:val="BFDDC68C"/>
    <w:rsid w:val="CBFF4A87"/>
    <w:rsid w:val="D27C8F67"/>
    <w:rsid w:val="D9678B55"/>
    <w:rsid w:val="DCEB60AD"/>
    <w:rsid w:val="DD7F5919"/>
    <w:rsid w:val="DDFFF52D"/>
    <w:rsid w:val="E7F53C7E"/>
    <w:rsid w:val="E7FF7F1B"/>
    <w:rsid w:val="EBF3ADE4"/>
    <w:rsid w:val="EBF72551"/>
    <w:rsid w:val="ED2B0952"/>
    <w:rsid w:val="EE5B2D6D"/>
    <w:rsid w:val="EE77CDFE"/>
    <w:rsid w:val="EF5B57D8"/>
    <w:rsid w:val="EFD7447F"/>
    <w:rsid w:val="EFF4CAEE"/>
    <w:rsid w:val="EFFF519C"/>
    <w:rsid w:val="F5EDC301"/>
    <w:rsid w:val="F7E7CBEA"/>
    <w:rsid w:val="F7FB8FEB"/>
    <w:rsid w:val="FC574240"/>
    <w:rsid w:val="FDFF0208"/>
    <w:rsid w:val="FE734873"/>
    <w:rsid w:val="FE766EF1"/>
    <w:rsid w:val="FE7D8AF0"/>
    <w:rsid w:val="FF5F7377"/>
    <w:rsid w:val="FF7B7EEB"/>
    <w:rsid w:val="FFEB3196"/>
    <w:rsid w:val="FFFB49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大标题"/>
    <w:basedOn w:val="12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2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3">
    <w:name w:val="locale"/>
    <w:basedOn w:val="8"/>
    <w:qFormat/>
    <w:uiPriority w:val="0"/>
    <w:rPr>
      <w:b/>
    </w:rPr>
  </w:style>
  <w:style w:type="character" w:customStyle="1" w:styleId="14">
    <w:name w:val="hilite"/>
    <w:basedOn w:val="8"/>
    <w:qFormat/>
    <w:uiPriority w:val="0"/>
    <w:rPr>
      <w:color w:val="FFFFFF"/>
      <w:shd w:val="clear" w:color="auto" w:fill="666677"/>
    </w:rPr>
  </w:style>
  <w:style w:type="character" w:customStyle="1" w:styleId="15">
    <w:name w:val="active9"/>
    <w:basedOn w:val="8"/>
    <w:qFormat/>
    <w:uiPriority w:val="0"/>
    <w:rPr>
      <w:color w:val="00FF00"/>
      <w:shd w:val="clear" w:color="auto" w:fill="000000"/>
    </w:rPr>
  </w:style>
  <w:style w:type="character" w:customStyle="1" w:styleId="16">
    <w:name w:val="hilite6"/>
    <w:basedOn w:val="8"/>
    <w:qFormat/>
    <w:uiPriority w:val="0"/>
    <w:rPr>
      <w:color w:val="FFFFFF"/>
      <w:shd w:val="clear" w:color="auto" w:fill="666677"/>
    </w:rPr>
  </w:style>
  <w:style w:type="paragraph" w:customStyle="1" w:styleId="17">
    <w:name w:val="主送单位"/>
    <w:basedOn w:val="12"/>
    <w:next w:val="12"/>
    <w:qFormat/>
    <w:uiPriority w:val="0"/>
    <w:pPr>
      <w:ind w:firstLine="0" w:firstLineChars="0"/>
      <w:outlineLvl w:val="1"/>
    </w:pPr>
  </w:style>
  <w:style w:type="character" w:customStyle="1" w:styleId="18">
    <w:name w:val="页眉 Char"/>
    <w:basedOn w:val="8"/>
    <w:link w:val="5"/>
    <w:qFormat/>
    <w:uiPriority w:val="0"/>
    <w:rPr>
      <w:rFonts w:ascii="Calibri" w:hAnsi="Calibri" w:eastAsia="宋体" w:cs="Arial"/>
      <w:kern w:val="2"/>
      <w:sz w:val="18"/>
      <w:szCs w:val="18"/>
    </w:rPr>
  </w:style>
  <w:style w:type="paragraph" w:customStyle="1" w:styleId="19">
    <w:name w:val="编号"/>
    <w:basedOn w:val="1"/>
    <w:qFormat/>
    <w:uiPriority w:val="0"/>
    <w:pPr>
      <w:numPr>
        <w:ilvl w:val="0"/>
        <w:numId w:val="1"/>
      </w:numPr>
      <w:ind w:left="0" w:leftChars="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5108</Words>
  <Characters>7358</Characters>
  <Lines>51</Lines>
  <Paragraphs>14</Paragraphs>
  <TotalTime>7</TotalTime>
  <ScaleCrop>false</ScaleCrop>
  <LinksUpToDate>false</LinksUpToDate>
  <CharactersWithSpaces>7360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2020-01-29T00:32:00Z</dcterms:created>
  <dc:creator>yaya</dc:creator>
  <cp:lastModifiedBy>user</cp:lastModifiedBy>
  <cp:lastPrinted>2022-09-20T10:40:34Z</cp:lastPrinted>
  <dcterms:modified xsi:type="dcterms:W3CDTF">2022-09-20T10:41:05Z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BA3B5BCA8D84413BB99BF5E63FB8B417</vt:lpwstr>
  </property>
</Properties>
</file>