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760"/>
        <w:gridCol w:w="1080"/>
        <w:gridCol w:w="1080"/>
        <w:gridCol w:w="900"/>
        <w:gridCol w:w="1520"/>
        <w:gridCol w:w="345"/>
        <w:gridCol w:w="1615"/>
        <w:gridCol w:w="512"/>
        <w:gridCol w:w="548"/>
        <w:gridCol w:w="444"/>
        <w:gridCol w:w="3969"/>
      </w:tblGrid>
      <w:tr w:rsidR="009D4906" w:rsidTr="00E568CF">
        <w:trPr>
          <w:trHeight w:val="405"/>
        </w:trPr>
        <w:tc>
          <w:tcPr>
            <w:tcW w:w="1840" w:type="dxa"/>
            <w:gridSpan w:val="2"/>
            <w:noWrap/>
            <w:vAlign w:val="center"/>
          </w:tcPr>
          <w:p w:rsidR="009D4906" w:rsidRDefault="009D4906" w:rsidP="00E568CF">
            <w:pPr>
              <w:pStyle w:val="a4"/>
              <w:ind w:firstLineChars="0" w:firstLine="0"/>
            </w:pPr>
            <w:r>
              <w:rPr>
                <w:rFonts w:hint="eastAsia"/>
              </w:rPr>
              <w:t>附表</w:t>
            </w:r>
            <w:r>
              <w:t>2</w:t>
            </w:r>
          </w:p>
        </w:tc>
        <w:tc>
          <w:tcPr>
            <w:tcW w:w="1080" w:type="dxa"/>
            <w:noWrap/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noWrap/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noWrap/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noWrap/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13" w:type="dxa"/>
            <w:gridSpan w:val="2"/>
            <w:noWrap/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D4906" w:rsidTr="00E568CF">
        <w:trPr>
          <w:trHeight w:val="405"/>
        </w:trPr>
        <w:tc>
          <w:tcPr>
            <w:tcW w:w="12773" w:type="dxa"/>
            <w:gridSpan w:val="11"/>
            <w:vAlign w:val="center"/>
          </w:tcPr>
          <w:p w:rsidR="009D4906" w:rsidRDefault="009D4906" w:rsidP="00E568CF">
            <w:pPr>
              <w:pStyle w:val="a5"/>
            </w:pPr>
            <w:bookmarkStart w:id="0" w:name="_GoBack"/>
            <w:r>
              <w:rPr>
                <w:rFonts w:hint="eastAsia"/>
              </w:rPr>
              <w:t>国家及应急救援基地建设绩效目标自评表（</w:t>
            </w:r>
            <w:r>
              <w:t>2018</w:t>
            </w:r>
            <w:r>
              <w:rPr>
                <w:rFonts w:hint="eastAsia"/>
              </w:rPr>
              <w:t>年度）</w:t>
            </w:r>
            <w:bookmarkEnd w:id="0"/>
          </w:p>
        </w:tc>
      </w:tr>
      <w:tr w:rsidR="009D4906" w:rsidTr="00E568CF">
        <w:trPr>
          <w:trHeight w:val="270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专项（项目）名称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国家及应急救援基地建设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负责人及电话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苟忠</w:t>
            </w:r>
            <w:r>
              <w:rPr>
                <w:kern w:val="0"/>
                <w:szCs w:val="21"/>
              </w:rPr>
              <w:t xml:space="preserve">  15883195266</w:t>
            </w:r>
          </w:p>
        </w:tc>
      </w:tr>
      <w:tr w:rsidR="009D4906" w:rsidTr="00E568CF">
        <w:trPr>
          <w:trHeight w:val="270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中央主管部门</w:t>
            </w:r>
          </w:p>
        </w:tc>
        <w:tc>
          <w:tcPr>
            <w:tcW w:w="109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应急管理部</w:t>
            </w:r>
          </w:p>
        </w:tc>
      </w:tr>
      <w:tr w:rsidR="009D4906" w:rsidTr="00E568CF">
        <w:trPr>
          <w:trHeight w:val="270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地方主管部门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四川省应急管理厅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实施单位</w:t>
            </w:r>
            <w:r>
              <w:rPr>
                <w:kern w:val="0"/>
                <w:szCs w:val="21"/>
              </w:rPr>
              <w:t xml:space="preserve">   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国家矿山应急救援芙蓉队</w:t>
            </w:r>
          </w:p>
        </w:tc>
      </w:tr>
      <w:tr w:rsidR="009D4906" w:rsidTr="00E568CF">
        <w:trPr>
          <w:trHeight w:val="270"/>
        </w:trPr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项目资金</w:t>
            </w:r>
            <w:r>
              <w:rPr>
                <w:kern w:val="0"/>
                <w:szCs w:val="21"/>
              </w:rPr>
              <w:br/>
            </w:r>
            <w:r>
              <w:rPr>
                <w:rFonts w:hint="eastAsia"/>
                <w:kern w:val="0"/>
                <w:szCs w:val="21"/>
              </w:rPr>
              <w:t>（万元）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全年预算（</w:t>
            </w:r>
            <w:r>
              <w:rPr>
                <w:color w:val="000000"/>
                <w:kern w:val="0"/>
                <w:szCs w:val="21"/>
              </w:rPr>
              <w:t>A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全年执行数（</w:t>
            </w:r>
            <w:r>
              <w:rPr>
                <w:color w:val="000000"/>
                <w:kern w:val="0"/>
                <w:szCs w:val="21"/>
              </w:rPr>
              <w:t>B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执行率（</w:t>
            </w:r>
            <w:r>
              <w:rPr>
                <w:color w:val="000000"/>
                <w:kern w:val="0"/>
                <w:szCs w:val="21"/>
              </w:rPr>
              <w:t>B/A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</w:p>
        </w:tc>
      </w:tr>
      <w:tr w:rsidR="009D4906" w:rsidTr="00E568CF">
        <w:trPr>
          <w:trHeight w:val="270"/>
        </w:trPr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年度资金总额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3000 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0 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0.00%</w:t>
            </w:r>
          </w:p>
        </w:tc>
      </w:tr>
      <w:tr w:rsidR="009D4906" w:rsidTr="00E568CF">
        <w:trPr>
          <w:trHeight w:val="270"/>
        </w:trPr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其中：中央补助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3000 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0 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0.00%</w:t>
            </w:r>
          </w:p>
        </w:tc>
      </w:tr>
      <w:tr w:rsidR="009D4906" w:rsidTr="00E568CF">
        <w:trPr>
          <w:trHeight w:val="270"/>
        </w:trPr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</w:t>
            </w:r>
            <w:r>
              <w:rPr>
                <w:rFonts w:hint="eastAsia"/>
                <w:kern w:val="0"/>
                <w:szCs w:val="21"/>
              </w:rPr>
              <w:t>地方资金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9D4906" w:rsidTr="00E568CF">
        <w:trPr>
          <w:trHeight w:val="270"/>
        </w:trPr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</w:t>
            </w:r>
            <w:r>
              <w:rPr>
                <w:rFonts w:hint="eastAsia"/>
                <w:kern w:val="0"/>
                <w:szCs w:val="21"/>
              </w:rPr>
              <w:t>其他资金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9D4906" w:rsidTr="00E568CF">
        <w:trPr>
          <w:trHeight w:val="27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年度总体目标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年初设定目标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全年实际完成情况</w:t>
            </w:r>
          </w:p>
        </w:tc>
      </w:tr>
      <w:tr w:rsidR="009D4906" w:rsidTr="00E568CF">
        <w:trPr>
          <w:trHeight w:hRule="exact"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9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9D4906" w:rsidRDefault="009D4906" w:rsidP="00E568CF">
            <w:pPr>
              <w:pStyle w:val="a3"/>
              <w:spacing w:line="26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目标1：完成部分先进救援装备的购置。</w:t>
            </w:r>
          </w:p>
          <w:p w:rsidR="009D4906" w:rsidRDefault="009D4906" w:rsidP="00E568CF">
            <w:pPr>
              <w:pStyle w:val="a3"/>
              <w:spacing w:line="260" w:lineRule="exact"/>
              <w:ind w:firstLine="420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目标2：救援能力进一步提升。</w:t>
            </w:r>
          </w:p>
          <w:p w:rsidR="009D4906" w:rsidRDefault="009D4906" w:rsidP="00E568CF">
            <w:pPr>
              <w:pStyle w:val="a3"/>
              <w:spacing w:line="260" w:lineRule="exact"/>
              <w:ind w:leftChars="198" w:left="416" w:firstLineChars="0" w:firstLine="0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目标3：人员、装备配备达标率达到90%以上。目标4：在规划服务区域内，接到调遣指令后8    </w:t>
            </w:r>
          </w:p>
          <w:p w:rsidR="009D4906" w:rsidRDefault="009D4906" w:rsidP="00E568CF">
            <w:pPr>
              <w:pStyle w:val="a3"/>
              <w:spacing w:line="260" w:lineRule="exact"/>
              <w:ind w:leftChars="539" w:left="1132" w:firstLineChars="0" w:firstLine="0"/>
              <w:rPr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小时到达现场率达到90%以上，具有异地72小时以上自我保障能力。</w:t>
            </w:r>
          </w:p>
        </w:tc>
        <w:tc>
          <w:tcPr>
            <w:tcW w:w="70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4906" w:rsidRDefault="009D4906" w:rsidP="00E568CF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目前正在进行项目申报、审查、论证和公开招标的前期工作。</w:t>
            </w:r>
          </w:p>
        </w:tc>
      </w:tr>
      <w:tr w:rsidR="009D4906" w:rsidTr="00E568CF">
        <w:trPr>
          <w:trHeight w:val="58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9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7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9D4906" w:rsidTr="00E568CF">
        <w:trPr>
          <w:trHeight w:val="58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9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7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9D4906" w:rsidTr="00E568CF">
        <w:trPr>
          <w:trHeight w:val="58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9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7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9D4906" w:rsidTr="00E568CF">
        <w:trPr>
          <w:trHeight w:val="58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9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7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9D4906" w:rsidTr="00E568CF">
        <w:trPr>
          <w:trHeight w:val="48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绩</w:t>
            </w:r>
            <w:r>
              <w:rPr>
                <w:kern w:val="0"/>
                <w:szCs w:val="21"/>
              </w:rPr>
              <w:br/>
            </w:r>
            <w:r>
              <w:rPr>
                <w:rFonts w:hint="eastAsia"/>
                <w:kern w:val="0"/>
                <w:szCs w:val="21"/>
              </w:rPr>
              <w:t>效</w:t>
            </w:r>
            <w:r>
              <w:rPr>
                <w:kern w:val="0"/>
                <w:szCs w:val="21"/>
              </w:rPr>
              <w:br/>
            </w:r>
            <w:r>
              <w:rPr>
                <w:rFonts w:hint="eastAsia"/>
                <w:kern w:val="0"/>
                <w:szCs w:val="21"/>
              </w:rPr>
              <w:t>指</w:t>
            </w:r>
            <w:r>
              <w:rPr>
                <w:kern w:val="0"/>
                <w:szCs w:val="21"/>
              </w:rPr>
              <w:br/>
            </w:r>
            <w:r>
              <w:rPr>
                <w:rFonts w:hint="eastAsia"/>
                <w:kern w:val="0"/>
                <w:szCs w:val="21"/>
              </w:rPr>
              <w:t>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一级指标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二级指标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三级指标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年度指标值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全年完成值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未完成原因</w:t>
            </w:r>
            <w:r>
              <w:rPr>
                <w:kern w:val="0"/>
                <w:szCs w:val="21"/>
              </w:rPr>
              <w:br/>
            </w:r>
            <w:r>
              <w:rPr>
                <w:rFonts w:hint="eastAsia"/>
                <w:kern w:val="0"/>
                <w:szCs w:val="21"/>
              </w:rPr>
              <w:t>和改进措施</w:t>
            </w:r>
          </w:p>
        </w:tc>
      </w:tr>
      <w:tr w:rsidR="009D4906" w:rsidTr="00E568CF">
        <w:trPr>
          <w:trHeight w:val="52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产出指标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数量指标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先进救援装备的购置</w:t>
            </w:r>
            <w:r>
              <w:rPr>
                <w:color w:val="000000"/>
                <w:kern w:val="0"/>
                <w:szCs w:val="21"/>
              </w:rPr>
              <w:t>≥20</w:t>
            </w:r>
            <w:r>
              <w:rPr>
                <w:rFonts w:hint="eastAsia"/>
                <w:color w:val="000000"/>
                <w:kern w:val="0"/>
                <w:szCs w:val="21"/>
              </w:rPr>
              <w:t>件（套）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先进救援装备的购置</w:t>
            </w:r>
            <w:r>
              <w:rPr>
                <w:color w:val="000000"/>
                <w:kern w:val="0"/>
                <w:szCs w:val="21"/>
              </w:rPr>
              <w:t>≥20</w:t>
            </w:r>
            <w:r>
              <w:rPr>
                <w:rFonts w:hint="eastAsia"/>
                <w:color w:val="000000"/>
                <w:kern w:val="0"/>
                <w:szCs w:val="21"/>
              </w:rPr>
              <w:t>件（套）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righ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4906" w:rsidRDefault="009D4906" w:rsidP="00E568CF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</w:t>
            </w:r>
            <w:r>
              <w:rPr>
                <w:rFonts w:hint="eastAsia"/>
                <w:kern w:val="0"/>
                <w:szCs w:val="21"/>
              </w:rPr>
              <w:t>财政资金</w:t>
            </w:r>
            <w:r>
              <w:rPr>
                <w:kern w:val="0"/>
                <w:szCs w:val="21"/>
              </w:rPr>
              <w:t>2019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28</w:t>
            </w:r>
            <w:r>
              <w:rPr>
                <w:rFonts w:hint="eastAsia"/>
                <w:kern w:val="0"/>
                <w:szCs w:val="21"/>
              </w:rPr>
              <w:t>日才到川煤集团；</w:t>
            </w:r>
            <w:r>
              <w:rPr>
                <w:kern w:val="0"/>
                <w:szCs w:val="21"/>
              </w:rPr>
              <w:t>2.</w:t>
            </w:r>
            <w:r>
              <w:rPr>
                <w:rFonts w:hint="eastAsia"/>
                <w:kern w:val="0"/>
                <w:szCs w:val="21"/>
              </w:rPr>
              <w:t>根据国家安全生产应急救援指挥中心</w:t>
            </w:r>
            <w:r>
              <w:rPr>
                <w:kern w:val="0"/>
                <w:szCs w:val="21"/>
              </w:rPr>
              <w:t>2019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25</w:t>
            </w:r>
            <w:r>
              <w:rPr>
                <w:rFonts w:hint="eastAsia"/>
                <w:kern w:val="0"/>
                <w:szCs w:val="21"/>
              </w:rPr>
              <w:t>日下发的《关于做好</w:t>
            </w:r>
            <w:r>
              <w:rPr>
                <w:kern w:val="0"/>
                <w:szCs w:val="21"/>
              </w:rPr>
              <w:lastRenderedPageBreak/>
              <w:t>2018</w:t>
            </w:r>
            <w:r>
              <w:rPr>
                <w:rFonts w:hint="eastAsia"/>
                <w:kern w:val="0"/>
                <w:szCs w:val="21"/>
              </w:rPr>
              <w:t>年安全生产预防及应急专项资金预算执行工作的通知》（应指资财</w:t>
            </w:r>
            <w:r>
              <w:rPr>
                <w:kern w:val="0"/>
                <w:szCs w:val="21"/>
              </w:rPr>
              <w:t>[2019]1</w:t>
            </w:r>
            <w:r>
              <w:rPr>
                <w:rFonts w:hint="eastAsia"/>
                <w:kern w:val="0"/>
                <w:szCs w:val="21"/>
              </w:rPr>
              <w:t>号）文件要求，目前正在进行项目申报、审查、论证和公开招标的前期工作。</w:t>
            </w:r>
          </w:p>
        </w:tc>
      </w:tr>
      <w:tr w:rsidR="009D4906" w:rsidTr="00E568CF">
        <w:trPr>
          <w:trHeight w:val="45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9D4906" w:rsidTr="00E568CF">
        <w:trPr>
          <w:trHeight w:val="122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9D4906" w:rsidTr="00E568CF">
        <w:trPr>
          <w:trHeight w:val="27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效益指标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经济效益</w:t>
            </w:r>
            <w:r>
              <w:rPr>
                <w:kern w:val="0"/>
                <w:szCs w:val="21"/>
              </w:rPr>
              <w:br/>
            </w:r>
            <w:r>
              <w:rPr>
                <w:rFonts w:hint="eastAsia"/>
                <w:kern w:val="0"/>
                <w:szCs w:val="21"/>
              </w:rPr>
              <w:t>指标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9D4906" w:rsidTr="00E568CF">
        <w:trPr>
          <w:trHeight w:val="27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9D4906" w:rsidTr="00E568CF">
        <w:trPr>
          <w:trHeight w:val="12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社会效益</w:t>
            </w:r>
            <w:r>
              <w:rPr>
                <w:kern w:val="0"/>
                <w:szCs w:val="21"/>
              </w:rPr>
              <w:br/>
            </w:r>
            <w:r>
              <w:rPr>
                <w:rFonts w:hint="eastAsia"/>
                <w:kern w:val="0"/>
                <w:szCs w:val="21"/>
              </w:rPr>
              <w:t>指标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在规划服务区域内，接到特别重大事故处置指令后</w:t>
            </w:r>
            <w:r>
              <w:rPr>
                <w:color w:val="000000"/>
                <w:kern w:val="0"/>
                <w:szCs w:val="21"/>
              </w:rPr>
              <w:t>8</w:t>
            </w:r>
            <w:r>
              <w:rPr>
                <w:rFonts w:hint="eastAsia"/>
                <w:color w:val="000000"/>
                <w:kern w:val="0"/>
                <w:szCs w:val="21"/>
              </w:rPr>
              <w:t>小时到达现场率达到</w:t>
            </w:r>
            <w:r>
              <w:rPr>
                <w:color w:val="000000"/>
                <w:kern w:val="0"/>
                <w:szCs w:val="21"/>
              </w:rPr>
              <w:t>90%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在规划服务区域内，接到特别重大事故处置指令后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小时到达现场率达到</w:t>
            </w:r>
            <w:r>
              <w:rPr>
                <w:kern w:val="0"/>
                <w:szCs w:val="21"/>
              </w:rPr>
              <w:t>90%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目前正在进行项目申报、审查、论证和公开招标的前期工作。</w:t>
            </w:r>
          </w:p>
        </w:tc>
      </w:tr>
      <w:tr w:rsidR="009D4906" w:rsidTr="00E568CF">
        <w:trPr>
          <w:trHeight w:val="48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异地自我保障能力＞</w:t>
            </w:r>
            <w:r>
              <w:rPr>
                <w:color w:val="000000"/>
                <w:kern w:val="0"/>
                <w:szCs w:val="21"/>
              </w:rPr>
              <w:t>72</w:t>
            </w:r>
            <w:r>
              <w:rPr>
                <w:rFonts w:hint="eastAsia"/>
                <w:color w:val="000000"/>
                <w:kern w:val="0"/>
                <w:szCs w:val="21"/>
              </w:rPr>
              <w:t>小时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异地自我保障能力＞</w:t>
            </w:r>
            <w:r>
              <w:rPr>
                <w:kern w:val="0"/>
                <w:szCs w:val="21"/>
              </w:rPr>
              <w:t>72</w:t>
            </w:r>
            <w:r>
              <w:rPr>
                <w:rFonts w:hint="eastAsia"/>
                <w:kern w:val="0"/>
                <w:szCs w:val="21"/>
              </w:rPr>
              <w:t>小时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9D4906" w:rsidTr="00E568CF">
        <w:trPr>
          <w:trHeight w:val="27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生态效益</w:t>
            </w:r>
            <w:r>
              <w:rPr>
                <w:kern w:val="0"/>
                <w:szCs w:val="21"/>
              </w:rPr>
              <w:br/>
            </w:r>
            <w:r>
              <w:rPr>
                <w:rFonts w:hint="eastAsia"/>
                <w:kern w:val="0"/>
                <w:szCs w:val="21"/>
              </w:rPr>
              <w:t>指标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9D4906" w:rsidTr="00E568CF">
        <w:trPr>
          <w:trHeight w:val="27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9D4906" w:rsidTr="00E568CF">
        <w:trPr>
          <w:trHeight w:val="27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9D4906" w:rsidTr="00E568CF">
        <w:trPr>
          <w:trHeight w:val="78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满意度指标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服务对象满意度指标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社会公众投诉率</w:t>
            </w:r>
            <w:r>
              <w:rPr>
                <w:color w:val="000000"/>
                <w:kern w:val="0"/>
                <w:szCs w:val="21"/>
              </w:rPr>
              <w:t>0%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社会公众投诉率</w:t>
            </w:r>
            <w:r>
              <w:rPr>
                <w:color w:val="000000"/>
                <w:kern w:val="0"/>
                <w:szCs w:val="21"/>
              </w:rPr>
              <w:t>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目前正在进行项目申报、审查、论证和公开招标的前期工作。</w:t>
            </w:r>
          </w:p>
        </w:tc>
      </w:tr>
      <w:tr w:rsidR="009D4906" w:rsidTr="00E568CF">
        <w:trPr>
          <w:trHeight w:val="78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依托企业满意度</w:t>
            </w:r>
            <w:r>
              <w:rPr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依托企业满意度</w:t>
            </w:r>
            <w:r>
              <w:rPr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目前正在进行项目申报、审查、论证和公开招标的前期工作。</w:t>
            </w:r>
          </w:p>
        </w:tc>
      </w:tr>
      <w:tr w:rsidR="009D4906" w:rsidTr="00E568CF">
        <w:trPr>
          <w:trHeight w:val="319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6" w:rsidRDefault="009D4906" w:rsidP="00E568CF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9D4906" w:rsidTr="00E568CF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906" w:rsidRDefault="009D4906" w:rsidP="00E568C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说明</w:t>
            </w:r>
          </w:p>
        </w:tc>
        <w:tc>
          <w:tcPr>
            <w:tcW w:w="1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906" w:rsidRDefault="009D4906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</w:tbl>
    <w:p w:rsidR="006F2D51" w:rsidRDefault="009D4906"/>
    <w:sectPr w:rsidR="006F2D51" w:rsidSect="009D49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06"/>
    <w:rsid w:val="000F6BE6"/>
    <w:rsid w:val="0016079B"/>
    <w:rsid w:val="009D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公文主体 Char"/>
    <w:link w:val="a3"/>
    <w:rsid w:val="009D4906"/>
    <w:rPr>
      <w:rFonts w:eastAsia="仿宋_GB2312"/>
      <w:sz w:val="32"/>
      <w:szCs w:val="24"/>
    </w:rPr>
  </w:style>
  <w:style w:type="paragraph" w:customStyle="1" w:styleId="a3">
    <w:name w:val="公文主体"/>
    <w:basedOn w:val="a"/>
    <w:link w:val="Char"/>
    <w:rsid w:val="009D4906"/>
    <w:pPr>
      <w:spacing w:line="580" w:lineRule="exact"/>
      <w:ind w:firstLineChars="200" w:firstLine="200"/>
    </w:pPr>
    <w:rPr>
      <w:rFonts w:asciiTheme="minorHAnsi" w:eastAsia="仿宋_GB2312" w:hAnsiTheme="minorHAnsi" w:cstheme="minorBidi"/>
      <w:sz w:val="32"/>
    </w:rPr>
  </w:style>
  <w:style w:type="paragraph" w:customStyle="1" w:styleId="a4">
    <w:name w:val="一级标题"/>
    <w:basedOn w:val="a3"/>
    <w:next w:val="a3"/>
    <w:rsid w:val="009D4906"/>
    <w:pPr>
      <w:outlineLvl w:val="2"/>
    </w:pPr>
    <w:rPr>
      <w:rFonts w:eastAsia="黑体"/>
    </w:rPr>
  </w:style>
  <w:style w:type="paragraph" w:customStyle="1" w:styleId="a5">
    <w:name w:val="大标题"/>
    <w:basedOn w:val="a3"/>
    <w:next w:val="a"/>
    <w:rsid w:val="009D4906"/>
    <w:pPr>
      <w:ind w:firstLineChars="0" w:firstLine="0"/>
      <w:jc w:val="center"/>
      <w:outlineLvl w:val="0"/>
    </w:pPr>
    <w:rPr>
      <w:rFonts w:eastAsia="方正小标宋简体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公文主体 Char"/>
    <w:link w:val="a3"/>
    <w:rsid w:val="009D4906"/>
    <w:rPr>
      <w:rFonts w:eastAsia="仿宋_GB2312"/>
      <w:sz w:val="32"/>
      <w:szCs w:val="24"/>
    </w:rPr>
  </w:style>
  <w:style w:type="paragraph" w:customStyle="1" w:styleId="a3">
    <w:name w:val="公文主体"/>
    <w:basedOn w:val="a"/>
    <w:link w:val="Char"/>
    <w:rsid w:val="009D4906"/>
    <w:pPr>
      <w:spacing w:line="580" w:lineRule="exact"/>
      <w:ind w:firstLineChars="200" w:firstLine="200"/>
    </w:pPr>
    <w:rPr>
      <w:rFonts w:asciiTheme="minorHAnsi" w:eastAsia="仿宋_GB2312" w:hAnsiTheme="minorHAnsi" w:cstheme="minorBidi"/>
      <w:sz w:val="32"/>
    </w:rPr>
  </w:style>
  <w:style w:type="paragraph" w:customStyle="1" w:styleId="a4">
    <w:name w:val="一级标题"/>
    <w:basedOn w:val="a3"/>
    <w:next w:val="a3"/>
    <w:rsid w:val="009D4906"/>
    <w:pPr>
      <w:outlineLvl w:val="2"/>
    </w:pPr>
    <w:rPr>
      <w:rFonts w:eastAsia="黑体"/>
    </w:rPr>
  </w:style>
  <w:style w:type="paragraph" w:customStyle="1" w:styleId="a5">
    <w:name w:val="大标题"/>
    <w:basedOn w:val="a3"/>
    <w:next w:val="a"/>
    <w:rsid w:val="009D4906"/>
    <w:pPr>
      <w:ind w:firstLineChars="0" w:firstLine="0"/>
      <w:jc w:val="center"/>
      <w:outlineLvl w:val="0"/>
    </w:pPr>
    <w:rPr>
      <w:rFonts w:eastAsia="方正小标宋简体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914</Characters>
  <Application>Microsoft Office Word</Application>
  <DocSecurity>0</DocSecurity>
  <Lines>7</Lines>
  <Paragraphs>2</Paragraphs>
  <ScaleCrop>false</ScaleCrop>
  <Company>china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石宇</dc:creator>
  <cp:lastModifiedBy>石宇</cp:lastModifiedBy>
  <cp:revision>1</cp:revision>
  <dcterms:created xsi:type="dcterms:W3CDTF">2019-10-31T03:57:00Z</dcterms:created>
  <dcterms:modified xsi:type="dcterms:W3CDTF">2019-10-31T03:57:00Z</dcterms:modified>
</cp:coreProperties>
</file>