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A1" w:rsidRPr="00846BA5" w:rsidRDefault="001265A1" w:rsidP="001265A1">
      <w:pPr>
        <w:jc w:val="left"/>
        <w:rPr>
          <w:rFonts w:ascii="仿宋_GB2312" w:eastAsia="仿宋_GB2312" w:hAnsi="宋体"/>
          <w:bCs/>
          <w:sz w:val="32"/>
          <w:szCs w:val="32"/>
        </w:rPr>
      </w:pPr>
      <w:bookmarkStart w:id="0" w:name="_Toc519940826"/>
      <w:bookmarkStart w:id="1" w:name="_Toc32479339"/>
      <w:bookmarkStart w:id="2" w:name="_Toc34124466"/>
      <w:r>
        <w:rPr>
          <w:rFonts w:ascii="仿宋_GB2312" w:eastAsia="仿宋_GB2312" w:hAnsi="宋体" w:hint="eastAsia"/>
          <w:bCs/>
          <w:sz w:val="32"/>
          <w:szCs w:val="32"/>
        </w:rPr>
        <w:t>附件：</w:t>
      </w:r>
    </w:p>
    <w:p w:rsidR="001265A1" w:rsidRDefault="001265A1" w:rsidP="001265A1">
      <w:pPr>
        <w:jc w:val="center"/>
        <w:rPr>
          <w:rFonts w:ascii="仿宋_GB2312" w:eastAsia="仿宋_GB2312" w:hAnsi="宋体"/>
          <w:b/>
          <w:bCs/>
          <w:sz w:val="52"/>
        </w:rPr>
      </w:pPr>
    </w:p>
    <w:p w:rsidR="001265A1" w:rsidRPr="002751FF" w:rsidRDefault="001265A1" w:rsidP="001265A1">
      <w:pPr>
        <w:jc w:val="center"/>
        <w:rPr>
          <w:rFonts w:ascii="仿宋_GB2312" w:eastAsia="仿宋_GB2312" w:hAnsi="宋体"/>
          <w:b/>
          <w:bCs/>
          <w:sz w:val="52"/>
        </w:rPr>
      </w:pPr>
      <w:r w:rsidRPr="003C57EA">
        <w:rPr>
          <w:rFonts w:ascii="仿宋_GB2312" w:eastAsia="仿宋_GB2312" w:hAnsi="宋体" w:hint="eastAsia"/>
          <w:b/>
          <w:bCs/>
          <w:sz w:val="52"/>
        </w:rPr>
        <w:t>运</w:t>
      </w:r>
      <w:proofErr w:type="gramStart"/>
      <w:r w:rsidRPr="003C57EA">
        <w:rPr>
          <w:rFonts w:ascii="仿宋_GB2312" w:eastAsia="仿宋_GB2312" w:hAnsi="宋体" w:hint="eastAsia"/>
          <w:b/>
          <w:bCs/>
          <w:sz w:val="52"/>
        </w:rPr>
        <w:t>维工具</w:t>
      </w:r>
      <w:proofErr w:type="gramEnd"/>
      <w:r w:rsidRPr="003C57EA">
        <w:rPr>
          <w:rFonts w:ascii="仿宋_GB2312" w:eastAsia="仿宋_GB2312" w:hAnsi="宋体" w:hint="eastAsia"/>
          <w:b/>
          <w:bCs/>
          <w:sz w:val="52"/>
        </w:rPr>
        <w:t>及常用设备备件</w:t>
      </w:r>
      <w:r>
        <w:rPr>
          <w:rFonts w:ascii="仿宋_GB2312" w:eastAsia="仿宋_GB2312" w:hAnsi="宋体" w:hint="eastAsia"/>
          <w:b/>
          <w:bCs/>
          <w:sz w:val="52"/>
        </w:rPr>
        <w:t>采购</w:t>
      </w:r>
    </w:p>
    <w:p w:rsidR="001265A1" w:rsidRDefault="001265A1" w:rsidP="001265A1">
      <w:pPr>
        <w:jc w:val="center"/>
        <w:rPr>
          <w:rFonts w:ascii="仿宋_GB2312" w:eastAsia="仿宋_GB2312" w:hAnsi="宋体"/>
          <w:b/>
          <w:bCs/>
          <w:sz w:val="72"/>
        </w:rPr>
      </w:pPr>
    </w:p>
    <w:p w:rsidR="001265A1" w:rsidRDefault="001265A1" w:rsidP="001265A1">
      <w:pPr>
        <w:jc w:val="center"/>
        <w:rPr>
          <w:rFonts w:ascii="仿宋_GB2312" w:eastAsia="仿宋_GB2312" w:hAnsi="宋体"/>
          <w:b/>
          <w:bCs/>
          <w:sz w:val="72"/>
        </w:rPr>
      </w:pPr>
      <w:bookmarkStart w:id="3" w:name="_GoBack"/>
      <w:bookmarkEnd w:id="3"/>
    </w:p>
    <w:p w:rsidR="001265A1" w:rsidRDefault="001265A1" w:rsidP="001265A1">
      <w:pPr>
        <w:jc w:val="center"/>
        <w:rPr>
          <w:rFonts w:ascii="仿宋_GB2312" w:eastAsia="仿宋_GB2312" w:hAnsi="宋体"/>
          <w:b/>
          <w:bCs/>
          <w:sz w:val="72"/>
        </w:rPr>
      </w:pPr>
      <w:r>
        <w:rPr>
          <w:rFonts w:ascii="仿宋_GB2312" w:eastAsia="仿宋_GB2312" w:hAnsi="宋体" w:hint="eastAsia"/>
          <w:b/>
          <w:bCs/>
          <w:sz w:val="72"/>
        </w:rPr>
        <w:t>比选邀请文件</w:t>
      </w:r>
    </w:p>
    <w:p w:rsidR="001265A1" w:rsidRDefault="001265A1" w:rsidP="001265A1">
      <w:pPr>
        <w:ind w:leftChars="8" w:left="1985" w:hangingChars="700" w:hanging="1968"/>
        <w:jc w:val="center"/>
        <w:rPr>
          <w:rFonts w:ascii="仿宋_GB2312" w:eastAsia="仿宋_GB2312" w:hAnsi="宋体"/>
          <w:b/>
          <w:bCs/>
          <w:sz w:val="28"/>
        </w:rPr>
      </w:pPr>
    </w:p>
    <w:p w:rsidR="001265A1" w:rsidRDefault="001265A1" w:rsidP="001265A1">
      <w:pPr>
        <w:ind w:firstLineChars="400" w:firstLine="1124"/>
        <w:rPr>
          <w:rFonts w:ascii="仿宋_GB2312" w:eastAsia="仿宋_GB2312" w:hAnsi="宋体"/>
          <w:b/>
          <w:bCs/>
          <w:sz w:val="28"/>
        </w:rPr>
      </w:pPr>
    </w:p>
    <w:p w:rsidR="001265A1" w:rsidRDefault="001265A1" w:rsidP="001265A1">
      <w:pPr>
        <w:ind w:firstLineChars="400" w:firstLine="1124"/>
        <w:rPr>
          <w:rFonts w:ascii="仿宋_GB2312" w:eastAsia="仿宋_GB2312" w:hAnsi="宋体"/>
          <w:b/>
          <w:bCs/>
          <w:sz w:val="28"/>
        </w:rPr>
      </w:pPr>
    </w:p>
    <w:p w:rsidR="001265A1" w:rsidRDefault="001265A1" w:rsidP="001265A1">
      <w:pPr>
        <w:ind w:firstLineChars="400" w:firstLine="1124"/>
        <w:rPr>
          <w:rFonts w:ascii="仿宋_GB2312" w:eastAsia="仿宋_GB2312" w:hAnsi="宋体"/>
          <w:b/>
          <w:bCs/>
          <w:sz w:val="28"/>
        </w:rPr>
      </w:pPr>
    </w:p>
    <w:p w:rsidR="001265A1" w:rsidRDefault="001265A1" w:rsidP="001265A1">
      <w:pPr>
        <w:ind w:firstLineChars="400" w:firstLine="1124"/>
        <w:rPr>
          <w:rFonts w:ascii="仿宋_GB2312" w:eastAsia="仿宋_GB2312" w:hAnsi="宋体"/>
          <w:b/>
          <w:bCs/>
          <w:sz w:val="28"/>
        </w:rPr>
      </w:pPr>
    </w:p>
    <w:p w:rsidR="001265A1" w:rsidRDefault="001265A1" w:rsidP="001265A1">
      <w:pPr>
        <w:jc w:val="center"/>
        <w:rPr>
          <w:rFonts w:ascii="仿宋_GB2312" w:eastAsia="仿宋_GB2312" w:hAnsi="宋体"/>
          <w:sz w:val="28"/>
        </w:rPr>
      </w:pPr>
    </w:p>
    <w:p w:rsidR="001265A1" w:rsidRDefault="001265A1" w:rsidP="001265A1">
      <w:pPr>
        <w:jc w:val="center"/>
        <w:rPr>
          <w:rFonts w:ascii="仿宋_GB2312" w:eastAsia="仿宋_GB2312" w:hAnsi="宋体"/>
          <w:b/>
          <w:bCs/>
          <w:sz w:val="28"/>
        </w:rPr>
      </w:pPr>
      <w:r>
        <w:rPr>
          <w:rFonts w:ascii="仿宋_GB2312" w:eastAsia="仿宋_GB2312" w:hAnsi="宋体" w:hint="eastAsia"/>
          <w:b/>
          <w:bCs/>
          <w:sz w:val="28"/>
        </w:rPr>
        <w:t>四川省应急管理厅</w:t>
      </w:r>
    </w:p>
    <w:p w:rsidR="001265A1" w:rsidRPr="00FA43CB" w:rsidRDefault="001265A1" w:rsidP="001265A1">
      <w:pPr>
        <w:jc w:val="center"/>
        <w:rPr>
          <w:rFonts w:ascii="仿宋_GB2312" w:eastAsia="仿宋_GB2312" w:hAnsi="宋体"/>
          <w:b/>
          <w:bCs/>
          <w:color w:val="FF0000"/>
          <w:sz w:val="28"/>
        </w:rPr>
      </w:pPr>
      <w:r w:rsidRPr="00FA43CB">
        <w:rPr>
          <w:rFonts w:ascii="仿宋_GB2312" w:eastAsia="仿宋_GB2312" w:hAnsi="宋体" w:hint="eastAsia"/>
          <w:b/>
          <w:bCs/>
          <w:color w:val="FF0000"/>
          <w:sz w:val="28"/>
        </w:rPr>
        <w:t>201</w:t>
      </w:r>
      <w:r>
        <w:rPr>
          <w:rFonts w:ascii="仿宋_GB2312" w:eastAsia="仿宋_GB2312" w:hAnsi="宋体" w:hint="eastAsia"/>
          <w:b/>
          <w:bCs/>
          <w:color w:val="FF0000"/>
          <w:sz w:val="28"/>
        </w:rPr>
        <w:t>9</w:t>
      </w:r>
      <w:r w:rsidRPr="00FA43CB">
        <w:rPr>
          <w:rFonts w:ascii="仿宋_GB2312" w:eastAsia="仿宋_GB2312" w:hAnsi="宋体" w:hint="eastAsia"/>
          <w:b/>
          <w:bCs/>
          <w:color w:val="FF0000"/>
          <w:sz w:val="28"/>
        </w:rPr>
        <w:t>-0</w:t>
      </w:r>
      <w:r>
        <w:rPr>
          <w:rFonts w:ascii="仿宋_GB2312" w:eastAsia="仿宋_GB2312" w:hAnsi="宋体" w:hint="eastAsia"/>
          <w:b/>
          <w:bCs/>
          <w:color w:val="FF0000"/>
          <w:sz w:val="28"/>
        </w:rPr>
        <w:t>6</w:t>
      </w:r>
      <w:r w:rsidRPr="00FA43CB">
        <w:rPr>
          <w:rFonts w:ascii="仿宋_GB2312" w:eastAsia="仿宋_GB2312" w:hAnsi="宋体" w:hint="eastAsia"/>
          <w:b/>
          <w:bCs/>
          <w:color w:val="FF0000"/>
          <w:sz w:val="28"/>
        </w:rPr>
        <w:t>-</w:t>
      </w:r>
      <w:r>
        <w:rPr>
          <w:rFonts w:ascii="仿宋_GB2312" w:eastAsia="仿宋_GB2312" w:hAnsi="宋体" w:hint="eastAsia"/>
          <w:b/>
          <w:bCs/>
          <w:color w:val="FF0000"/>
          <w:sz w:val="28"/>
        </w:rPr>
        <w:t>06</w:t>
      </w:r>
    </w:p>
    <w:p w:rsidR="001265A1" w:rsidRDefault="001265A1" w:rsidP="001265A1">
      <w:pPr>
        <w:jc w:val="center"/>
        <w:rPr>
          <w:rFonts w:ascii="仿宋_GB2312" w:eastAsia="仿宋_GB2312" w:hAnsi="宋体"/>
          <w:b/>
          <w:bCs/>
          <w:sz w:val="28"/>
        </w:rPr>
      </w:pPr>
    </w:p>
    <w:p w:rsidR="001265A1" w:rsidRDefault="001265A1" w:rsidP="001265A1">
      <w:pPr>
        <w:jc w:val="center"/>
        <w:rPr>
          <w:rFonts w:ascii="仿宋_GB2312" w:eastAsia="仿宋_GB2312" w:hAnsi="宋体"/>
          <w:b/>
          <w:bCs/>
        </w:rPr>
        <w:sectPr w:rsidR="001265A1" w:rsidSect="00904688">
          <w:headerReference w:type="default" r:id="rId6"/>
          <w:footerReference w:type="default" r:id="rId7"/>
          <w:pgSz w:w="11906" w:h="16838"/>
          <w:pgMar w:top="1440" w:right="1800" w:bottom="1440" w:left="1800" w:header="851" w:footer="992" w:gutter="0"/>
          <w:pgNumType w:start="1"/>
          <w:cols w:space="720"/>
          <w:docGrid w:type="lines" w:linePitch="312"/>
        </w:sectPr>
      </w:pPr>
    </w:p>
    <w:p w:rsidR="001265A1" w:rsidRDefault="001265A1" w:rsidP="001265A1">
      <w:pPr>
        <w:jc w:val="center"/>
        <w:rPr>
          <w:rFonts w:ascii="仿宋_GB2312" w:eastAsia="仿宋_GB2312" w:hAnsi="宋体"/>
          <w:b/>
          <w:bCs/>
          <w:sz w:val="30"/>
        </w:rPr>
      </w:pPr>
      <w:r>
        <w:rPr>
          <w:rFonts w:ascii="仿宋_GB2312" w:eastAsia="仿宋_GB2312" w:hAnsi="宋体" w:hint="eastAsia"/>
          <w:b/>
          <w:bCs/>
          <w:sz w:val="30"/>
        </w:rPr>
        <w:lastRenderedPageBreak/>
        <w:t>目  录</w:t>
      </w:r>
    </w:p>
    <w:bookmarkStart w:id="4" w:name="_Toc186206087"/>
    <w:p w:rsidR="001265A1" w:rsidRPr="00B509AF" w:rsidRDefault="001265A1" w:rsidP="001265A1">
      <w:pPr>
        <w:pStyle w:val="1"/>
        <w:tabs>
          <w:tab w:val="right" w:leader="dot" w:pos="8296"/>
        </w:tabs>
        <w:rPr>
          <w:rFonts w:ascii="Calibri" w:hAnsi="Calibri"/>
          <w:noProof/>
          <w:kern w:val="2"/>
          <w:szCs w:val="22"/>
        </w:rPr>
      </w:pPr>
      <w:r>
        <w:rPr>
          <w:b/>
          <w:sz w:val="30"/>
          <w:szCs w:val="30"/>
        </w:rPr>
        <w:fldChar w:fldCharType="begin"/>
      </w:r>
      <w:r>
        <w:rPr>
          <w:b/>
          <w:sz w:val="30"/>
          <w:szCs w:val="30"/>
        </w:rPr>
        <w:instrText xml:space="preserve"> TOC \o "1-2" \h \z </w:instrText>
      </w:r>
      <w:r>
        <w:rPr>
          <w:b/>
          <w:sz w:val="30"/>
          <w:szCs w:val="30"/>
        </w:rPr>
        <w:fldChar w:fldCharType="separate"/>
      </w:r>
      <w:hyperlink w:anchor="_Toc9950853" w:history="1">
        <w:r w:rsidRPr="00BB7F83">
          <w:rPr>
            <w:rStyle w:val="a5"/>
            <w:rFonts w:ascii="仿宋_GB2312" w:eastAsia="仿宋_GB2312" w:hAnsi="宋体" w:hint="eastAsia"/>
            <w:noProof/>
          </w:rPr>
          <w:t>第一部分</w:t>
        </w:r>
        <w:r w:rsidRPr="00BB7F83">
          <w:rPr>
            <w:rStyle w:val="a5"/>
            <w:rFonts w:ascii="仿宋_GB2312" w:eastAsia="仿宋_GB2312" w:hAnsi="宋体"/>
            <w:noProof/>
          </w:rPr>
          <w:t xml:space="preserve">   </w:t>
        </w:r>
        <w:r w:rsidRPr="00BB7F83">
          <w:rPr>
            <w:rStyle w:val="a5"/>
            <w:rFonts w:ascii="仿宋_GB2312" w:eastAsia="仿宋_GB2312" w:hAnsi="宋体" w:hint="eastAsia"/>
            <w:noProof/>
          </w:rPr>
          <w:t>参与比选邀请</w:t>
        </w:r>
        <w:r>
          <w:rPr>
            <w:noProof/>
            <w:webHidden/>
          </w:rPr>
          <w:tab/>
        </w:r>
        <w:r>
          <w:rPr>
            <w:noProof/>
            <w:webHidden/>
          </w:rPr>
          <w:fldChar w:fldCharType="begin"/>
        </w:r>
        <w:r>
          <w:rPr>
            <w:noProof/>
            <w:webHidden/>
          </w:rPr>
          <w:instrText xml:space="preserve"> PAGEREF _Toc9950853 \h </w:instrText>
        </w:r>
        <w:r>
          <w:rPr>
            <w:noProof/>
            <w:webHidden/>
          </w:rPr>
        </w:r>
        <w:r>
          <w:rPr>
            <w:noProof/>
            <w:webHidden/>
          </w:rPr>
          <w:fldChar w:fldCharType="separate"/>
        </w:r>
        <w:r>
          <w:rPr>
            <w:noProof/>
            <w:webHidden/>
          </w:rPr>
          <w:t>3</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54" w:history="1">
        <w:r w:rsidRPr="00BB7F83">
          <w:rPr>
            <w:rStyle w:val="a5"/>
            <w:rFonts w:ascii="仿宋_GB2312" w:eastAsia="仿宋_GB2312"/>
            <w:b/>
            <w:bCs/>
            <w:noProof/>
          </w:rPr>
          <w:t xml:space="preserve">1.1  </w:t>
        </w:r>
        <w:r w:rsidRPr="00BB7F83">
          <w:rPr>
            <w:rStyle w:val="a5"/>
            <w:rFonts w:ascii="仿宋_GB2312" w:eastAsia="仿宋_GB2312" w:hint="eastAsia"/>
            <w:b/>
            <w:bCs/>
            <w:noProof/>
          </w:rPr>
          <w:t>项目名称</w:t>
        </w:r>
        <w:r>
          <w:rPr>
            <w:noProof/>
            <w:webHidden/>
          </w:rPr>
          <w:tab/>
        </w:r>
        <w:r>
          <w:rPr>
            <w:noProof/>
            <w:webHidden/>
          </w:rPr>
          <w:fldChar w:fldCharType="begin"/>
        </w:r>
        <w:r>
          <w:rPr>
            <w:noProof/>
            <w:webHidden/>
          </w:rPr>
          <w:instrText xml:space="preserve"> PAGEREF _Toc9950854 \h </w:instrText>
        </w:r>
        <w:r>
          <w:rPr>
            <w:noProof/>
            <w:webHidden/>
          </w:rPr>
        </w:r>
        <w:r>
          <w:rPr>
            <w:noProof/>
            <w:webHidden/>
          </w:rPr>
          <w:fldChar w:fldCharType="separate"/>
        </w:r>
        <w:r>
          <w:rPr>
            <w:noProof/>
            <w:webHidden/>
          </w:rPr>
          <w:t>3</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55" w:history="1">
        <w:r w:rsidRPr="00BB7F83">
          <w:rPr>
            <w:rStyle w:val="a5"/>
            <w:rFonts w:ascii="仿宋_GB2312" w:eastAsia="仿宋_GB2312"/>
            <w:b/>
            <w:bCs/>
            <w:noProof/>
          </w:rPr>
          <w:t xml:space="preserve">1.2  </w:t>
        </w:r>
        <w:r w:rsidRPr="00BB7F83">
          <w:rPr>
            <w:rStyle w:val="a5"/>
            <w:rFonts w:ascii="仿宋_GB2312" w:eastAsia="仿宋_GB2312" w:hint="eastAsia"/>
            <w:b/>
            <w:bCs/>
            <w:noProof/>
          </w:rPr>
          <w:t>组织方式</w:t>
        </w:r>
        <w:r>
          <w:rPr>
            <w:noProof/>
            <w:webHidden/>
          </w:rPr>
          <w:tab/>
        </w:r>
        <w:r>
          <w:rPr>
            <w:noProof/>
            <w:webHidden/>
          </w:rPr>
          <w:fldChar w:fldCharType="begin"/>
        </w:r>
        <w:r>
          <w:rPr>
            <w:noProof/>
            <w:webHidden/>
          </w:rPr>
          <w:instrText xml:space="preserve"> PAGEREF _Toc9950855 \h </w:instrText>
        </w:r>
        <w:r>
          <w:rPr>
            <w:noProof/>
            <w:webHidden/>
          </w:rPr>
        </w:r>
        <w:r>
          <w:rPr>
            <w:noProof/>
            <w:webHidden/>
          </w:rPr>
          <w:fldChar w:fldCharType="separate"/>
        </w:r>
        <w:r>
          <w:rPr>
            <w:noProof/>
            <w:webHidden/>
          </w:rPr>
          <w:t>3</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56" w:history="1">
        <w:r w:rsidRPr="00BB7F83">
          <w:rPr>
            <w:rStyle w:val="a5"/>
            <w:rFonts w:ascii="仿宋_GB2312" w:eastAsia="仿宋_GB2312"/>
            <w:b/>
            <w:bCs/>
            <w:noProof/>
          </w:rPr>
          <w:t xml:space="preserve">1.3  </w:t>
        </w:r>
        <w:r w:rsidRPr="00BB7F83">
          <w:rPr>
            <w:rStyle w:val="a5"/>
            <w:rFonts w:ascii="仿宋_GB2312" w:eastAsia="仿宋_GB2312" w:hint="eastAsia"/>
            <w:b/>
            <w:bCs/>
            <w:noProof/>
          </w:rPr>
          <w:t>项目概述</w:t>
        </w:r>
        <w:r>
          <w:rPr>
            <w:noProof/>
            <w:webHidden/>
          </w:rPr>
          <w:tab/>
        </w:r>
        <w:r>
          <w:rPr>
            <w:noProof/>
            <w:webHidden/>
          </w:rPr>
          <w:fldChar w:fldCharType="begin"/>
        </w:r>
        <w:r>
          <w:rPr>
            <w:noProof/>
            <w:webHidden/>
          </w:rPr>
          <w:instrText xml:space="preserve"> PAGEREF _Toc9950856 \h </w:instrText>
        </w:r>
        <w:r>
          <w:rPr>
            <w:noProof/>
            <w:webHidden/>
          </w:rPr>
        </w:r>
        <w:r>
          <w:rPr>
            <w:noProof/>
            <w:webHidden/>
          </w:rPr>
          <w:fldChar w:fldCharType="separate"/>
        </w:r>
        <w:r>
          <w:rPr>
            <w:noProof/>
            <w:webHidden/>
          </w:rPr>
          <w:t>3</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57" w:history="1">
        <w:r w:rsidRPr="00BB7F83">
          <w:rPr>
            <w:rStyle w:val="a5"/>
            <w:rFonts w:ascii="仿宋_GB2312" w:eastAsia="仿宋_GB2312"/>
            <w:b/>
            <w:bCs/>
            <w:noProof/>
          </w:rPr>
          <w:t xml:space="preserve">1.4  </w:t>
        </w:r>
        <w:r w:rsidRPr="00BB7F83">
          <w:rPr>
            <w:rStyle w:val="a5"/>
            <w:rFonts w:ascii="仿宋_GB2312" w:eastAsia="仿宋_GB2312" w:hint="eastAsia"/>
            <w:b/>
            <w:bCs/>
            <w:noProof/>
          </w:rPr>
          <w:t>项目期限</w:t>
        </w:r>
        <w:r>
          <w:rPr>
            <w:noProof/>
            <w:webHidden/>
          </w:rPr>
          <w:tab/>
        </w:r>
        <w:r>
          <w:rPr>
            <w:noProof/>
            <w:webHidden/>
          </w:rPr>
          <w:fldChar w:fldCharType="begin"/>
        </w:r>
        <w:r>
          <w:rPr>
            <w:noProof/>
            <w:webHidden/>
          </w:rPr>
          <w:instrText xml:space="preserve"> PAGEREF _Toc9950857 \h </w:instrText>
        </w:r>
        <w:r>
          <w:rPr>
            <w:noProof/>
            <w:webHidden/>
          </w:rPr>
        </w:r>
        <w:r>
          <w:rPr>
            <w:noProof/>
            <w:webHidden/>
          </w:rPr>
          <w:fldChar w:fldCharType="separate"/>
        </w:r>
        <w:r>
          <w:rPr>
            <w:noProof/>
            <w:webHidden/>
          </w:rPr>
          <w:t>3</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58" w:history="1">
        <w:r w:rsidRPr="00BB7F83">
          <w:rPr>
            <w:rStyle w:val="a5"/>
            <w:rFonts w:ascii="仿宋_GB2312" w:eastAsia="仿宋_GB2312"/>
            <w:b/>
            <w:bCs/>
            <w:noProof/>
          </w:rPr>
          <w:t xml:space="preserve">1.5  </w:t>
        </w:r>
        <w:r w:rsidRPr="00BB7F83">
          <w:rPr>
            <w:rStyle w:val="a5"/>
            <w:rFonts w:ascii="仿宋_GB2312" w:eastAsia="仿宋_GB2312" w:hint="eastAsia"/>
            <w:b/>
            <w:bCs/>
            <w:noProof/>
          </w:rPr>
          <w:t>比选组织</w:t>
        </w:r>
        <w:r>
          <w:rPr>
            <w:noProof/>
            <w:webHidden/>
          </w:rPr>
          <w:tab/>
        </w:r>
        <w:r>
          <w:rPr>
            <w:noProof/>
            <w:webHidden/>
          </w:rPr>
          <w:fldChar w:fldCharType="begin"/>
        </w:r>
        <w:r>
          <w:rPr>
            <w:noProof/>
            <w:webHidden/>
          </w:rPr>
          <w:instrText xml:space="preserve"> PAGEREF _Toc9950858 \h </w:instrText>
        </w:r>
        <w:r>
          <w:rPr>
            <w:noProof/>
            <w:webHidden/>
          </w:rPr>
        </w:r>
        <w:r>
          <w:rPr>
            <w:noProof/>
            <w:webHidden/>
          </w:rPr>
          <w:fldChar w:fldCharType="separate"/>
        </w:r>
        <w:r>
          <w:rPr>
            <w:noProof/>
            <w:webHidden/>
          </w:rPr>
          <w:t>3</w:t>
        </w:r>
        <w:r>
          <w:rPr>
            <w:noProof/>
            <w:webHidden/>
          </w:rPr>
          <w:fldChar w:fldCharType="end"/>
        </w:r>
      </w:hyperlink>
    </w:p>
    <w:p w:rsidR="001265A1" w:rsidRPr="00B509AF" w:rsidRDefault="001265A1" w:rsidP="001265A1">
      <w:pPr>
        <w:pStyle w:val="1"/>
        <w:tabs>
          <w:tab w:val="right" w:leader="dot" w:pos="8296"/>
        </w:tabs>
        <w:rPr>
          <w:rFonts w:ascii="Calibri" w:hAnsi="Calibri"/>
          <w:noProof/>
          <w:kern w:val="2"/>
          <w:szCs w:val="22"/>
        </w:rPr>
      </w:pPr>
      <w:hyperlink w:anchor="_Toc9950859" w:history="1">
        <w:r w:rsidRPr="00BB7F83">
          <w:rPr>
            <w:rStyle w:val="a5"/>
            <w:rFonts w:ascii="仿宋_GB2312" w:eastAsia="仿宋_GB2312" w:hAnsi="宋体" w:hint="eastAsia"/>
            <w:noProof/>
          </w:rPr>
          <w:t>第二部分</w:t>
        </w:r>
        <w:r w:rsidRPr="00BB7F83">
          <w:rPr>
            <w:rStyle w:val="a5"/>
            <w:rFonts w:ascii="仿宋_GB2312" w:eastAsia="仿宋_GB2312" w:hAnsi="宋体"/>
            <w:noProof/>
          </w:rPr>
          <w:t xml:space="preserve">   </w:t>
        </w:r>
        <w:r w:rsidRPr="00BB7F83">
          <w:rPr>
            <w:rStyle w:val="a5"/>
            <w:rFonts w:ascii="仿宋_GB2312" w:eastAsia="仿宋_GB2312" w:hAnsi="宋体" w:hint="eastAsia"/>
            <w:noProof/>
          </w:rPr>
          <w:t>参与比选须知</w:t>
        </w:r>
        <w:r>
          <w:rPr>
            <w:noProof/>
            <w:webHidden/>
          </w:rPr>
          <w:tab/>
        </w:r>
        <w:r>
          <w:rPr>
            <w:noProof/>
            <w:webHidden/>
          </w:rPr>
          <w:fldChar w:fldCharType="begin"/>
        </w:r>
        <w:r>
          <w:rPr>
            <w:noProof/>
            <w:webHidden/>
          </w:rPr>
          <w:instrText xml:space="preserve"> PAGEREF _Toc9950859 \h </w:instrText>
        </w:r>
        <w:r>
          <w:rPr>
            <w:noProof/>
            <w:webHidden/>
          </w:rPr>
        </w:r>
        <w:r>
          <w:rPr>
            <w:noProof/>
            <w:webHidden/>
          </w:rPr>
          <w:fldChar w:fldCharType="separate"/>
        </w:r>
        <w:r>
          <w:rPr>
            <w:noProof/>
            <w:webHidden/>
          </w:rPr>
          <w:t>4</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0" w:history="1">
        <w:r w:rsidRPr="00BB7F83">
          <w:rPr>
            <w:rStyle w:val="a5"/>
            <w:rFonts w:ascii="仿宋_GB2312" w:eastAsia="仿宋_GB2312"/>
            <w:b/>
            <w:bCs/>
            <w:noProof/>
          </w:rPr>
          <w:t xml:space="preserve">2.1  </w:t>
        </w:r>
        <w:r w:rsidRPr="00BB7F83">
          <w:rPr>
            <w:rStyle w:val="a5"/>
            <w:rFonts w:ascii="仿宋_GB2312" w:eastAsia="仿宋_GB2312" w:hint="eastAsia"/>
            <w:b/>
            <w:bCs/>
            <w:noProof/>
          </w:rPr>
          <w:t>说明</w:t>
        </w:r>
        <w:r>
          <w:rPr>
            <w:noProof/>
            <w:webHidden/>
          </w:rPr>
          <w:tab/>
        </w:r>
        <w:r>
          <w:rPr>
            <w:noProof/>
            <w:webHidden/>
          </w:rPr>
          <w:fldChar w:fldCharType="begin"/>
        </w:r>
        <w:r>
          <w:rPr>
            <w:noProof/>
            <w:webHidden/>
          </w:rPr>
          <w:instrText xml:space="preserve"> PAGEREF _Toc9950860 \h </w:instrText>
        </w:r>
        <w:r>
          <w:rPr>
            <w:noProof/>
            <w:webHidden/>
          </w:rPr>
        </w:r>
        <w:r>
          <w:rPr>
            <w:noProof/>
            <w:webHidden/>
          </w:rPr>
          <w:fldChar w:fldCharType="separate"/>
        </w:r>
        <w:r>
          <w:rPr>
            <w:noProof/>
            <w:webHidden/>
          </w:rPr>
          <w:t>4</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1" w:history="1">
        <w:r w:rsidRPr="00BB7F83">
          <w:rPr>
            <w:rStyle w:val="a5"/>
            <w:rFonts w:ascii="仿宋_GB2312" w:eastAsia="仿宋_GB2312"/>
            <w:b/>
            <w:bCs/>
            <w:noProof/>
          </w:rPr>
          <w:t xml:space="preserve">2.2  </w:t>
        </w:r>
        <w:r w:rsidRPr="00BB7F83">
          <w:rPr>
            <w:rStyle w:val="a5"/>
            <w:rFonts w:ascii="仿宋_GB2312" w:eastAsia="仿宋_GB2312" w:hint="eastAsia"/>
            <w:b/>
            <w:bCs/>
            <w:noProof/>
          </w:rPr>
          <w:t>比选文件</w:t>
        </w:r>
        <w:r>
          <w:rPr>
            <w:noProof/>
            <w:webHidden/>
          </w:rPr>
          <w:tab/>
        </w:r>
        <w:r>
          <w:rPr>
            <w:noProof/>
            <w:webHidden/>
          </w:rPr>
          <w:fldChar w:fldCharType="begin"/>
        </w:r>
        <w:r>
          <w:rPr>
            <w:noProof/>
            <w:webHidden/>
          </w:rPr>
          <w:instrText xml:space="preserve"> PAGEREF _Toc9950861 \h </w:instrText>
        </w:r>
        <w:r>
          <w:rPr>
            <w:noProof/>
            <w:webHidden/>
          </w:rPr>
        </w:r>
        <w:r>
          <w:rPr>
            <w:noProof/>
            <w:webHidden/>
          </w:rPr>
          <w:fldChar w:fldCharType="separate"/>
        </w:r>
        <w:r>
          <w:rPr>
            <w:noProof/>
            <w:webHidden/>
          </w:rPr>
          <w:t>5</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2" w:history="1">
        <w:r w:rsidRPr="00BB7F83">
          <w:rPr>
            <w:rStyle w:val="a5"/>
            <w:rFonts w:ascii="仿宋_GB2312" w:eastAsia="仿宋_GB2312"/>
            <w:b/>
            <w:bCs/>
            <w:noProof/>
          </w:rPr>
          <w:t xml:space="preserve">2.3  </w:t>
        </w:r>
        <w:r w:rsidRPr="00BB7F83">
          <w:rPr>
            <w:rStyle w:val="a5"/>
            <w:rFonts w:ascii="仿宋_GB2312" w:eastAsia="仿宋_GB2312" w:hint="eastAsia"/>
            <w:b/>
            <w:bCs/>
            <w:noProof/>
          </w:rPr>
          <w:t>参与比选规则</w:t>
        </w:r>
        <w:r>
          <w:rPr>
            <w:noProof/>
            <w:webHidden/>
          </w:rPr>
          <w:tab/>
        </w:r>
        <w:r>
          <w:rPr>
            <w:noProof/>
            <w:webHidden/>
          </w:rPr>
          <w:fldChar w:fldCharType="begin"/>
        </w:r>
        <w:r>
          <w:rPr>
            <w:noProof/>
            <w:webHidden/>
          </w:rPr>
          <w:instrText xml:space="preserve"> PAGEREF _Toc9950862 \h </w:instrText>
        </w:r>
        <w:r>
          <w:rPr>
            <w:noProof/>
            <w:webHidden/>
          </w:rPr>
        </w:r>
        <w:r>
          <w:rPr>
            <w:noProof/>
            <w:webHidden/>
          </w:rPr>
          <w:fldChar w:fldCharType="separate"/>
        </w:r>
        <w:r>
          <w:rPr>
            <w:noProof/>
            <w:webHidden/>
          </w:rPr>
          <w:t>6</w:t>
        </w:r>
        <w:r>
          <w:rPr>
            <w:noProof/>
            <w:webHidden/>
          </w:rPr>
          <w:fldChar w:fldCharType="end"/>
        </w:r>
      </w:hyperlink>
    </w:p>
    <w:p w:rsidR="001265A1" w:rsidRPr="00B509AF" w:rsidRDefault="001265A1" w:rsidP="001265A1">
      <w:pPr>
        <w:pStyle w:val="1"/>
        <w:tabs>
          <w:tab w:val="right" w:leader="dot" w:pos="8296"/>
        </w:tabs>
        <w:rPr>
          <w:rFonts w:ascii="Calibri" w:hAnsi="Calibri"/>
          <w:noProof/>
          <w:kern w:val="2"/>
          <w:szCs w:val="22"/>
        </w:rPr>
      </w:pPr>
      <w:hyperlink w:anchor="_Toc9950863" w:history="1">
        <w:r w:rsidRPr="00BB7F83">
          <w:rPr>
            <w:rStyle w:val="a5"/>
            <w:rFonts w:ascii="仿宋_GB2312" w:eastAsia="仿宋_GB2312" w:hint="eastAsia"/>
            <w:noProof/>
          </w:rPr>
          <w:t>第三部分</w:t>
        </w:r>
        <w:r w:rsidRPr="00BB7F83">
          <w:rPr>
            <w:rStyle w:val="a5"/>
            <w:rFonts w:ascii="仿宋_GB2312" w:eastAsia="仿宋_GB2312"/>
            <w:noProof/>
          </w:rPr>
          <w:t xml:space="preserve">   </w:t>
        </w:r>
        <w:r w:rsidRPr="00BB7F83">
          <w:rPr>
            <w:rStyle w:val="a5"/>
            <w:rFonts w:ascii="仿宋_GB2312" w:eastAsia="仿宋_GB2312" w:hint="eastAsia"/>
            <w:noProof/>
          </w:rPr>
          <w:t>项目需求规范书</w:t>
        </w:r>
        <w:r>
          <w:rPr>
            <w:noProof/>
            <w:webHidden/>
          </w:rPr>
          <w:tab/>
        </w:r>
        <w:r>
          <w:rPr>
            <w:noProof/>
            <w:webHidden/>
          </w:rPr>
          <w:fldChar w:fldCharType="begin"/>
        </w:r>
        <w:r>
          <w:rPr>
            <w:noProof/>
            <w:webHidden/>
          </w:rPr>
          <w:instrText xml:space="preserve"> PAGEREF _Toc9950863 \h </w:instrText>
        </w:r>
        <w:r>
          <w:rPr>
            <w:noProof/>
            <w:webHidden/>
          </w:rPr>
        </w:r>
        <w:r>
          <w:rPr>
            <w:noProof/>
            <w:webHidden/>
          </w:rPr>
          <w:fldChar w:fldCharType="separate"/>
        </w:r>
        <w:r>
          <w:rPr>
            <w:noProof/>
            <w:webHidden/>
          </w:rPr>
          <w:t>10</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4" w:history="1">
        <w:r w:rsidRPr="00BB7F83">
          <w:rPr>
            <w:rStyle w:val="a5"/>
            <w:rFonts w:ascii="仿宋_GB2312" w:eastAsia="仿宋_GB2312"/>
            <w:b/>
            <w:bCs/>
            <w:noProof/>
          </w:rPr>
          <w:t>3.1</w:t>
        </w:r>
        <w:r w:rsidRPr="00BB7F83">
          <w:rPr>
            <w:rStyle w:val="a5"/>
            <w:rFonts w:ascii="仿宋_GB2312" w:eastAsia="仿宋_GB2312" w:hint="eastAsia"/>
            <w:b/>
            <w:bCs/>
            <w:noProof/>
          </w:rPr>
          <w:t>项目业务范围</w:t>
        </w:r>
        <w:r>
          <w:rPr>
            <w:noProof/>
            <w:webHidden/>
          </w:rPr>
          <w:tab/>
        </w:r>
        <w:r>
          <w:rPr>
            <w:noProof/>
            <w:webHidden/>
          </w:rPr>
          <w:fldChar w:fldCharType="begin"/>
        </w:r>
        <w:r>
          <w:rPr>
            <w:noProof/>
            <w:webHidden/>
          </w:rPr>
          <w:instrText xml:space="preserve"> PAGEREF _Toc9950864 \h </w:instrText>
        </w:r>
        <w:r>
          <w:rPr>
            <w:noProof/>
            <w:webHidden/>
          </w:rPr>
        </w:r>
        <w:r>
          <w:rPr>
            <w:noProof/>
            <w:webHidden/>
          </w:rPr>
          <w:fldChar w:fldCharType="separate"/>
        </w:r>
        <w:r>
          <w:rPr>
            <w:noProof/>
            <w:webHidden/>
          </w:rPr>
          <w:t>10</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5" w:history="1">
        <w:r w:rsidRPr="00BB7F83">
          <w:rPr>
            <w:rStyle w:val="a5"/>
            <w:rFonts w:ascii="仿宋_GB2312" w:eastAsia="仿宋_GB2312"/>
            <w:b/>
            <w:bCs/>
            <w:noProof/>
          </w:rPr>
          <w:t>3.2</w:t>
        </w:r>
        <w:r w:rsidRPr="00BB7F83">
          <w:rPr>
            <w:rStyle w:val="a5"/>
            <w:rFonts w:ascii="仿宋_GB2312" w:eastAsia="仿宋_GB2312" w:hint="eastAsia"/>
            <w:b/>
            <w:bCs/>
            <w:noProof/>
          </w:rPr>
          <w:t>项目合作内容包括</w:t>
        </w:r>
        <w:r>
          <w:rPr>
            <w:noProof/>
            <w:webHidden/>
          </w:rPr>
          <w:tab/>
        </w:r>
        <w:r>
          <w:rPr>
            <w:noProof/>
            <w:webHidden/>
          </w:rPr>
          <w:fldChar w:fldCharType="begin"/>
        </w:r>
        <w:r>
          <w:rPr>
            <w:noProof/>
            <w:webHidden/>
          </w:rPr>
          <w:instrText xml:space="preserve"> PAGEREF _Toc9950865 \h </w:instrText>
        </w:r>
        <w:r>
          <w:rPr>
            <w:noProof/>
            <w:webHidden/>
          </w:rPr>
        </w:r>
        <w:r>
          <w:rPr>
            <w:noProof/>
            <w:webHidden/>
          </w:rPr>
          <w:fldChar w:fldCharType="separate"/>
        </w:r>
        <w:r>
          <w:rPr>
            <w:noProof/>
            <w:webHidden/>
          </w:rPr>
          <w:t>10</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6" w:history="1">
        <w:r w:rsidRPr="00BB7F83">
          <w:rPr>
            <w:rStyle w:val="a5"/>
            <w:rFonts w:ascii="仿宋_GB2312" w:eastAsia="仿宋_GB2312"/>
            <w:b/>
            <w:bCs/>
            <w:noProof/>
          </w:rPr>
          <w:t>3.3</w:t>
        </w:r>
        <w:r w:rsidRPr="00BB7F83">
          <w:rPr>
            <w:rStyle w:val="a5"/>
            <w:rFonts w:ascii="仿宋_GB2312" w:eastAsia="仿宋_GB2312" w:hint="eastAsia"/>
            <w:b/>
            <w:bCs/>
            <w:noProof/>
          </w:rPr>
          <w:t>采购技术要求与配置清单</w:t>
        </w:r>
        <w:r>
          <w:rPr>
            <w:noProof/>
            <w:webHidden/>
          </w:rPr>
          <w:tab/>
        </w:r>
        <w:r>
          <w:rPr>
            <w:noProof/>
            <w:webHidden/>
          </w:rPr>
          <w:fldChar w:fldCharType="begin"/>
        </w:r>
        <w:r>
          <w:rPr>
            <w:noProof/>
            <w:webHidden/>
          </w:rPr>
          <w:instrText xml:space="preserve"> PAGEREF _Toc9950866 \h </w:instrText>
        </w:r>
        <w:r>
          <w:rPr>
            <w:noProof/>
            <w:webHidden/>
          </w:rPr>
        </w:r>
        <w:r>
          <w:rPr>
            <w:noProof/>
            <w:webHidden/>
          </w:rPr>
          <w:fldChar w:fldCharType="separate"/>
        </w:r>
        <w:r>
          <w:rPr>
            <w:noProof/>
            <w:webHidden/>
          </w:rPr>
          <w:t>10</w:t>
        </w:r>
        <w:r>
          <w:rPr>
            <w:noProof/>
            <w:webHidden/>
          </w:rPr>
          <w:fldChar w:fldCharType="end"/>
        </w:r>
      </w:hyperlink>
    </w:p>
    <w:p w:rsidR="001265A1" w:rsidRPr="00B509AF" w:rsidRDefault="001265A1" w:rsidP="001265A1">
      <w:pPr>
        <w:pStyle w:val="1"/>
        <w:tabs>
          <w:tab w:val="right" w:leader="dot" w:pos="8296"/>
        </w:tabs>
        <w:rPr>
          <w:rFonts w:ascii="Calibri" w:hAnsi="Calibri"/>
          <w:noProof/>
          <w:kern w:val="2"/>
          <w:szCs w:val="22"/>
        </w:rPr>
      </w:pPr>
      <w:hyperlink w:anchor="_Toc9950867" w:history="1">
        <w:r w:rsidRPr="00BB7F83">
          <w:rPr>
            <w:rStyle w:val="a5"/>
            <w:rFonts w:ascii="仿宋_GB2312" w:eastAsia="仿宋_GB2312" w:hint="eastAsia"/>
            <w:noProof/>
          </w:rPr>
          <w:t>第四部分</w:t>
        </w:r>
        <w:r w:rsidRPr="00BB7F83">
          <w:rPr>
            <w:rStyle w:val="a5"/>
            <w:rFonts w:ascii="仿宋_GB2312" w:eastAsia="仿宋_GB2312"/>
            <w:noProof/>
          </w:rPr>
          <w:t xml:space="preserve">   </w:t>
        </w:r>
        <w:r w:rsidRPr="00BB7F83">
          <w:rPr>
            <w:rStyle w:val="a5"/>
            <w:rFonts w:ascii="仿宋_GB2312" w:eastAsia="仿宋_GB2312" w:hint="eastAsia"/>
            <w:noProof/>
          </w:rPr>
          <w:t>参与比选文件格式</w:t>
        </w:r>
        <w:r>
          <w:rPr>
            <w:noProof/>
            <w:webHidden/>
          </w:rPr>
          <w:tab/>
        </w:r>
        <w:r>
          <w:rPr>
            <w:noProof/>
            <w:webHidden/>
          </w:rPr>
          <w:fldChar w:fldCharType="begin"/>
        </w:r>
        <w:r>
          <w:rPr>
            <w:noProof/>
            <w:webHidden/>
          </w:rPr>
          <w:instrText xml:space="preserve"> PAGEREF _Toc9950867 \h </w:instrText>
        </w:r>
        <w:r>
          <w:rPr>
            <w:noProof/>
            <w:webHidden/>
          </w:rPr>
        </w:r>
        <w:r>
          <w:rPr>
            <w:noProof/>
            <w:webHidden/>
          </w:rPr>
          <w:fldChar w:fldCharType="separate"/>
        </w:r>
        <w:r>
          <w:rPr>
            <w:noProof/>
            <w:webHidden/>
          </w:rPr>
          <w:t>11</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8" w:history="1">
        <w:r w:rsidRPr="00BB7F83">
          <w:rPr>
            <w:rStyle w:val="a5"/>
            <w:rFonts w:ascii="仿宋_GB2312" w:eastAsia="仿宋_GB2312"/>
            <w:b/>
            <w:bCs/>
            <w:noProof/>
          </w:rPr>
          <w:t xml:space="preserve">4.1 </w:t>
        </w:r>
        <w:r w:rsidRPr="00BB7F83">
          <w:rPr>
            <w:rStyle w:val="a5"/>
            <w:rFonts w:ascii="仿宋_GB2312" w:eastAsia="仿宋_GB2312" w:hint="eastAsia"/>
            <w:b/>
            <w:bCs/>
            <w:noProof/>
          </w:rPr>
          <w:t>参与比选申请书格式</w:t>
        </w:r>
        <w:r>
          <w:rPr>
            <w:noProof/>
            <w:webHidden/>
          </w:rPr>
          <w:tab/>
        </w:r>
        <w:r>
          <w:rPr>
            <w:noProof/>
            <w:webHidden/>
          </w:rPr>
          <w:fldChar w:fldCharType="begin"/>
        </w:r>
        <w:r>
          <w:rPr>
            <w:noProof/>
            <w:webHidden/>
          </w:rPr>
          <w:instrText xml:space="preserve"> PAGEREF _Toc9950868 \h </w:instrText>
        </w:r>
        <w:r>
          <w:rPr>
            <w:noProof/>
            <w:webHidden/>
          </w:rPr>
        </w:r>
        <w:r>
          <w:rPr>
            <w:noProof/>
            <w:webHidden/>
          </w:rPr>
          <w:fldChar w:fldCharType="separate"/>
        </w:r>
        <w:r>
          <w:rPr>
            <w:noProof/>
            <w:webHidden/>
          </w:rPr>
          <w:t>11</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69" w:history="1">
        <w:r w:rsidRPr="00BB7F83">
          <w:rPr>
            <w:rStyle w:val="a5"/>
            <w:rFonts w:ascii="仿宋_GB2312" w:eastAsia="仿宋_GB2312"/>
            <w:b/>
            <w:bCs/>
            <w:noProof/>
          </w:rPr>
          <w:t xml:space="preserve">4.2 </w:t>
        </w:r>
        <w:r w:rsidRPr="00BB7F83">
          <w:rPr>
            <w:rStyle w:val="a5"/>
            <w:rFonts w:ascii="仿宋_GB2312" w:eastAsia="仿宋_GB2312" w:hint="eastAsia"/>
            <w:b/>
            <w:bCs/>
            <w:noProof/>
          </w:rPr>
          <w:t>全套资格证明文件</w:t>
        </w:r>
        <w:r>
          <w:rPr>
            <w:noProof/>
            <w:webHidden/>
          </w:rPr>
          <w:tab/>
        </w:r>
        <w:r>
          <w:rPr>
            <w:noProof/>
            <w:webHidden/>
          </w:rPr>
          <w:fldChar w:fldCharType="begin"/>
        </w:r>
        <w:r>
          <w:rPr>
            <w:noProof/>
            <w:webHidden/>
          </w:rPr>
          <w:instrText xml:space="preserve"> PAGEREF _Toc9950869 \h </w:instrText>
        </w:r>
        <w:r>
          <w:rPr>
            <w:noProof/>
            <w:webHidden/>
          </w:rPr>
        </w:r>
        <w:r>
          <w:rPr>
            <w:noProof/>
            <w:webHidden/>
          </w:rPr>
          <w:fldChar w:fldCharType="separate"/>
        </w:r>
        <w:r>
          <w:rPr>
            <w:noProof/>
            <w:webHidden/>
          </w:rPr>
          <w:t>12</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70" w:history="1">
        <w:r w:rsidRPr="00BB7F83">
          <w:rPr>
            <w:rStyle w:val="a5"/>
            <w:rFonts w:ascii="仿宋_GB2312" w:eastAsia="仿宋_GB2312"/>
            <w:b/>
            <w:bCs/>
            <w:noProof/>
          </w:rPr>
          <w:t xml:space="preserve">4.3 </w:t>
        </w:r>
        <w:r w:rsidRPr="00BB7F83">
          <w:rPr>
            <w:rStyle w:val="a5"/>
            <w:rFonts w:ascii="仿宋_GB2312" w:eastAsia="仿宋_GB2312" w:hint="eastAsia"/>
            <w:b/>
            <w:bCs/>
            <w:noProof/>
          </w:rPr>
          <w:t>参与比选单位简介</w:t>
        </w:r>
        <w:r>
          <w:rPr>
            <w:noProof/>
            <w:webHidden/>
          </w:rPr>
          <w:tab/>
        </w:r>
        <w:r>
          <w:rPr>
            <w:noProof/>
            <w:webHidden/>
          </w:rPr>
          <w:fldChar w:fldCharType="begin"/>
        </w:r>
        <w:r>
          <w:rPr>
            <w:noProof/>
            <w:webHidden/>
          </w:rPr>
          <w:instrText xml:space="preserve"> PAGEREF _Toc9950870 \h </w:instrText>
        </w:r>
        <w:r>
          <w:rPr>
            <w:noProof/>
            <w:webHidden/>
          </w:rPr>
        </w:r>
        <w:r>
          <w:rPr>
            <w:noProof/>
            <w:webHidden/>
          </w:rPr>
          <w:fldChar w:fldCharType="separate"/>
        </w:r>
        <w:r>
          <w:rPr>
            <w:noProof/>
            <w:webHidden/>
          </w:rPr>
          <w:t>12</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71" w:history="1">
        <w:r w:rsidRPr="00BB7F83">
          <w:rPr>
            <w:rStyle w:val="a5"/>
            <w:rFonts w:ascii="仿宋_GB2312" w:eastAsia="仿宋_GB2312"/>
            <w:b/>
            <w:bCs/>
            <w:noProof/>
          </w:rPr>
          <w:t xml:space="preserve">4.4 </w:t>
        </w:r>
        <w:r w:rsidRPr="00BB7F83">
          <w:rPr>
            <w:rStyle w:val="a5"/>
            <w:rFonts w:ascii="仿宋_GB2312" w:eastAsia="仿宋_GB2312" w:hint="eastAsia"/>
            <w:b/>
            <w:bCs/>
            <w:noProof/>
          </w:rPr>
          <w:t>合作承诺书</w:t>
        </w:r>
        <w:r>
          <w:rPr>
            <w:noProof/>
            <w:webHidden/>
          </w:rPr>
          <w:tab/>
        </w:r>
        <w:r>
          <w:rPr>
            <w:noProof/>
            <w:webHidden/>
          </w:rPr>
          <w:fldChar w:fldCharType="begin"/>
        </w:r>
        <w:r>
          <w:rPr>
            <w:noProof/>
            <w:webHidden/>
          </w:rPr>
          <w:instrText xml:space="preserve"> PAGEREF _Toc9950871 \h </w:instrText>
        </w:r>
        <w:r>
          <w:rPr>
            <w:noProof/>
            <w:webHidden/>
          </w:rPr>
        </w:r>
        <w:r>
          <w:rPr>
            <w:noProof/>
            <w:webHidden/>
          </w:rPr>
          <w:fldChar w:fldCharType="separate"/>
        </w:r>
        <w:r>
          <w:rPr>
            <w:noProof/>
            <w:webHidden/>
          </w:rPr>
          <w:t>12</w:t>
        </w:r>
        <w:r>
          <w:rPr>
            <w:noProof/>
            <w:webHidden/>
          </w:rPr>
          <w:fldChar w:fldCharType="end"/>
        </w:r>
      </w:hyperlink>
    </w:p>
    <w:p w:rsidR="001265A1" w:rsidRPr="00B509AF" w:rsidRDefault="001265A1" w:rsidP="001265A1">
      <w:pPr>
        <w:pStyle w:val="20"/>
        <w:rPr>
          <w:rFonts w:ascii="Calibri" w:hAnsi="Calibri"/>
          <w:smallCaps w:val="0"/>
          <w:noProof/>
          <w:kern w:val="2"/>
          <w:sz w:val="21"/>
          <w:szCs w:val="22"/>
        </w:rPr>
      </w:pPr>
      <w:hyperlink w:anchor="_Toc9950872" w:history="1">
        <w:r w:rsidRPr="00BB7F83">
          <w:rPr>
            <w:rStyle w:val="a5"/>
            <w:rFonts w:ascii="仿宋_GB2312" w:eastAsia="仿宋_GB2312" w:hAnsi="宋体"/>
            <w:b/>
            <w:noProof/>
          </w:rPr>
          <w:t xml:space="preserve">4.5 </w:t>
        </w:r>
        <w:r w:rsidRPr="00BB7F83">
          <w:rPr>
            <w:rStyle w:val="a5"/>
            <w:rFonts w:ascii="仿宋_GB2312" w:eastAsia="仿宋_GB2312" w:hint="eastAsia"/>
            <w:b/>
            <w:noProof/>
          </w:rPr>
          <w:t>项目组织方案</w:t>
        </w:r>
        <w:r>
          <w:rPr>
            <w:noProof/>
            <w:webHidden/>
          </w:rPr>
          <w:tab/>
        </w:r>
        <w:r>
          <w:rPr>
            <w:noProof/>
            <w:webHidden/>
          </w:rPr>
          <w:fldChar w:fldCharType="begin"/>
        </w:r>
        <w:r>
          <w:rPr>
            <w:noProof/>
            <w:webHidden/>
          </w:rPr>
          <w:instrText xml:space="preserve"> PAGEREF _Toc9950872 \h </w:instrText>
        </w:r>
        <w:r>
          <w:rPr>
            <w:noProof/>
            <w:webHidden/>
          </w:rPr>
        </w:r>
        <w:r>
          <w:rPr>
            <w:noProof/>
            <w:webHidden/>
          </w:rPr>
          <w:fldChar w:fldCharType="separate"/>
        </w:r>
        <w:r>
          <w:rPr>
            <w:noProof/>
            <w:webHidden/>
          </w:rPr>
          <w:t>13</w:t>
        </w:r>
        <w:r>
          <w:rPr>
            <w:noProof/>
            <w:webHidden/>
          </w:rPr>
          <w:fldChar w:fldCharType="end"/>
        </w:r>
      </w:hyperlink>
    </w:p>
    <w:p w:rsidR="001265A1" w:rsidRPr="00B509AF" w:rsidRDefault="001265A1" w:rsidP="001265A1">
      <w:pPr>
        <w:pStyle w:val="1"/>
        <w:tabs>
          <w:tab w:val="right" w:leader="dot" w:pos="8296"/>
        </w:tabs>
        <w:rPr>
          <w:rFonts w:ascii="Calibri" w:hAnsi="Calibri"/>
          <w:noProof/>
          <w:kern w:val="2"/>
          <w:szCs w:val="22"/>
        </w:rPr>
      </w:pPr>
      <w:hyperlink w:anchor="_Toc9950873" w:history="1">
        <w:r w:rsidRPr="00BB7F83">
          <w:rPr>
            <w:rStyle w:val="a5"/>
            <w:rFonts w:ascii="仿宋_GB2312" w:eastAsia="仿宋_GB2312" w:hint="eastAsia"/>
            <w:noProof/>
          </w:rPr>
          <w:t>第五部分</w:t>
        </w:r>
        <w:r w:rsidRPr="00BB7F83">
          <w:rPr>
            <w:rStyle w:val="a5"/>
            <w:rFonts w:ascii="仿宋_GB2312" w:eastAsia="仿宋_GB2312"/>
            <w:noProof/>
          </w:rPr>
          <w:t xml:space="preserve">   </w:t>
        </w:r>
        <w:r w:rsidRPr="00BB7F83">
          <w:rPr>
            <w:rStyle w:val="a5"/>
            <w:rFonts w:ascii="仿宋_GB2312" w:eastAsia="仿宋_GB2312" w:hint="eastAsia"/>
            <w:noProof/>
          </w:rPr>
          <w:t>评分表</w:t>
        </w:r>
        <w:r>
          <w:rPr>
            <w:noProof/>
            <w:webHidden/>
          </w:rPr>
          <w:tab/>
        </w:r>
        <w:r>
          <w:rPr>
            <w:noProof/>
            <w:webHidden/>
          </w:rPr>
          <w:fldChar w:fldCharType="begin"/>
        </w:r>
        <w:r>
          <w:rPr>
            <w:noProof/>
            <w:webHidden/>
          </w:rPr>
          <w:instrText xml:space="preserve"> PAGEREF _Toc9950873 \h </w:instrText>
        </w:r>
        <w:r>
          <w:rPr>
            <w:noProof/>
            <w:webHidden/>
          </w:rPr>
        </w:r>
        <w:r>
          <w:rPr>
            <w:noProof/>
            <w:webHidden/>
          </w:rPr>
          <w:fldChar w:fldCharType="separate"/>
        </w:r>
        <w:r>
          <w:rPr>
            <w:noProof/>
            <w:webHidden/>
          </w:rPr>
          <w:t>15</w:t>
        </w:r>
        <w:r>
          <w:rPr>
            <w:noProof/>
            <w:webHidden/>
          </w:rPr>
          <w:fldChar w:fldCharType="end"/>
        </w:r>
      </w:hyperlink>
    </w:p>
    <w:p w:rsidR="001265A1" w:rsidRDefault="001265A1" w:rsidP="001265A1">
      <w:pPr>
        <w:pStyle w:val="a7"/>
        <w:tabs>
          <w:tab w:val="clear" w:pos="600"/>
          <w:tab w:val="clear" w:pos="960"/>
          <w:tab w:val="clear" w:pos="1080"/>
          <w:tab w:val="left" w:pos="-315"/>
        </w:tabs>
        <w:ind w:left="0" w:firstLine="0"/>
        <w:rPr>
          <w:rFonts w:ascii="仿宋_GB2312" w:eastAsia="仿宋_GB2312" w:hAnsi="宋体"/>
          <w:sz w:val="30"/>
        </w:rPr>
      </w:pPr>
      <w:r>
        <w:rPr>
          <w:rFonts w:ascii="Times New Roman" w:hAnsi="Times New Roman"/>
          <w:b w:val="0"/>
          <w:sz w:val="30"/>
          <w:szCs w:val="30"/>
        </w:rPr>
        <w:lastRenderedPageBreak/>
        <w:fldChar w:fldCharType="end"/>
      </w:r>
      <w:bookmarkStart w:id="5" w:name="_Toc186208944"/>
      <w:bookmarkStart w:id="6" w:name="_Toc9950853"/>
      <w:r>
        <w:rPr>
          <w:rFonts w:ascii="仿宋_GB2312" w:eastAsia="仿宋_GB2312" w:hAnsi="宋体" w:hint="eastAsia"/>
          <w:sz w:val="30"/>
        </w:rPr>
        <w:t>第一部分   参与比选邀请</w:t>
      </w:r>
      <w:bookmarkEnd w:id="4"/>
      <w:bookmarkEnd w:id="5"/>
      <w:bookmarkEnd w:id="6"/>
    </w:p>
    <w:p w:rsidR="001265A1" w:rsidRDefault="001265A1" w:rsidP="001265A1">
      <w:pPr>
        <w:spacing w:line="360" w:lineRule="auto"/>
        <w:ind w:firstLineChars="200" w:firstLine="562"/>
        <w:rPr>
          <w:rFonts w:ascii="仿宋_GB2312" w:eastAsia="仿宋_GB2312" w:hAnsi="宋体"/>
          <w:sz w:val="28"/>
        </w:rPr>
      </w:pPr>
      <w:r>
        <w:rPr>
          <w:rFonts w:ascii="仿宋_GB2312" w:eastAsia="仿宋_GB2312" w:hAnsi="宋体" w:hint="eastAsia"/>
          <w:b/>
          <w:bCs/>
          <w:sz w:val="28"/>
        </w:rPr>
        <w:t>四川省应急管理厅</w:t>
      </w:r>
      <w:r>
        <w:rPr>
          <w:rFonts w:ascii="仿宋_GB2312" w:eastAsia="仿宋_GB2312" w:hAnsi="宋体" w:hint="eastAsia"/>
          <w:sz w:val="28"/>
        </w:rPr>
        <w:t>就以下项目进行比选</w:t>
      </w:r>
      <w:r w:rsidRPr="003C3F1F">
        <w:rPr>
          <w:rFonts w:ascii="仿宋_GB2312" w:eastAsia="仿宋_GB2312" w:hAnsi="宋体" w:hint="eastAsia"/>
          <w:sz w:val="28"/>
        </w:rPr>
        <w:t>。</w:t>
      </w:r>
    </w:p>
    <w:p w:rsidR="001265A1" w:rsidRDefault="001265A1" w:rsidP="001265A1">
      <w:pPr>
        <w:pStyle w:val="2"/>
        <w:rPr>
          <w:rFonts w:ascii="仿宋_GB2312" w:eastAsia="仿宋_GB2312"/>
          <w:b/>
          <w:bCs/>
        </w:rPr>
      </w:pPr>
      <w:bookmarkStart w:id="7" w:name="_Toc32479340"/>
      <w:bookmarkStart w:id="8" w:name="_Toc34124467"/>
      <w:bookmarkStart w:id="9" w:name="_Toc186206088"/>
      <w:bookmarkStart w:id="10" w:name="_Toc9950854"/>
      <w:r>
        <w:rPr>
          <w:rFonts w:ascii="仿宋_GB2312" w:eastAsia="仿宋_GB2312" w:hint="eastAsia"/>
          <w:b/>
          <w:bCs/>
        </w:rPr>
        <w:t>1.1  项目名称</w:t>
      </w:r>
      <w:bookmarkEnd w:id="7"/>
      <w:bookmarkEnd w:id="8"/>
      <w:bookmarkEnd w:id="9"/>
      <w:bookmarkEnd w:id="10"/>
    </w:p>
    <w:p w:rsidR="001265A1" w:rsidRPr="005E78D8" w:rsidRDefault="001265A1" w:rsidP="001265A1">
      <w:pPr>
        <w:rPr>
          <w:rFonts w:ascii="仿宋_GB2312" w:eastAsia="仿宋_GB2312" w:hAnsi="宋体"/>
          <w:sz w:val="28"/>
        </w:rPr>
      </w:pPr>
      <w:bookmarkStart w:id="11" w:name="_Toc32479341"/>
      <w:bookmarkStart w:id="12" w:name="_Toc34124468"/>
      <w:bookmarkStart w:id="13" w:name="_Toc186206089"/>
      <w:r w:rsidRPr="003C57EA">
        <w:rPr>
          <w:rFonts w:ascii="仿宋_GB2312" w:eastAsia="仿宋_GB2312" w:hAnsi="宋体" w:hint="eastAsia"/>
          <w:sz w:val="28"/>
        </w:rPr>
        <w:t>运</w:t>
      </w:r>
      <w:proofErr w:type="gramStart"/>
      <w:r w:rsidRPr="003C57EA">
        <w:rPr>
          <w:rFonts w:ascii="仿宋_GB2312" w:eastAsia="仿宋_GB2312" w:hAnsi="宋体" w:hint="eastAsia"/>
          <w:sz w:val="28"/>
        </w:rPr>
        <w:t>维工具</w:t>
      </w:r>
      <w:proofErr w:type="gramEnd"/>
      <w:r w:rsidRPr="003C57EA">
        <w:rPr>
          <w:rFonts w:ascii="仿宋_GB2312" w:eastAsia="仿宋_GB2312" w:hAnsi="宋体" w:hint="eastAsia"/>
          <w:sz w:val="28"/>
        </w:rPr>
        <w:t>及常用设备备件采购</w:t>
      </w:r>
    </w:p>
    <w:p w:rsidR="001265A1" w:rsidRDefault="001265A1" w:rsidP="001265A1">
      <w:pPr>
        <w:pStyle w:val="2"/>
        <w:rPr>
          <w:rFonts w:ascii="仿宋_GB2312" w:eastAsia="仿宋_GB2312"/>
          <w:b/>
          <w:bCs/>
        </w:rPr>
      </w:pPr>
      <w:bookmarkStart w:id="14" w:name="_Toc9950855"/>
      <w:r>
        <w:rPr>
          <w:rFonts w:ascii="仿宋_GB2312" w:eastAsia="仿宋_GB2312" w:hint="eastAsia"/>
          <w:b/>
          <w:bCs/>
        </w:rPr>
        <w:t>1.2  组织方式</w:t>
      </w:r>
      <w:bookmarkEnd w:id="11"/>
      <w:bookmarkEnd w:id="12"/>
      <w:bookmarkEnd w:id="13"/>
      <w:bookmarkEnd w:id="14"/>
    </w:p>
    <w:p w:rsidR="001265A1" w:rsidRDefault="001265A1" w:rsidP="001265A1">
      <w:pPr>
        <w:numPr>
          <w:ilvl w:val="0"/>
          <w:numId w:val="1"/>
        </w:numPr>
        <w:tabs>
          <w:tab w:val="clear" w:pos="330"/>
          <w:tab w:val="left" w:pos="315"/>
        </w:tabs>
        <w:adjustRightInd w:val="0"/>
        <w:spacing w:line="360" w:lineRule="auto"/>
        <w:ind w:left="315"/>
        <w:textAlignment w:val="baseline"/>
        <w:rPr>
          <w:rFonts w:ascii="仿宋_GB2312" w:eastAsia="仿宋_GB2312" w:hAnsi="宋体"/>
          <w:sz w:val="28"/>
        </w:rPr>
      </w:pPr>
      <w:bookmarkStart w:id="15" w:name="_Toc32479342"/>
      <w:bookmarkStart w:id="16" w:name="_Toc34124469"/>
      <w:r>
        <w:rPr>
          <w:rFonts w:ascii="仿宋_GB2312" w:eastAsia="仿宋_GB2312" w:hAnsi="宋体" w:hint="eastAsia"/>
          <w:sz w:val="28"/>
        </w:rPr>
        <w:t>本次比选采用邀请比选方式。</w:t>
      </w:r>
    </w:p>
    <w:p w:rsidR="001265A1" w:rsidRDefault="001265A1" w:rsidP="001265A1">
      <w:pPr>
        <w:numPr>
          <w:ilvl w:val="0"/>
          <w:numId w:val="1"/>
        </w:numPr>
        <w:tabs>
          <w:tab w:val="clear" w:pos="330"/>
          <w:tab w:val="left" w:pos="315"/>
        </w:tabs>
        <w:adjustRightInd w:val="0"/>
        <w:spacing w:line="360" w:lineRule="auto"/>
        <w:ind w:left="315"/>
        <w:textAlignment w:val="baseline"/>
        <w:rPr>
          <w:rFonts w:ascii="仿宋_GB2312" w:eastAsia="仿宋_GB2312" w:hAnsi="宋体"/>
          <w:sz w:val="28"/>
        </w:rPr>
      </w:pPr>
      <w:r w:rsidRPr="00235463">
        <w:rPr>
          <w:rFonts w:ascii="仿宋_GB2312" w:eastAsia="仿宋_GB2312" w:hAnsi="宋体" w:hint="eastAsia"/>
          <w:sz w:val="28"/>
        </w:rPr>
        <w:t>本项目</w:t>
      </w:r>
      <w:r w:rsidRPr="00235463">
        <w:rPr>
          <w:rFonts w:ascii="仿宋_GB2312" w:eastAsia="仿宋_GB2312" w:hAnsi="宋体"/>
          <w:sz w:val="28"/>
        </w:rPr>
        <w:t>设置最高</w:t>
      </w:r>
      <w:r w:rsidRPr="00235463">
        <w:rPr>
          <w:rFonts w:ascii="仿宋_GB2312" w:eastAsia="仿宋_GB2312" w:hAnsi="宋体" w:hint="eastAsia"/>
          <w:sz w:val="28"/>
        </w:rPr>
        <w:t xml:space="preserve">参选限价，最高参选限价为 </w:t>
      </w:r>
      <w:r>
        <w:rPr>
          <w:rFonts w:ascii="仿宋_GB2312" w:eastAsia="仿宋_GB2312" w:hAnsi="宋体"/>
          <w:sz w:val="28"/>
          <w:u w:val="single"/>
        </w:rPr>
        <w:t>50000</w:t>
      </w:r>
      <w:r w:rsidRPr="00235463">
        <w:rPr>
          <w:rFonts w:ascii="仿宋_GB2312" w:eastAsia="仿宋_GB2312" w:hAnsi="宋体" w:hint="eastAsia"/>
          <w:sz w:val="28"/>
        </w:rPr>
        <w:t>元人民币（含税），参选人参选报价高于最高参选限价的，其参选将被否决。</w:t>
      </w:r>
    </w:p>
    <w:p w:rsidR="001265A1" w:rsidRPr="00235463" w:rsidRDefault="001265A1" w:rsidP="001265A1">
      <w:pPr>
        <w:numPr>
          <w:ilvl w:val="0"/>
          <w:numId w:val="1"/>
        </w:numPr>
        <w:tabs>
          <w:tab w:val="clear" w:pos="330"/>
          <w:tab w:val="left" w:pos="315"/>
        </w:tabs>
        <w:adjustRightInd w:val="0"/>
        <w:spacing w:line="360" w:lineRule="auto"/>
        <w:ind w:left="315"/>
        <w:textAlignment w:val="baseline"/>
        <w:rPr>
          <w:rFonts w:ascii="仿宋_GB2312" w:eastAsia="仿宋_GB2312" w:hAnsi="宋体"/>
          <w:sz w:val="28"/>
        </w:rPr>
      </w:pPr>
      <w:r>
        <w:rPr>
          <w:rFonts w:ascii="仿宋_GB2312" w:eastAsia="仿宋_GB2312" w:hAnsi="宋体" w:hint="eastAsia"/>
          <w:sz w:val="28"/>
        </w:rPr>
        <w:t>本次邀请比选为货物采购。</w:t>
      </w:r>
    </w:p>
    <w:p w:rsidR="001265A1" w:rsidRDefault="001265A1" w:rsidP="001265A1">
      <w:pPr>
        <w:pStyle w:val="2"/>
        <w:rPr>
          <w:rFonts w:ascii="仿宋_GB2312" w:eastAsia="仿宋_GB2312"/>
          <w:b/>
          <w:bCs/>
        </w:rPr>
      </w:pPr>
      <w:bookmarkStart w:id="17" w:name="_Toc186206090"/>
      <w:bookmarkStart w:id="18" w:name="_Toc9950856"/>
      <w:r>
        <w:rPr>
          <w:rFonts w:ascii="仿宋_GB2312" w:eastAsia="仿宋_GB2312" w:hint="eastAsia"/>
          <w:b/>
          <w:bCs/>
        </w:rPr>
        <w:t>1.3  项目概</w:t>
      </w:r>
      <w:bookmarkEnd w:id="15"/>
      <w:bookmarkEnd w:id="16"/>
      <w:r>
        <w:rPr>
          <w:rFonts w:ascii="仿宋_GB2312" w:eastAsia="仿宋_GB2312" w:hint="eastAsia"/>
          <w:b/>
          <w:bCs/>
        </w:rPr>
        <w:t>述</w:t>
      </w:r>
      <w:bookmarkEnd w:id="17"/>
      <w:bookmarkEnd w:id="18"/>
    </w:p>
    <w:p w:rsidR="001265A1" w:rsidRPr="00D42BEA" w:rsidRDefault="001265A1" w:rsidP="001265A1">
      <w:pPr>
        <w:spacing w:line="360" w:lineRule="auto"/>
        <w:ind w:firstLineChars="200" w:firstLine="560"/>
        <w:rPr>
          <w:rFonts w:ascii="仿宋_GB2312" w:eastAsia="仿宋_GB2312" w:hAnsi="宋体"/>
          <w:sz w:val="28"/>
        </w:rPr>
      </w:pPr>
      <w:r w:rsidRPr="00F451C3">
        <w:rPr>
          <w:rFonts w:ascii="仿宋_GB2312" w:eastAsia="仿宋_GB2312" w:hAnsi="宋体" w:hint="eastAsia"/>
          <w:sz w:val="28"/>
        </w:rPr>
        <w:t>为支撑</w:t>
      </w:r>
      <w:r>
        <w:rPr>
          <w:rFonts w:ascii="仿宋_GB2312" w:eastAsia="仿宋_GB2312" w:hAnsi="宋体" w:hint="eastAsia"/>
          <w:sz w:val="28"/>
        </w:rPr>
        <w:t>四川</w:t>
      </w:r>
      <w:r w:rsidRPr="00F451C3">
        <w:rPr>
          <w:rFonts w:ascii="仿宋_GB2312" w:eastAsia="仿宋_GB2312" w:hAnsi="宋体" w:hint="eastAsia"/>
          <w:sz w:val="28"/>
        </w:rPr>
        <w:t>省</w:t>
      </w:r>
      <w:r>
        <w:rPr>
          <w:rFonts w:ascii="仿宋_GB2312" w:eastAsia="仿宋_GB2312" w:hAnsi="宋体" w:hint="eastAsia"/>
          <w:sz w:val="28"/>
        </w:rPr>
        <w:t>应急管理</w:t>
      </w:r>
      <w:r w:rsidRPr="00F451C3">
        <w:rPr>
          <w:rFonts w:ascii="仿宋_GB2312" w:eastAsia="仿宋_GB2312" w:hAnsi="宋体" w:hint="eastAsia"/>
          <w:sz w:val="28"/>
        </w:rPr>
        <w:t>厅机房、网络、弱电等方面的工作的正常运行，确保省厅信息化运</w:t>
      </w:r>
      <w:proofErr w:type="gramStart"/>
      <w:r w:rsidRPr="00F451C3">
        <w:rPr>
          <w:rFonts w:ascii="仿宋_GB2312" w:eastAsia="仿宋_GB2312" w:hAnsi="宋体" w:hint="eastAsia"/>
          <w:sz w:val="28"/>
        </w:rPr>
        <w:t>维工作</w:t>
      </w:r>
      <w:proofErr w:type="gramEnd"/>
      <w:r w:rsidRPr="00F451C3">
        <w:rPr>
          <w:rFonts w:ascii="仿宋_GB2312" w:eastAsia="仿宋_GB2312" w:hAnsi="宋体" w:hint="eastAsia"/>
          <w:sz w:val="28"/>
        </w:rPr>
        <w:t>正常开展，申请购置一批运</w:t>
      </w:r>
      <w:proofErr w:type="gramStart"/>
      <w:r w:rsidRPr="00F451C3">
        <w:rPr>
          <w:rFonts w:ascii="仿宋_GB2312" w:eastAsia="仿宋_GB2312" w:hAnsi="宋体" w:hint="eastAsia"/>
          <w:sz w:val="28"/>
        </w:rPr>
        <w:t>维工具</w:t>
      </w:r>
      <w:proofErr w:type="gramEnd"/>
      <w:r w:rsidRPr="00F451C3">
        <w:rPr>
          <w:rFonts w:ascii="仿宋_GB2312" w:eastAsia="仿宋_GB2312" w:hAnsi="宋体" w:hint="eastAsia"/>
          <w:sz w:val="28"/>
        </w:rPr>
        <w:t>及常用设备备件</w:t>
      </w:r>
      <w:r>
        <w:rPr>
          <w:rFonts w:ascii="仿宋_GB2312" w:eastAsia="仿宋_GB2312" w:hAnsi="宋体" w:hint="eastAsia"/>
          <w:sz w:val="28"/>
        </w:rPr>
        <w:t>。</w:t>
      </w:r>
    </w:p>
    <w:p w:rsidR="001265A1" w:rsidRDefault="001265A1" w:rsidP="001265A1">
      <w:pPr>
        <w:pStyle w:val="2"/>
        <w:rPr>
          <w:rFonts w:ascii="仿宋_GB2312" w:eastAsia="仿宋_GB2312"/>
          <w:b/>
          <w:bCs/>
        </w:rPr>
      </w:pPr>
      <w:bookmarkStart w:id="19" w:name="_Toc186206091"/>
      <w:bookmarkStart w:id="20" w:name="_Toc9950857"/>
      <w:bookmarkStart w:id="21" w:name="_Toc32479343"/>
      <w:bookmarkStart w:id="22" w:name="_Toc34124470"/>
      <w:r>
        <w:rPr>
          <w:rFonts w:ascii="仿宋_GB2312" w:eastAsia="仿宋_GB2312" w:hint="eastAsia"/>
          <w:b/>
          <w:bCs/>
        </w:rPr>
        <w:t>1.4  项目期限</w:t>
      </w:r>
      <w:bookmarkEnd w:id="19"/>
      <w:bookmarkEnd w:id="20"/>
    </w:p>
    <w:p w:rsidR="001265A1" w:rsidRPr="008E4B65" w:rsidRDefault="001265A1" w:rsidP="001265A1">
      <w:pPr>
        <w:spacing w:line="360" w:lineRule="auto"/>
        <w:rPr>
          <w:rFonts w:hAnsi="宋体"/>
          <w:sz w:val="28"/>
        </w:rPr>
      </w:pPr>
      <w:r>
        <w:rPr>
          <w:rFonts w:hAnsi="宋体" w:hint="eastAsia"/>
          <w:sz w:val="28"/>
        </w:rPr>
        <w:t>按</w:t>
      </w:r>
      <w:r w:rsidRPr="00D42BEA">
        <w:rPr>
          <w:rFonts w:ascii="仿宋_GB2312" w:eastAsia="仿宋_GB2312" w:hAnsi="宋体" w:hint="eastAsia"/>
          <w:sz w:val="28"/>
        </w:rPr>
        <w:t>最终</w:t>
      </w:r>
      <w:r>
        <w:rPr>
          <w:rFonts w:hAnsi="宋体" w:hint="eastAsia"/>
          <w:sz w:val="28"/>
        </w:rPr>
        <w:t>用户要求时间完成安装调试工作。</w:t>
      </w:r>
    </w:p>
    <w:p w:rsidR="001265A1" w:rsidRDefault="001265A1" w:rsidP="001265A1">
      <w:pPr>
        <w:pStyle w:val="2"/>
        <w:rPr>
          <w:rFonts w:ascii="仿宋_GB2312" w:eastAsia="仿宋_GB2312"/>
          <w:b/>
          <w:bCs/>
        </w:rPr>
      </w:pPr>
      <w:bookmarkStart w:id="23" w:name="_Toc32479344"/>
      <w:bookmarkStart w:id="24" w:name="_Toc34124471"/>
      <w:bookmarkStart w:id="25" w:name="_Toc186206092"/>
      <w:bookmarkStart w:id="26" w:name="_Toc9950858"/>
      <w:bookmarkEnd w:id="21"/>
      <w:bookmarkEnd w:id="22"/>
      <w:r>
        <w:rPr>
          <w:rFonts w:ascii="仿宋_GB2312" w:eastAsia="仿宋_GB2312" w:hint="eastAsia"/>
          <w:b/>
          <w:bCs/>
        </w:rPr>
        <w:t>1.5  比选组织</w:t>
      </w:r>
      <w:bookmarkEnd w:id="23"/>
      <w:bookmarkEnd w:id="24"/>
      <w:bookmarkEnd w:id="25"/>
      <w:bookmarkEnd w:id="26"/>
    </w:p>
    <w:p w:rsidR="001265A1" w:rsidRDefault="001265A1" w:rsidP="001265A1">
      <w:pPr>
        <w:spacing w:line="360" w:lineRule="auto"/>
        <w:rPr>
          <w:rFonts w:ascii="仿宋_GB2312" w:eastAsia="仿宋_GB2312" w:hAnsi="宋体"/>
          <w:sz w:val="28"/>
        </w:rPr>
      </w:pPr>
      <w:r>
        <w:rPr>
          <w:rFonts w:ascii="仿宋_GB2312" w:eastAsia="仿宋_GB2312" w:hAnsi="宋体" w:hint="eastAsia"/>
          <w:sz w:val="28"/>
        </w:rPr>
        <w:t>本项目的比选工作安排如下：</w:t>
      </w:r>
    </w:p>
    <w:p w:rsidR="001265A1" w:rsidRPr="00D24068" w:rsidRDefault="001265A1" w:rsidP="001265A1">
      <w:pPr>
        <w:numPr>
          <w:ilvl w:val="0"/>
          <w:numId w:val="4"/>
        </w:numPr>
        <w:adjustRightInd w:val="0"/>
        <w:spacing w:line="360" w:lineRule="auto"/>
        <w:textAlignment w:val="baseline"/>
        <w:rPr>
          <w:rFonts w:ascii="仿宋_GB2312" w:eastAsia="仿宋_GB2312" w:hAnsi="宋体"/>
          <w:sz w:val="28"/>
        </w:rPr>
      </w:pPr>
      <w:r w:rsidRPr="00D24068">
        <w:rPr>
          <w:rFonts w:ascii="仿宋_GB2312" w:eastAsia="仿宋_GB2312" w:hAnsi="宋体" w:hint="eastAsia"/>
          <w:sz w:val="28"/>
        </w:rPr>
        <w:t>发比选文件时间：</w:t>
      </w:r>
      <w:r w:rsidRPr="00D24068">
        <w:rPr>
          <w:rFonts w:ascii="仿宋_GB2312" w:eastAsia="仿宋_GB2312" w:hAnsi="宋体" w:hint="eastAsia"/>
          <w:sz w:val="28"/>
          <w:u w:val="single"/>
        </w:rPr>
        <w:t>2019年</w:t>
      </w:r>
      <w:r>
        <w:rPr>
          <w:rFonts w:ascii="仿宋_GB2312" w:eastAsia="仿宋_GB2312" w:hAnsi="宋体" w:hint="eastAsia"/>
          <w:sz w:val="28"/>
          <w:u w:val="single"/>
        </w:rPr>
        <w:t>8</w:t>
      </w:r>
      <w:r w:rsidRPr="00D24068">
        <w:rPr>
          <w:rFonts w:ascii="仿宋_GB2312" w:eastAsia="仿宋_GB2312" w:hAnsi="宋体" w:hint="eastAsia"/>
          <w:sz w:val="28"/>
          <w:u w:val="single"/>
        </w:rPr>
        <w:t>月</w:t>
      </w:r>
      <w:r>
        <w:rPr>
          <w:rFonts w:ascii="仿宋_GB2312" w:eastAsia="仿宋_GB2312" w:hAnsi="宋体" w:hint="eastAsia"/>
          <w:sz w:val="28"/>
          <w:u w:val="single"/>
        </w:rPr>
        <w:t>5</w:t>
      </w:r>
      <w:r w:rsidRPr="00D24068">
        <w:rPr>
          <w:rFonts w:ascii="仿宋_GB2312" w:eastAsia="仿宋_GB2312" w:hAnsi="宋体" w:hint="eastAsia"/>
          <w:sz w:val="28"/>
          <w:u w:val="single"/>
        </w:rPr>
        <w:t>日</w:t>
      </w:r>
    </w:p>
    <w:p w:rsidR="001265A1" w:rsidRPr="00D24068" w:rsidRDefault="001265A1" w:rsidP="001265A1">
      <w:pPr>
        <w:numPr>
          <w:ilvl w:val="0"/>
          <w:numId w:val="4"/>
        </w:numPr>
        <w:adjustRightInd w:val="0"/>
        <w:spacing w:line="360" w:lineRule="auto"/>
        <w:ind w:left="315"/>
        <w:textAlignment w:val="baseline"/>
        <w:rPr>
          <w:rFonts w:ascii="仿宋_GB2312" w:eastAsia="仿宋_GB2312" w:hAnsi="宋体"/>
          <w:sz w:val="28"/>
        </w:rPr>
      </w:pPr>
      <w:r w:rsidRPr="00D24068">
        <w:rPr>
          <w:rFonts w:ascii="仿宋_GB2312" w:eastAsia="仿宋_GB2312" w:hAnsi="宋体" w:hint="eastAsia"/>
          <w:sz w:val="28"/>
          <w:szCs w:val="28"/>
        </w:rPr>
        <w:t>提交参与比选文件</w:t>
      </w:r>
      <w:r w:rsidRPr="00D24068">
        <w:rPr>
          <w:rFonts w:ascii="仿宋_GB2312" w:eastAsia="仿宋_GB2312" w:hAnsi="宋体" w:hint="eastAsia"/>
          <w:sz w:val="28"/>
        </w:rPr>
        <w:t>截止时间：</w:t>
      </w:r>
      <w:r w:rsidRPr="00D24068">
        <w:rPr>
          <w:rFonts w:ascii="仿宋_GB2312" w:eastAsia="仿宋_GB2312" w:hAnsi="宋体" w:hint="eastAsia"/>
          <w:sz w:val="28"/>
          <w:u w:val="single"/>
        </w:rPr>
        <w:t xml:space="preserve"> 2019年</w:t>
      </w:r>
      <w:r>
        <w:rPr>
          <w:rFonts w:ascii="仿宋_GB2312" w:eastAsia="仿宋_GB2312" w:hAnsi="宋体" w:hint="eastAsia"/>
          <w:sz w:val="28"/>
          <w:u w:val="single"/>
        </w:rPr>
        <w:t>8</w:t>
      </w:r>
      <w:r w:rsidRPr="00D24068">
        <w:rPr>
          <w:rFonts w:ascii="仿宋_GB2312" w:eastAsia="仿宋_GB2312" w:hAnsi="宋体" w:hint="eastAsia"/>
          <w:sz w:val="28"/>
          <w:u w:val="single"/>
        </w:rPr>
        <w:t>月</w:t>
      </w:r>
      <w:r>
        <w:rPr>
          <w:rFonts w:ascii="仿宋_GB2312" w:eastAsia="仿宋_GB2312" w:hAnsi="宋体" w:hint="eastAsia"/>
          <w:sz w:val="28"/>
          <w:u w:val="single"/>
        </w:rPr>
        <w:t>7</w:t>
      </w:r>
      <w:r w:rsidRPr="00D24068">
        <w:rPr>
          <w:rFonts w:ascii="仿宋_GB2312" w:eastAsia="仿宋_GB2312" w:hAnsi="宋体" w:hint="eastAsia"/>
          <w:sz w:val="28"/>
          <w:u w:val="single"/>
        </w:rPr>
        <w:t xml:space="preserve">日 </w:t>
      </w:r>
    </w:p>
    <w:p w:rsidR="001265A1" w:rsidRPr="00D24068" w:rsidRDefault="001265A1" w:rsidP="001265A1">
      <w:pPr>
        <w:numPr>
          <w:ilvl w:val="0"/>
          <w:numId w:val="4"/>
        </w:numPr>
        <w:adjustRightInd w:val="0"/>
        <w:spacing w:line="360" w:lineRule="auto"/>
        <w:ind w:left="315"/>
        <w:textAlignment w:val="baseline"/>
        <w:rPr>
          <w:rFonts w:ascii="仿宋_GB2312" w:eastAsia="仿宋_GB2312" w:hAnsi="宋体"/>
          <w:sz w:val="28"/>
        </w:rPr>
      </w:pPr>
      <w:r w:rsidRPr="00D24068">
        <w:rPr>
          <w:rFonts w:ascii="仿宋_GB2312" w:eastAsia="仿宋_GB2312" w:hAnsi="宋体" w:hint="eastAsia"/>
          <w:sz w:val="28"/>
        </w:rPr>
        <w:t>项目比选的评选时间：</w:t>
      </w:r>
      <w:r w:rsidRPr="00D24068">
        <w:rPr>
          <w:rFonts w:ascii="仿宋_GB2312" w:eastAsia="仿宋_GB2312" w:hAnsi="宋体" w:hint="eastAsia"/>
          <w:sz w:val="28"/>
          <w:u w:val="single"/>
        </w:rPr>
        <w:t>2019年</w:t>
      </w:r>
      <w:r>
        <w:rPr>
          <w:rFonts w:ascii="仿宋_GB2312" w:eastAsia="仿宋_GB2312" w:hAnsi="宋体" w:hint="eastAsia"/>
          <w:sz w:val="28"/>
          <w:u w:val="single"/>
        </w:rPr>
        <w:t>8</w:t>
      </w:r>
      <w:r w:rsidRPr="00D24068">
        <w:rPr>
          <w:rFonts w:ascii="仿宋_GB2312" w:eastAsia="仿宋_GB2312" w:hAnsi="宋体" w:hint="eastAsia"/>
          <w:sz w:val="28"/>
          <w:u w:val="single"/>
        </w:rPr>
        <w:t>月</w:t>
      </w:r>
      <w:r>
        <w:rPr>
          <w:rFonts w:ascii="仿宋_GB2312" w:eastAsia="仿宋_GB2312" w:hAnsi="宋体" w:hint="eastAsia"/>
          <w:sz w:val="28"/>
          <w:u w:val="single"/>
        </w:rPr>
        <w:t>8</w:t>
      </w:r>
      <w:r w:rsidRPr="00D24068">
        <w:rPr>
          <w:rFonts w:ascii="仿宋_GB2312" w:eastAsia="仿宋_GB2312" w:hAnsi="宋体" w:hint="eastAsia"/>
          <w:sz w:val="28"/>
          <w:u w:val="single"/>
        </w:rPr>
        <w:t xml:space="preserve">日 </w:t>
      </w:r>
    </w:p>
    <w:p w:rsidR="001265A1" w:rsidRDefault="001265A1" w:rsidP="001265A1">
      <w:pPr>
        <w:spacing w:line="360" w:lineRule="auto"/>
        <w:rPr>
          <w:rFonts w:ascii="仿宋_GB2312" w:eastAsia="仿宋_GB2312"/>
          <w:sz w:val="28"/>
          <w:szCs w:val="28"/>
        </w:rPr>
      </w:pPr>
      <w:r w:rsidRPr="00D24068">
        <w:rPr>
          <w:rFonts w:ascii="仿宋_GB2312" w:eastAsia="仿宋_GB2312" w:hAnsi="宋体" w:hint="eastAsia"/>
          <w:sz w:val="28"/>
        </w:rPr>
        <w:t>项目比选的评选地点：</w:t>
      </w:r>
      <w:r w:rsidRPr="00D24068">
        <w:rPr>
          <w:rFonts w:ascii="仿宋_GB2312" w:eastAsia="仿宋_GB2312" w:hAnsi="宋体" w:hint="eastAsia"/>
          <w:sz w:val="28"/>
          <w:u w:val="single"/>
        </w:rPr>
        <w:t>四川省应急管理厅</w:t>
      </w:r>
    </w:p>
    <w:p w:rsidR="001265A1" w:rsidRDefault="001265A1" w:rsidP="001265A1">
      <w:pPr>
        <w:spacing w:line="360" w:lineRule="auto"/>
        <w:rPr>
          <w:rFonts w:ascii="仿宋_GB2312" w:eastAsia="仿宋_GB2312"/>
          <w:sz w:val="28"/>
          <w:szCs w:val="28"/>
        </w:rPr>
      </w:pPr>
    </w:p>
    <w:p w:rsidR="001265A1" w:rsidRDefault="001265A1" w:rsidP="001265A1">
      <w:pPr>
        <w:spacing w:line="360" w:lineRule="auto"/>
        <w:rPr>
          <w:rFonts w:ascii="仿宋_GB2312" w:eastAsia="仿宋_GB2312" w:hAnsi="宋体"/>
          <w:sz w:val="28"/>
        </w:rPr>
        <w:sectPr w:rsidR="001265A1">
          <w:pgSz w:w="11906" w:h="16838"/>
          <w:pgMar w:top="1440" w:right="1800" w:bottom="1440" w:left="1800" w:header="851" w:footer="992" w:gutter="0"/>
          <w:cols w:space="720"/>
          <w:docGrid w:type="lines" w:linePitch="312"/>
        </w:sectPr>
      </w:pPr>
    </w:p>
    <w:p w:rsidR="001265A1" w:rsidRDefault="001265A1" w:rsidP="001265A1">
      <w:pPr>
        <w:pStyle w:val="a7"/>
        <w:tabs>
          <w:tab w:val="clear" w:pos="600"/>
          <w:tab w:val="clear" w:pos="960"/>
          <w:tab w:val="clear" w:pos="1080"/>
          <w:tab w:val="left" w:pos="-315"/>
        </w:tabs>
        <w:ind w:left="0" w:firstLine="0"/>
        <w:rPr>
          <w:rFonts w:ascii="仿宋_GB2312" w:eastAsia="仿宋_GB2312" w:hAnsi="宋体"/>
          <w:sz w:val="30"/>
        </w:rPr>
      </w:pPr>
      <w:bookmarkStart w:id="27" w:name="_Toc519940827"/>
      <w:bookmarkStart w:id="28" w:name="_Toc32479345"/>
      <w:bookmarkStart w:id="29" w:name="_Toc34124472"/>
      <w:bookmarkStart w:id="30" w:name="_Toc186206093"/>
      <w:bookmarkStart w:id="31" w:name="_Toc9950859"/>
      <w:r>
        <w:rPr>
          <w:rFonts w:ascii="仿宋_GB2312" w:eastAsia="仿宋_GB2312" w:hAnsi="宋体" w:hint="eastAsia"/>
          <w:sz w:val="30"/>
        </w:rPr>
        <w:lastRenderedPageBreak/>
        <w:t>第二部分   参与比选须知</w:t>
      </w:r>
      <w:bookmarkEnd w:id="27"/>
      <w:bookmarkEnd w:id="28"/>
      <w:bookmarkEnd w:id="29"/>
      <w:bookmarkEnd w:id="30"/>
      <w:bookmarkEnd w:id="31"/>
    </w:p>
    <w:p w:rsidR="001265A1" w:rsidRDefault="001265A1" w:rsidP="001265A1">
      <w:pPr>
        <w:pStyle w:val="2"/>
        <w:rPr>
          <w:rFonts w:ascii="仿宋_GB2312" w:eastAsia="仿宋_GB2312"/>
          <w:b/>
          <w:bCs/>
        </w:rPr>
      </w:pPr>
      <w:bookmarkStart w:id="32" w:name="_Toc32479346"/>
      <w:bookmarkStart w:id="33" w:name="_Toc34124473"/>
      <w:bookmarkStart w:id="34" w:name="_Toc186206094"/>
      <w:bookmarkStart w:id="35" w:name="_Toc9950860"/>
      <w:r>
        <w:rPr>
          <w:rFonts w:ascii="仿宋_GB2312" w:eastAsia="仿宋_GB2312"/>
          <w:b/>
          <w:bCs/>
        </w:rPr>
        <w:t>2</w:t>
      </w:r>
      <w:r>
        <w:rPr>
          <w:rFonts w:ascii="仿宋_GB2312" w:eastAsia="仿宋_GB2312" w:hint="eastAsia"/>
          <w:b/>
          <w:bCs/>
        </w:rPr>
        <w:t>.1  说明</w:t>
      </w:r>
      <w:bookmarkEnd w:id="32"/>
      <w:bookmarkEnd w:id="33"/>
      <w:bookmarkEnd w:id="34"/>
      <w:bookmarkEnd w:id="35"/>
    </w:p>
    <w:p w:rsidR="001265A1" w:rsidRDefault="001265A1" w:rsidP="001265A1">
      <w:pPr>
        <w:pStyle w:val="a0"/>
        <w:ind w:firstLineChars="100" w:firstLine="280"/>
        <w:rPr>
          <w:sz w:val="28"/>
        </w:rPr>
      </w:pPr>
      <w:bookmarkStart w:id="36" w:name="_Toc34124474"/>
      <w:bookmarkStart w:id="37" w:name="_Toc156648014"/>
      <w:r>
        <w:rPr>
          <w:rFonts w:hint="eastAsia"/>
          <w:sz w:val="28"/>
        </w:rPr>
        <w:t>2.</w:t>
      </w:r>
      <w:r>
        <w:rPr>
          <w:sz w:val="28"/>
        </w:rPr>
        <w:t>1</w:t>
      </w:r>
      <w:r>
        <w:rPr>
          <w:rFonts w:hint="eastAsia"/>
          <w:sz w:val="28"/>
        </w:rPr>
        <w:t>.</w:t>
      </w:r>
      <w:r>
        <w:rPr>
          <w:sz w:val="28"/>
        </w:rPr>
        <w:t xml:space="preserve">1 </w:t>
      </w:r>
      <w:r>
        <w:rPr>
          <w:rFonts w:hint="eastAsia"/>
          <w:sz w:val="28"/>
        </w:rPr>
        <w:t>适用范围</w:t>
      </w:r>
      <w:bookmarkEnd w:id="36"/>
      <w:bookmarkEnd w:id="37"/>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本比选文件仅适用于本次比选邀请中所叙述的项目及范围。</w:t>
      </w:r>
    </w:p>
    <w:p w:rsidR="001265A1" w:rsidRDefault="001265A1" w:rsidP="001265A1">
      <w:pPr>
        <w:pStyle w:val="a0"/>
        <w:ind w:firstLineChars="100" w:firstLine="280"/>
        <w:rPr>
          <w:sz w:val="28"/>
        </w:rPr>
      </w:pPr>
      <w:bookmarkStart w:id="38" w:name="_Toc156648015"/>
      <w:r>
        <w:rPr>
          <w:rFonts w:hint="eastAsia"/>
          <w:sz w:val="28"/>
        </w:rPr>
        <w:t>2.</w:t>
      </w:r>
      <w:r>
        <w:rPr>
          <w:sz w:val="28"/>
        </w:rPr>
        <w:t>1</w:t>
      </w:r>
      <w:r>
        <w:rPr>
          <w:rFonts w:hint="eastAsia"/>
          <w:sz w:val="28"/>
        </w:rPr>
        <w:t>.</w:t>
      </w:r>
      <w:r>
        <w:rPr>
          <w:sz w:val="28"/>
        </w:rPr>
        <w:t xml:space="preserve">2 </w:t>
      </w:r>
      <w:r>
        <w:rPr>
          <w:rFonts w:hint="eastAsia"/>
          <w:sz w:val="28"/>
        </w:rPr>
        <w:t>参与比选方资格说明</w:t>
      </w:r>
      <w:bookmarkEnd w:id="38"/>
    </w:p>
    <w:p w:rsidR="001265A1" w:rsidRPr="00A33FE6" w:rsidRDefault="001265A1" w:rsidP="001265A1">
      <w:pPr>
        <w:numPr>
          <w:ilvl w:val="0"/>
          <w:numId w:val="5"/>
        </w:numPr>
        <w:adjustRightInd w:val="0"/>
        <w:spacing w:line="360" w:lineRule="auto"/>
        <w:textAlignment w:val="baseline"/>
        <w:rPr>
          <w:rFonts w:ascii="仿宋_GB2312" w:eastAsia="仿宋_GB2312" w:hAnsi="宋体"/>
          <w:sz w:val="28"/>
        </w:rPr>
      </w:pPr>
      <w:r w:rsidRPr="00A33FE6">
        <w:rPr>
          <w:rFonts w:ascii="仿宋_GB2312" w:eastAsia="仿宋_GB2312" w:hAnsi="宋体" w:hint="eastAsia"/>
          <w:sz w:val="28"/>
        </w:rPr>
        <w:t>具有独立承担民事责任的能力；</w:t>
      </w:r>
    </w:p>
    <w:p w:rsidR="001265A1" w:rsidRPr="00A33FE6" w:rsidRDefault="001265A1" w:rsidP="001265A1">
      <w:pPr>
        <w:numPr>
          <w:ilvl w:val="0"/>
          <w:numId w:val="5"/>
        </w:numPr>
        <w:adjustRightInd w:val="0"/>
        <w:spacing w:line="360" w:lineRule="auto"/>
        <w:textAlignment w:val="baseline"/>
        <w:rPr>
          <w:rFonts w:ascii="仿宋_GB2312" w:eastAsia="仿宋_GB2312" w:hAnsi="宋体"/>
          <w:sz w:val="28"/>
        </w:rPr>
      </w:pPr>
      <w:r w:rsidRPr="00A33FE6">
        <w:rPr>
          <w:rFonts w:ascii="仿宋_GB2312" w:eastAsia="仿宋_GB2312" w:hAnsi="宋体" w:hint="eastAsia"/>
          <w:sz w:val="28"/>
        </w:rPr>
        <w:t>具有良好的商业信誉和健全的财务会计制度；</w:t>
      </w:r>
    </w:p>
    <w:p w:rsidR="001265A1" w:rsidRDefault="001265A1" w:rsidP="001265A1">
      <w:pPr>
        <w:numPr>
          <w:ilvl w:val="0"/>
          <w:numId w:val="5"/>
        </w:numPr>
        <w:adjustRightInd w:val="0"/>
        <w:spacing w:line="360" w:lineRule="auto"/>
        <w:textAlignment w:val="baseline"/>
        <w:rPr>
          <w:rFonts w:ascii="仿宋_GB2312" w:eastAsia="仿宋_GB2312" w:hAnsi="宋体"/>
          <w:sz w:val="28"/>
        </w:rPr>
      </w:pPr>
      <w:r w:rsidRPr="00A33FE6">
        <w:rPr>
          <w:rFonts w:ascii="仿宋_GB2312" w:eastAsia="仿宋_GB2312" w:hAnsi="宋体" w:hint="eastAsia"/>
          <w:sz w:val="28"/>
        </w:rPr>
        <w:t>具有依法缴纳税收和社会保障资金的良好记录；</w:t>
      </w:r>
    </w:p>
    <w:p w:rsidR="001265A1" w:rsidRPr="00A33FE6" w:rsidRDefault="001265A1" w:rsidP="001265A1">
      <w:pPr>
        <w:spacing w:line="360" w:lineRule="auto"/>
        <w:ind w:left="920"/>
        <w:rPr>
          <w:rFonts w:ascii="仿宋_GB2312" w:eastAsia="仿宋_GB2312" w:hAnsi="宋体"/>
          <w:sz w:val="28"/>
        </w:rPr>
      </w:pPr>
      <w:r>
        <w:rPr>
          <w:rFonts w:ascii="仿宋_GB2312" w:eastAsia="仿宋_GB2312" w:hAnsi="宋体" w:hint="eastAsia"/>
          <w:sz w:val="28"/>
        </w:rPr>
        <w:t>提供承诺函或证明材料，加盖鲜章。</w:t>
      </w:r>
    </w:p>
    <w:p w:rsidR="001265A1" w:rsidRDefault="001265A1" w:rsidP="001265A1">
      <w:pPr>
        <w:pStyle w:val="a0"/>
        <w:ind w:firstLineChars="100" w:firstLine="280"/>
        <w:rPr>
          <w:sz w:val="28"/>
        </w:rPr>
      </w:pPr>
      <w:bookmarkStart w:id="39" w:name="_Toc34124475"/>
      <w:bookmarkStart w:id="40" w:name="_Toc156648016"/>
      <w:r>
        <w:rPr>
          <w:rFonts w:hint="eastAsia"/>
          <w:sz w:val="28"/>
        </w:rPr>
        <w:t>2.</w:t>
      </w:r>
      <w:r>
        <w:rPr>
          <w:sz w:val="28"/>
        </w:rPr>
        <w:t>1</w:t>
      </w:r>
      <w:r>
        <w:rPr>
          <w:rFonts w:hint="eastAsia"/>
          <w:sz w:val="28"/>
        </w:rPr>
        <w:t>.3</w:t>
      </w:r>
      <w:r>
        <w:rPr>
          <w:sz w:val="28"/>
        </w:rPr>
        <w:t xml:space="preserve"> </w:t>
      </w:r>
      <w:r>
        <w:rPr>
          <w:rFonts w:hint="eastAsia"/>
          <w:sz w:val="28"/>
        </w:rPr>
        <w:t>定义</w:t>
      </w:r>
      <w:bookmarkEnd w:id="39"/>
      <w:bookmarkEnd w:id="40"/>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 xml:space="preserve">1 </w:t>
      </w:r>
      <w:r>
        <w:rPr>
          <w:rFonts w:ascii="仿宋_GB2312" w:eastAsia="仿宋_GB2312" w:hint="eastAsia"/>
          <w:sz w:val="28"/>
          <w:szCs w:val="28"/>
        </w:rPr>
        <w:t>“比选人”（比选方）指组织本次参与比选的四川省应急管理厅。</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 xml:space="preserve">2 </w:t>
      </w:r>
      <w:r>
        <w:rPr>
          <w:rFonts w:ascii="仿宋_GB2312" w:eastAsia="仿宋_GB2312" w:hint="eastAsia"/>
          <w:sz w:val="28"/>
          <w:szCs w:val="28"/>
        </w:rPr>
        <w:t>“参与比选人”（参与比选方）指提交参与比选文件的</w:t>
      </w:r>
      <w:r>
        <w:rPr>
          <w:rFonts w:ascii="仿宋_GB2312" w:eastAsia="仿宋_GB2312" w:hAnsi="宋体" w:hint="eastAsia"/>
          <w:sz w:val="28"/>
        </w:rPr>
        <w:t>应用引入合作</w:t>
      </w:r>
      <w:r>
        <w:rPr>
          <w:rFonts w:ascii="仿宋_GB2312" w:eastAsia="仿宋_GB2312" w:hint="eastAsia"/>
          <w:sz w:val="28"/>
          <w:szCs w:val="28"/>
        </w:rPr>
        <w:t>项目的合作商。</w:t>
      </w:r>
    </w:p>
    <w:p w:rsidR="001265A1" w:rsidRDefault="001265A1" w:rsidP="001265A1">
      <w:pPr>
        <w:pStyle w:val="a0"/>
        <w:ind w:firstLineChars="100" w:firstLine="280"/>
        <w:rPr>
          <w:sz w:val="28"/>
        </w:rPr>
      </w:pPr>
      <w:bookmarkStart w:id="41" w:name="_Toc34303222"/>
      <w:bookmarkStart w:id="42" w:name="_Toc88640660"/>
      <w:bookmarkStart w:id="43" w:name="_Toc156269060"/>
      <w:bookmarkStart w:id="44" w:name="_Toc156648017"/>
      <w:r>
        <w:rPr>
          <w:rFonts w:hint="eastAsia"/>
          <w:sz w:val="28"/>
        </w:rPr>
        <w:t>2.1.4 有关事项</w:t>
      </w:r>
      <w:bookmarkEnd w:id="41"/>
      <w:bookmarkEnd w:id="42"/>
      <w:bookmarkEnd w:id="43"/>
      <w:bookmarkEnd w:id="44"/>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2.1.4.1参加评选会的法定代表人或法定代表人的委托人须携带本人身份证并法定代表人的纸质授权证明以备查。</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2.1.4.2参与比选人应认真审阅比选文件中所有的内容，参与比选文件应对</w:t>
      </w:r>
      <w:proofErr w:type="gramStart"/>
      <w:r>
        <w:rPr>
          <w:rFonts w:ascii="仿宋_GB2312" w:eastAsia="仿宋_GB2312" w:hint="eastAsia"/>
          <w:sz w:val="28"/>
          <w:szCs w:val="28"/>
        </w:rPr>
        <w:t>本参与</w:t>
      </w:r>
      <w:proofErr w:type="gramEnd"/>
      <w:r>
        <w:rPr>
          <w:rFonts w:ascii="仿宋_GB2312" w:eastAsia="仿宋_GB2312" w:hint="eastAsia"/>
          <w:sz w:val="28"/>
          <w:szCs w:val="28"/>
        </w:rPr>
        <w:t>比选书第三部分做点对点应答。如果参与比选人编制的参与比选文件不符合比</w:t>
      </w:r>
      <w:proofErr w:type="gramStart"/>
      <w:r>
        <w:rPr>
          <w:rFonts w:ascii="仿宋_GB2312" w:eastAsia="仿宋_GB2312" w:hint="eastAsia"/>
          <w:sz w:val="28"/>
          <w:szCs w:val="28"/>
        </w:rPr>
        <w:t>选文件</w:t>
      </w:r>
      <w:proofErr w:type="gramEnd"/>
      <w:r>
        <w:rPr>
          <w:rFonts w:ascii="仿宋_GB2312" w:eastAsia="仿宋_GB2312" w:hint="eastAsia"/>
          <w:sz w:val="28"/>
          <w:szCs w:val="28"/>
        </w:rPr>
        <w:t>规定的要求，其参与比选文件</w:t>
      </w:r>
      <w:r>
        <w:rPr>
          <w:rFonts w:ascii="仿宋_GB2312" w:eastAsia="仿宋_GB2312" w:hint="eastAsia"/>
          <w:bCs/>
          <w:sz w:val="28"/>
          <w:szCs w:val="28"/>
        </w:rPr>
        <w:t>被</w:t>
      </w:r>
      <w:r>
        <w:rPr>
          <w:rFonts w:ascii="仿宋_GB2312" w:eastAsia="仿宋_GB2312" w:hint="eastAsia"/>
          <w:sz w:val="28"/>
          <w:szCs w:val="28"/>
        </w:rPr>
        <w:t>视为无效参与比选文件。</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2.1.4.3不论参与比选结果如何，参与比选人的参与比选资料均</w:t>
      </w:r>
      <w:r>
        <w:rPr>
          <w:rFonts w:ascii="仿宋_GB2312" w:eastAsia="仿宋_GB2312" w:hint="eastAsia"/>
          <w:sz w:val="28"/>
          <w:szCs w:val="28"/>
        </w:rPr>
        <w:lastRenderedPageBreak/>
        <w:t>不予退回。</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2.1.4.4参与比选人应承担所有与编写和提交参与比选文件有关的费用，不论参与比选结果如何，比选人在任何情况下均无义务和责任承担以上费用。</w:t>
      </w:r>
    </w:p>
    <w:p w:rsidR="001265A1" w:rsidRDefault="001265A1" w:rsidP="001265A1">
      <w:pPr>
        <w:pStyle w:val="2"/>
        <w:rPr>
          <w:rFonts w:ascii="仿宋_GB2312" w:eastAsia="仿宋_GB2312"/>
          <w:b/>
          <w:bCs/>
        </w:rPr>
      </w:pPr>
      <w:bookmarkStart w:id="45" w:name="_Toc32479347"/>
      <w:bookmarkStart w:id="46" w:name="_Toc34124476"/>
      <w:bookmarkStart w:id="47" w:name="_Toc186206095"/>
      <w:bookmarkStart w:id="48" w:name="_Toc9950861"/>
      <w:r>
        <w:rPr>
          <w:rFonts w:ascii="仿宋_GB2312" w:eastAsia="仿宋_GB2312" w:hint="eastAsia"/>
          <w:b/>
          <w:bCs/>
        </w:rPr>
        <w:t>2.2  比选文件</w:t>
      </w:r>
      <w:bookmarkEnd w:id="45"/>
      <w:bookmarkEnd w:id="46"/>
      <w:bookmarkEnd w:id="47"/>
      <w:bookmarkEnd w:id="48"/>
    </w:p>
    <w:p w:rsidR="001265A1" w:rsidRDefault="001265A1" w:rsidP="001265A1">
      <w:pPr>
        <w:pStyle w:val="a0"/>
        <w:ind w:firstLineChars="100" w:firstLine="280"/>
        <w:rPr>
          <w:sz w:val="28"/>
        </w:rPr>
      </w:pPr>
      <w:bookmarkStart w:id="49" w:name="_Toc34124477"/>
      <w:bookmarkStart w:id="50" w:name="_Toc156648019"/>
      <w:r>
        <w:rPr>
          <w:rFonts w:hint="eastAsia"/>
          <w:sz w:val="28"/>
        </w:rPr>
        <w:t>2.</w:t>
      </w:r>
      <w:r>
        <w:rPr>
          <w:sz w:val="28"/>
        </w:rPr>
        <w:t>2</w:t>
      </w:r>
      <w:r>
        <w:rPr>
          <w:rFonts w:hint="eastAsia"/>
          <w:sz w:val="28"/>
        </w:rPr>
        <w:t>.</w:t>
      </w:r>
      <w:r>
        <w:rPr>
          <w:sz w:val="28"/>
        </w:rPr>
        <w:t xml:space="preserve">1 </w:t>
      </w:r>
      <w:r>
        <w:rPr>
          <w:rFonts w:hint="eastAsia"/>
          <w:sz w:val="28"/>
        </w:rPr>
        <w:t>比选文件组成</w:t>
      </w:r>
      <w:bookmarkEnd w:id="49"/>
      <w:bookmarkEnd w:id="50"/>
    </w:p>
    <w:p w:rsidR="001265A1" w:rsidRDefault="001265A1" w:rsidP="001265A1">
      <w:pPr>
        <w:spacing w:line="360" w:lineRule="auto"/>
        <w:ind w:firstLineChars="300" w:firstLine="840"/>
        <w:rPr>
          <w:rFonts w:ascii="仿宋_GB2312" w:eastAsia="仿宋_GB2312" w:hAnsi="宋体"/>
          <w:sz w:val="28"/>
        </w:rPr>
      </w:pPr>
      <w:r>
        <w:rPr>
          <w:rFonts w:ascii="仿宋_GB2312" w:eastAsia="仿宋_GB2312" w:hAnsi="宋体" w:hint="eastAsia"/>
          <w:sz w:val="28"/>
        </w:rPr>
        <w:t>比选文件由下列组成：</w:t>
      </w:r>
    </w:p>
    <w:p w:rsidR="001265A1" w:rsidRDefault="001265A1" w:rsidP="001265A1">
      <w:pPr>
        <w:numPr>
          <w:ilvl w:val="0"/>
          <w:numId w:val="2"/>
        </w:numPr>
        <w:adjustRightInd w:val="0"/>
        <w:spacing w:line="360" w:lineRule="auto"/>
        <w:ind w:left="958" w:hanging="223"/>
        <w:textAlignment w:val="baseline"/>
        <w:rPr>
          <w:rFonts w:ascii="仿宋_GB2312" w:eastAsia="仿宋_GB2312" w:hAnsi="宋体"/>
          <w:sz w:val="28"/>
        </w:rPr>
      </w:pPr>
      <w:r>
        <w:rPr>
          <w:rFonts w:ascii="仿宋_GB2312" w:eastAsia="仿宋_GB2312" w:hint="eastAsia"/>
          <w:sz w:val="28"/>
          <w:szCs w:val="28"/>
        </w:rPr>
        <w:t>参与比选邀请</w:t>
      </w:r>
      <w:r>
        <w:rPr>
          <w:rFonts w:ascii="仿宋_GB2312" w:eastAsia="仿宋_GB2312" w:hAnsi="宋体" w:hint="eastAsia"/>
          <w:sz w:val="28"/>
        </w:rPr>
        <w:t>；</w:t>
      </w:r>
    </w:p>
    <w:p w:rsidR="001265A1" w:rsidRDefault="001265A1" w:rsidP="001265A1">
      <w:pPr>
        <w:numPr>
          <w:ilvl w:val="0"/>
          <w:numId w:val="2"/>
        </w:numPr>
        <w:adjustRightInd w:val="0"/>
        <w:spacing w:line="360" w:lineRule="auto"/>
        <w:ind w:left="958" w:hanging="223"/>
        <w:textAlignment w:val="baseline"/>
        <w:rPr>
          <w:rFonts w:ascii="仿宋_GB2312" w:eastAsia="仿宋_GB2312" w:hAnsi="宋体"/>
          <w:sz w:val="28"/>
        </w:rPr>
      </w:pPr>
      <w:r>
        <w:rPr>
          <w:rFonts w:ascii="仿宋_GB2312" w:eastAsia="仿宋_GB2312" w:hAnsi="宋体" w:hint="eastAsia"/>
          <w:sz w:val="28"/>
        </w:rPr>
        <w:t>参与比选须知；</w:t>
      </w:r>
    </w:p>
    <w:p w:rsidR="001265A1" w:rsidRDefault="001265A1" w:rsidP="001265A1">
      <w:pPr>
        <w:numPr>
          <w:ilvl w:val="0"/>
          <w:numId w:val="2"/>
        </w:numPr>
        <w:adjustRightInd w:val="0"/>
        <w:spacing w:line="360" w:lineRule="auto"/>
        <w:ind w:left="958" w:hanging="223"/>
        <w:textAlignment w:val="baseline"/>
        <w:rPr>
          <w:rFonts w:ascii="仿宋_GB2312" w:eastAsia="仿宋_GB2312" w:hAnsi="宋体"/>
          <w:sz w:val="28"/>
        </w:rPr>
      </w:pPr>
      <w:r>
        <w:rPr>
          <w:rFonts w:ascii="仿宋_GB2312" w:eastAsia="仿宋_GB2312" w:hAnsi="宋体" w:hint="eastAsia"/>
          <w:sz w:val="28"/>
        </w:rPr>
        <w:t>项目需求规范书；</w:t>
      </w:r>
    </w:p>
    <w:p w:rsidR="001265A1" w:rsidRDefault="001265A1" w:rsidP="001265A1">
      <w:pPr>
        <w:numPr>
          <w:ilvl w:val="0"/>
          <w:numId w:val="2"/>
        </w:numPr>
        <w:adjustRightInd w:val="0"/>
        <w:spacing w:line="360" w:lineRule="auto"/>
        <w:ind w:left="958" w:hanging="223"/>
        <w:textAlignment w:val="baseline"/>
        <w:rPr>
          <w:rFonts w:ascii="仿宋_GB2312" w:eastAsia="仿宋_GB2312" w:hAnsi="宋体"/>
          <w:sz w:val="28"/>
        </w:rPr>
      </w:pPr>
      <w:r>
        <w:rPr>
          <w:rFonts w:ascii="仿宋_GB2312" w:eastAsia="仿宋_GB2312" w:hAnsi="宋体" w:hint="eastAsia"/>
          <w:sz w:val="28"/>
        </w:rPr>
        <w:t>比选文件格式；</w:t>
      </w:r>
    </w:p>
    <w:p w:rsidR="001265A1" w:rsidRDefault="001265A1" w:rsidP="001265A1">
      <w:pPr>
        <w:numPr>
          <w:ilvl w:val="0"/>
          <w:numId w:val="2"/>
        </w:numPr>
        <w:adjustRightInd w:val="0"/>
        <w:spacing w:line="360" w:lineRule="auto"/>
        <w:ind w:left="958" w:hanging="223"/>
        <w:textAlignment w:val="baseline"/>
        <w:rPr>
          <w:rFonts w:ascii="仿宋_GB2312" w:eastAsia="仿宋_GB2312" w:hAnsi="宋体"/>
          <w:sz w:val="28"/>
        </w:rPr>
      </w:pPr>
      <w:r>
        <w:rPr>
          <w:rFonts w:ascii="仿宋_GB2312" w:eastAsia="仿宋_GB2312" w:hAnsi="宋体" w:hint="eastAsia"/>
          <w:sz w:val="28"/>
        </w:rPr>
        <w:t>附件。</w:t>
      </w:r>
    </w:p>
    <w:p w:rsidR="001265A1" w:rsidRDefault="001265A1" w:rsidP="001265A1">
      <w:pPr>
        <w:spacing w:line="360" w:lineRule="auto"/>
        <w:ind w:left="735" w:hanging="735"/>
        <w:rPr>
          <w:rFonts w:ascii="仿宋_GB2312" w:eastAsia="仿宋_GB2312" w:hAnsi="宋体"/>
          <w:b/>
          <w:bCs/>
          <w:sz w:val="28"/>
        </w:rPr>
      </w:pPr>
      <w:r>
        <w:rPr>
          <w:rFonts w:ascii="仿宋_GB2312" w:eastAsia="仿宋_GB2312" w:hAnsi="宋体" w:hint="eastAsia"/>
          <w:b/>
          <w:bCs/>
          <w:sz w:val="28"/>
        </w:rPr>
        <w:t>声明：本比选文件版权属比选方所有，未经许可，不得引用。参与比选方提供的参与比选文件，参与比选方只能用于本次参与比选，不得用于其他用途。</w:t>
      </w:r>
    </w:p>
    <w:p w:rsidR="001265A1" w:rsidRDefault="001265A1" w:rsidP="001265A1">
      <w:pPr>
        <w:spacing w:line="360" w:lineRule="auto"/>
        <w:ind w:firstLineChars="100" w:firstLine="280"/>
        <w:rPr>
          <w:rFonts w:ascii="仿宋_GB2312" w:eastAsia="仿宋_GB2312" w:hAnsi="宋体"/>
          <w:sz w:val="28"/>
        </w:rPr>
      </w:pPr>
      <w:r>
        <w:rPr>
          <w:rFonts w:ascii="仿宋_GB2312" w:eastAsia="仿宋_GB2312" w:hAnsi="宋体" w:hint="eastAsia"/>
          <w:sz w:val="28"/>
        </w:rPr>
        <w:t>2.2.2</w:t>
      </w:r>
      <w:proofErr w:type="gramStart"/>
      <w:r>
        <w:rPr>
          <w:rFonts w:ascii="仿宋_GB2312" w:eastAsia="仿宋_GB2312" w:hAnsi="宋体" w:hint="eastAsia"/>
          <w:sz w:val="28"/>
        </w:rPr>
        <w:t>若参</w:t>
      </w:r>
      <w:proofErr w:type="gramEnd"/>
      <w:r>
        <w:rPr>
          <w:rFonts w:ascii="仿宋_GB2312" w:eastAsia="仿宋_GB2312" w:hAnsi="宋体" w:hint="eastAsia"/>
          <w:sz w:val="28"/>
        </w:rPr>
        <w:t>与比选单位在答疑截止时间前未提出问题，比选单位则默认参与比选单位对本比选文件没有疑问。</w:t>
      </w:r>
    </w:p>
    <w:p w:rsidR="001265A1" w:rsidRDefault="001265A1" w:rsidP="001265A1">
      <w:pPr>
        <w:pStyle w:val="a0"/>
        <w:ind w:firstLineChars="100" w:firstLine="280"/>
        <w:rPr>
          <w:sz w:val="28"/>
        </w:rPr>
      </w:pPr>
      <w:bookmarkStart w:id="51" w:name="_Toc34124479"/>
      <w:bookmarkStart w:id="52" w:name="_Toc156648021"/>
      <w:r>
        <w:rPr>
          <w:rFonts w:hint="eastAsia"/>
          <w:sz w:val="28"/>
        </w:rPr>
        <w:t>2.</w:t>
      </w:r>
      <w:r>
        <w:rPr>
          <w:sz w:val="28"/>
        </w:rPr>
        <w:t>2</w:t>
      </w:r>
      <w:r>
        <w:rPr>
          <w:rFonts w:hint="eastAsia"/>
          <w:sz w:val="28"/>
        </w:rPr>
        <w:t>.</w:t>
      </w:r>
      <w:r>
        <w:rPr>
          <w:sz w:val="28"/>
        </w:rPr>
        <w:t xml:space="preserve">3 </w:t>
      </w:r>
      <w:r>
        <w:rPr>
          <w:rFonts w:hint="eastAsia"/>
          <w:sz w:val="28"/>
        </w:rPr>
        <w:t>比选文件修改和补充</w:t>
      </w:r>
      <w:bookmarkEnd w:id="51"/>
      <w:bookmarkEnd w:id="52"/>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2.2.3.1在参与比选截止期前1天，无论出于何种原因，比选方有权对比</w:t>
      </w:r>
      <w:proofErr w:type="gramStart"/>
      <w:r>
        <w:rPr>
          <w:rFonts w:ascii="仿宋_GB2312" w:eastAsia="仿宋_GB2312" w:hAnsi="宋体" w:hint="eastAsia"/>
          <w:sz w:val="28"/>
        </w:rPr>
        <w:t>选文件</w:t>
      </w:r>
      <w:proofErr w:type="gramEnd"/>
      <w:r>
        <w:rPr>
          <w:rFonts w:ascii="仿宋_GB2312" w:eastAsia="仿宋_GB2312" w:hAnsi="宋体" w:hint="eastAsia"/>
          <w:sz w:val="28"/>
        </w:rPr>
        <w:t>进行修改。比选文件的修改将以书面形式，包括传真和电传等，通知所有领取比选文件的参与比选人。比选文件的修改书将构成比选文件的一部分，并对参与比选方有约束力。</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lastRenderedPageBreak/>
        <w:t>2.2.3.2如本次比选对比</w:t>
      </w:r>
      <w:proofErr w:type="gramStart"/>
      <w:r>
        <w:rPr>
          <w:rFonts w:ascii="仿宋_GB2312" w:eastAsia="仿宋_GB2312" w:hAnsi="宋体" w:hint="eastAsia"/>
          <w:sz w:val="28"/>
        </w:rPr>
        <w:t>选文件</w:t>
      </w:r>
      <w:proofErr w:type="gramEnd"/>
      <w:r>
        <w:rPr>
          <w:rFonts w:ascii="仿宋_GB2312" w:eastAsia="仿宋_GB2312" w:hAnsi="宋体" w:hint="eastAsia"/>
          <w:sz w:val="28"/>
        </w:rPr>
        <w:t>有补充，则该补充内容将在另行文件通知进行明确。</w:t>
      </w:r>
    </w:p>
    <w:p w:rsidR="001265A1" w:rsidRDefault="001265A1" w:rsidP="001265A1">
      <w:pPr>
        <w:pStyle w:val="2"/>
        <w:rPr>
          <w:rFonts w:ascii="仿宋_GB2312" w:eastAsia="仿宋_GB2312"/>
          <w:b/>
          <w:bCs/>
        </w:rPr>
      </w:pPr>
      <w:bookmarkStart w:id="53" w:name="_Toc186206096"/>
      <w:bookmarkStart w:id="54" w:name="_Toc9950862"/>
      <w:bookmarkStart w:id="55" w:name="_Toc32479348"/>
      <w:bookmarkStart w:id="56" w:name="_Toc34124480"/>
      <w:r>
        <w:rPr>
          <w:rFonts w:ascii="仿宋_GB2312" w:eastAsia="仿宋_GB2312" w:hint="eastAsia"/>
          <w:b/>
          <w:bCs/>
        </w:rPr>
        <w:t>2.3  参与比选规则</w:t>
      </w:r>
      <w:bookmarkEnd w:id="53"/>
      <w:bookmarkEnd w:id="54"/>
    </w:p>
    <w:p w:rsidR="001265A1" w:rsidRDefault="001265A1" w:rsidP="001265A1">
      <w:pPr>
        <w:pStyle w:val="a0"/>
        <w:ind w:firstLineChars="100" w:firstLine="280"/>
        <w:rPr>
          <w:sz w:val="28"/>
        </w:rPr>
      </w:pPr>
      <w:bookmarkStart w:id="57" w:name="_Toc519940828"/>
      <w:bookmarkStart w:id="58" w:name="_Toc34124481"/>
      <w:bookmarkStart w:id="59" w:name="_Toc156648023"/>
      <w:bookmarkEnd w:id="55"/>
      <w:bookmarkEnd w:id="56"/>
      <w:r>
        <w:rPr>
          <w:rFonts w:hint="eastAsia"/>
          <w:sz w:val="28"/>
        </w:rPr>
        <w:t>2.3.1</w:t>
      </w:r>
      <w:r>
        <w:rPr>
          <w:sz w:val="28"/>
        </w:rPr>
        <w:t xml:space="preserve">  </w:t>
      </w:r>
      <w:r>
        <w:rPr>
          <w:rFonts w:hint="eastAsia"/>
          <w:sz w:val="28"/>
        </w:rPr>
        <w:t>参与比选文件编写</w:t>
      </w:r>
      <w:bookmarkEnd w:id="57"/>
      <w:bookmarkEnd w:id="58"/>
      <w:bookmarkEnd w:id="59"/>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2.3.1.1参与比选方应按照第四部分的格式</w:t>
      </w:r>
      <w:proofErr w:type="gramStart"/>
      <w:r>
        <w:rPr>
          <w:rFonts w:ascii="仿宋_GB2312" w:eastAsia="仿宋_GB2312" w:hAnsi="宋体" w:hint="eastAsia"/>
          <w:sz w:val="28"/>
        </w:rPr>
        <w:t>做参与</w:t>
      </w:r>
      <w:proofErr w:type="gramEnd"/>
      <w:r>
        <w:rPr>
          <w:rFonts w:ascii="仿宋_GB2312" w:eastAsia="仿宋_GB2312" w:hAnsi="宋体" w:hint="eastAsia"/>
          <w:sz w:val="28"/>
        </w:rPr>
        <w:t>比选文件。</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2.3.1.2参与比选方应仔细阅读比选文件的所有内容，且按比选文件的规定格式提交完整的参与比选文件，并保证所提供的全部资料的真实性。不真实或不完整的参与比选文件将</w:t>
      </w:r>
      <w:r>
        <w:rPr>
          <w:rFonts w:ascii="仿宋_GB2312" w:eastAsia="仿宋_GB2312" w:hAnsi="宋体" w:hint="eastAsia"/>
          <w:bCs/>
          <w:sz w:val="28"/>
        </w:rPr>
        <w:t>视为无效参与比选文件</w:t>
      </w:r>
      <w:r>
        <w:rPr>
          <w:rFonts w:ascii="仿宋_GB2312" w:eastAsia="仿宋_GB2312" w:hAnsi="宋体" w:hint="eastAsia"/>
          <w:sz w:val="28"/>
        </w:rPr>
        <w:t>。</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2.3.1.3参与比选文件和来往函件应用中文书写，计量单位应使用国际单位。</w:t>
      </w:r>
    </w:p>
    <w:p w:rsidR="001265A1" w:rsidRDefault="001265A1" w:rsidP="001265A1">
      <w:pPr>
        <w:pStyle w:val="a0"/>
        <w:ind w:firstLineChars="100" w:firstLine="280"/>
        <w:rPr>
          <w:sz w:val="28"/>
        </w:rPr>
      </w:pPr>
      <w:bookmarkStart w:id="60" w:name="_Toc519940829"/>
      <w:bookmarkStart w:id="61" w:name="_Toc34124482"/>
      <w:bookmarkStart w:id="62" w:name="_Toc156648024"/>
      <w:r>
        <w:rPr>
          <w:rFonts w:hint="eastAsia"/>
          <w:sz w:val="28"/>
        </w:rPr>
        <w:t>2.3.2</w:t>
      </w:r>
      <w:r>
        <w:rPr>
          <w:sz w:val="28"/>
        </w:rPr>
        <w:t xml:space="preserve">  </w:t>
      </w:r>
      <w:r>
        <w:rPr>
          <w:rFonts w:hint="eastAsia"/>
          <w:sz w:val="28"/>
        </w:rPr>
        <w:t>参与比选文件组成</w:t>
      </w:r>
      <w:bookmarkEnd w:id="60"/>
      <w:bookmarkEnd w:id="61"/>
      <w:bookmarkEnd w:id="62"/>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（1）参与比选申请书；</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（2）全套资格证明文件；</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（3）参与比选单位简介文件；</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（4）合作承诺书点对点应答；</w:t>
      </w:r>
    </w:p>
    <w:p w:rsidR="001265A1" w:rsidRDefault="001265A1" w:rsidP="001265A1">
      <w:pPr>
        <w:spacing w:line="360" w:lineRule="auto"/>
        <w:ind w:firstLineChars="200" w:firstLine="560"/>
        <w:rPr>
          <w:rFonts w:ascii="仿宋_GB2312" w:eastAsia="仿宋_GB2312" w:hAnsi="宋体"/>
          <w:sz w:val="28"/>
        </w:rPr>
      </w:pPr>
      <w:r w:rsidRPr="00B47001">
        <w:rPr>
          <w:rFonts w:ascii="仿宋_GB2312" w:eastAsia="仿宋_GB2312" w:hAnsi="宋体" w:hint="eastAsia"/>
          <w:sz w:val="28"/>
        </w:rPr>
        <w:t>（5）项目组织方案，包括且不限于对工作组织、进度安排及计划、项目质量控制等；</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6</w:t>
      </w:r>
      <w:r>
        <w:rPr>
          <w:rFonts w:ascii="仿宋_GB2312" w:eastAsia="仿宋_GB2312" w:hAnsi="宋体" w:hint="eastAsia"/>
          <w:sz w:val="28"/>
        </w:rPr>
        <w:t>）报价表；</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具体内容和编写形式请参照第四部分参与比选文件格式。</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参与比选方可以根据实际情况增加内容，但不得擅自减少有关内容，所有不完整的参与比选将</w:t>
      </w:r>
      <w:r>
        <w:rPr>
          <w:rFonts w:ascii="仿宋_GB2312" w:eastAsia="仿宋_GB2312" w:hint="eastAsia"/>
          <w:b/>
          <w:bCs/>
          <w:sz w:val="28"/>
          <w:szCs w:val="28"/>
        </w:rPr>
        <w:t>被</w:t>
      </w:r>
      <w:r>
        <w:rPr>
          <w:rFonts w:ascii="仿宋_GB2312" w:eastAsia="仿宋_GB2312" w:hint="eastAsia"/>
          <w:b/>
          <w:sz w:val="28"/>
          <w:szCs w:val="28"/>
        </w:rPr>
        <w:t>视为无效参与比选</w:t>
      </w:r>
      <w:r>
        <w:rPr>
          <w:rFonts w:ascii="仿宋_GB2312" w:eastAsia="仿宋_GB2312" w:hAnsi="宋体" w:hint="eastAsia"/>
          <w:sz w:val="28"/>
        </w:rPr>
        <w:t>。</w:t>
      </w:r>
    </w:p>
    <w:p w:rsidR="001265A1" w:rsidRDefault="001265A1" w:rsidP="001265A1">
      <w:pPr>
        <w:pStyle w:val="a0"/>
        <w:ind w:firstLineChars="100" w:firstLine="280"/>
        <w:rPr>
          <w:sz w:val="28"/>
        </w:rPr>
      </w:pPr>
      <w:bookmarkStart w:id="63" w:name="_Toc519940830"/>
      <w:bookmarkStart w:id="64" w:name="_Toc34124483"/>
      <w:bookmarkStart w:id="65" w:name="_Toc156648025"/>
      <w:r>
        <w:rPr>
          <w:rFonts w:hint="eastAsia"/>
          <w:sz w:val="28"/>
        </w:rPr>
        <w:t>2.3.</w:t>
      </w:r>
      <w:r>
        <w:rPr>
          <w:sz w:val="28"/>
        </w:rPr>
        <w:t>3</w:t>
      </w:r>
      <w:r>
        <w:rPr>
          <w:rFonts w:hint="eastAsia"/>
          <w:sz w:val="28"/>
        </w:rPr>
        <w:t xml:space="preserve"> </w:t>
      </w:r>
      <w:r>
        <w:rPr>
          <w:sz w:val="28"/>
        </w:rPr>
        <w:t xml:space="preserve"> </w:t>
      </w:r>
      <w:r>
        <w:rPr>
          <w:rFonts w:hint="eastAsia"/>
          <w:sz w:val="28"/>
        </w:rPr>
        <w:t>参与比选文件的</w:t>
      </w:r>
      <w:bookmarkEnd w:id="63"/>
      <w:bookmarkEnd w:id="64"/>
      <w:bookmarkEnd w:id="65"/>
      <w:r>
        <w:rPr>
          <w:rFonts w:hint="eastAsia"/>
          <w:sz w:val="28"/>
        </w:rPr>
        <w:t>格式及签署</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lastRenderedPageBreak/>
        <w:t>2.</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 xml:space="preserve">1 </w:t>
      </w:r>
      <w:r>
        <w:rPr>
          <w:rFonts w:ascii="仿宋_GB2312" w:eastAsia="仿宋_GB2312" w:hAnsi="宋体" w:hint="eastAsia"/>
          <w:sz w:val="28"/>
        </w:rPr>
        <w:t>全部参与比选文件应一式俩份，壹份正本和壹份副本，正本由法人代表或正式授权的代表签字和加盖公章与骑缝章，副本为正本的复印件加盖骑缝章。</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2</w:t>
      </w:r>
      <w:r>
        <w:rPr>
          <w:rFonts w:ascii="仿宋_GB2312" w:eastAsia="仿宋_GB2312" w:hAnsi="宋体" w:hint="eastAsia"/>
          <w:sz w:val="28"/>
        </w:rPr>
        <w:t xml:space="preserve"> 参与比选文件正本的封面应注明“正本”字样，同时须按照本比选文件2.</w:t>
      </w:r>
      <w:r>
        <w:rPr>
          <w:rFonts w:ascii="仿宋_GB2312" w:eastAsia="仿宋_GB2312" w:hAnsi="宋体"/>
          <w:sz w:val="28"/>
        </w:rPr>
        <w:t>3.2</w:t>
      </w:r>
      <w:r>
        <w:rPr>
          <w:rFonts w:ascii="仿宋_GB2312" w:eastAsia="仿宋_GB2312" w:hAnsi="宋体" w:hint="eastAsia"/>
          <w:sz w:val="28"/>
        </w:rPr>
        <w:t>的要求装订成册，并用信封密封包装。其中，参与比选报价书作为参与比选文件的重要文件，应用信封单独密封并加盖骑缝章，再放入参与比选文件正本的信封内。</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参与比选文件副本的封面应注明“副本”字样，同时须按照本比选文件2.</w:t>
      </w:r>
      <w:r>
        <w:rPr>
          <w:rFonts w:ascii="仿宋_GB2312" w:eastAsia="仿宋_GB2312" w:hAnsi="宋体"/>
          <w:sz w:val="28"/>
        </w:rPr>
        <w:t>3.2</w:t>
      </w:r>
      <w:r>
        <w:rPr>
          <w:rFonts w:ascii="仿宋_GB2312" w:eastAsia="仿宋_GB2312" w:hAnsi="宋体" w:hint="eastAsia"/>
          <w:sz w:val="28"/>
        </w:rPr>
        <w:t>的要求装订成册，并用信封密封包装成壹本。若正本和副本有差异，以正本为准。</w:t>
      </w:r>
      <w:proofErr w:type="gramStart"/>
      <w:r>
        <w:rPr>
          <w:rFonts w:ascii="仿宋_GB2312" w:eastAsia="仿宋_GB2312" w:hAnsi="宋体" w:hint="eastAsia"/>
          <w:sz w:val="28"/>
        </w:rPr>
        <w:t>若参</w:t>
      </w:r>
      <w:proofErr w:type="gramEnd"/>
      <w:r>
        <w:rPr>
          <w:rFonts w:ascii="仿宋_GB2312" w:eastAsia="仿宋_GB2312" w:hAnsi="宋体" w:hint="eastAsia"/>
          <w:sz w:val="28"/>
        </w:rPr>
        <w:t>与比选文件正本和副本存在较大差异，则将在评选中酌情扣分。</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4</w:t>
      </w:r>
      <w:r>
        <w:rPr>
          <w:rFonts w:ascii="仿宋_GB2312" w:eastAsia="仿宋_GB2312" w:hAnsi="宋体" w:hint="eastAsia"/>
          <w:sz w:val="28"/>
        </w:rPr>
        <w:t>参与比选文件需提供一份电子文档，以U</w:t>
      </w:r>
      <w:proofErr w:type="gramStart"/>
      <w:r>
        <w:rPr>
          <w:rFonts w:ascii="仿宋_GB2312" w:eastAsia="仿宋_GB2312" w:hAnsi="宋体" w:hint="eastAsia"/>
          <w:sz w:val="28"/>
        </w:rPr>
        <w:t>盘形式</w:t>
      </w:r>
      <w:proofErr w:type="gramEnd"/>
      <w:r>
        <w:rPr>
          <w:rFonts w:ascii="仿宋_GB2312" w:eastAsia="仿宋_GB2312" w:hAnsi="宋体" w:hint="eastAsia"/>
          <w:sz w:val="28"/>
        </w:rPr>
        <w:t>与正本一起封装。</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.5</w:t>
      </w:r>
      <w:r>
        <w:rPr>
          <w:rFonts w:ascii="仿宋_GB2312" w:eastAsia="仿宋_GB2312" w:hAnsi="宋体"/>
          <w:sz w:val="28"/>
        </w:rPr>
        <w:t xml:space="preserve"> </w:t>
      </w:r>
      <w:r>
        <w:rPr>
          <w:rFonts w:ascii="仿宋_GB2312" w:eastAsia="仿宋_GB2312" w:hAnsi="宋体" w:hint="eastAsia"/>
          <w:sz w:val="28"/>
        </w:rPr>
        <w:t>参与比选文件信封的封面应写明以下内容：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9"/>
      </w:tblGrid>
      <w:tr w:rsidR="001265A1" w:rsidTr="00256237">
        <w:trPr>
          <w:trHeight w:val="560"/>
          <w:jc w:val="center"/>
        </w:trPr>
        <w:tc>
          <w:tcPr>
            <w:tcW w:w="7469" w:type="dxa"/>
            <w:tcBorders>
              <w:bottom w:val="single" w:sz="4" w:space="0" w:color="auto"/>
            </w:tcBorders>
          </w:tcPr>
          <w:p w:rsidR="001265A1" w:rsidRDefault="001265A1" w:rsidP="00256237">
            <w:pPr>
              <w:tabs>
                <w:tab w:val="left" w:pos="-315"/>
              </w:tabs>
              <w:spacing w:line="360" w:lineRule="auto"/>
              <w:jc w:val="center"/>
              <w:rPr>
                <w:rFonts w:ascii="仿宋_GB2312" w:eastAsia="仿宋_GB2312" w:hAnsi="宋体"/>
                <w:b/>
                <w:bCs/>
                <w:sz w:val="28"/>
              </w:rPr>
            </w:pPr>
            <w:r>
              <w:rPr>
                <w:rFonts w:ascii="仿宋_GB2312" w:eastAsia="仿宋_GB2312" w:hAnsi="宋体" w:hint="eastAsia"/>
                <w:b/>
                <w:bCs/>
                <w:sz w:val="28"/>
              </w:rPr>
              <w:t>参与比选文件（正本/副本）</w:t>
            </w:r>
          </w:p>
          <w:p w:rsidR="001265A1" w:rsidRDefault="001265A1" w:rsidP="00256237">
            <w:pPr>
              <w:tabs>
                <w:tab w:val="left" w:pos="-315"/>
              </w:tabs>
              <w:spacing w:line="360" w:lineRule="auto"/>
              <w:rPr>
                <w:sz w:val="32"/>
                <w:szCs w:val="32"/>
              </w:rPr>
            </w:pPr>
            <w:r>
              <w:rPr>
                <w:rFonts w:ascii="仿宋_GB2312" w:eastAsia="仿宋_GB2312" w:hAnsi="宋体" w:hint="eastAsia"/>
                <w:b/>
                <w:bCs/>
                <w:sz w:val="28"/>
              </w:rPr>
              <w:t>收件人名称：</w:t>
            </w:r>
            <w:r>
              <w:rPr>
                <w:rFonts w:ascii="仿宋_GB2312" w:eastAsia="仿宋_GB2312" w:hAnsi="宋体" w:hint="eastAsia"/>
                <w:b/>
                <w:bCs/>
                <w:sz w:val="28"/>
                <w:u w:val="single"/>
              </w:rPr>
              <w:t>四川省应急管理厅</w:t>
            </w:r>
          </w:p>
          <w:p w:rsidR="001265A1" w:rsidRDefault="001265A1" w:rsidP="00256237">
            <w:pPr>
              <w:tabs>
                <w:tab w:val="left" w:pos="-315"/>
              </w:tabs>
              <w:spacing w:line="360" w:lineRule="auto"/>
              <w:rPr>
                <w:rFonts w:ascii="仿宋_GB2312" w:eastAsia="仿宋_GB2312" w:hAnsi="宋体"/>
                <w:b/>
                <w:bCs/>
                <w:sz w:val="28"/>
              </w:rPr>
            </w:pPr>
            <w:r>
              <w:rPr>
                <w:rFonts w:ascii="仿宋_GB2312" w:eastAsia="仿宋_GB2312" w:hAnsi="宋体" w:hint="eastAsia"/>
                <w:b/>
                <w:bCs/>
                <w:sz w:val="28"/>
              </w:rPr>
              <w:t>收件人地址：</w:t>
            </w:r>
            <w:r w:rsidRPr="00283240">
              <w:rPr>
                <w:rFonts w:ascii="仿宋_GB2312" w:eastAsia="仿宋_GB2312" w:hAnsi="宋体" w:hint="eastAsia"/>
                <w:b/>
                <w:bCs/>
                <w:sz w:val="28"/>
                <w:highlight w:val="yellow"/>
                <w:u w:val="single"/>
              </w:rPr>
              <w:t>：：：：：</w:t>
            </w:r>
          </w:p>
          <w:p w:rsidR="001265A1" w:rsidRPr="005E78D8" w:rsidRDefault="001265A1" w:rsidP="00256237">
            <w:pPr>
              <w:rPr>
                <w:rFonts w:ascii="仿宋_GB2312" w:eastAsia="仿宋_GB2312" w:hAnsi="宋体"/>
                <w:b/>
                <w:bCs/>
                <w:sz w:val="28"/>
                <w:u w:val="single"/>
              </w:rPr>
            </w:pPr>
            <w:r>
              <w:rPr>
                <w:rFonts w:ascii="仿宋_GB2312" w:eastAsia="仿宋_GB2312" w:hAnsi="宋体" w:hint="eastAsia"/>
                <w:b/>
                <w:bCs/>
                <w:sz w:val="28"/>
              </w:rPr>
              <w:t>项目名称：</w:t>
            </w:r>
            <w:r w:rsidRPr="004865DF">
              <w:rPr>
                <w:rFonts w:ascii="仿宋_GB2312" w:eastAsia="仿宋_GB2312" w:hAnsi="宋体" w:hint="eastAsia"/>
                <w:b/>
                <w:bCs/>
                <w:sz w:val="28"/>
                <w:u w:val="single"/>
              </w:rPr>
              <w:t>运</w:t>
            </w:r>
            <w:proofErr w:type="gramStart"/>
            <w:r w:rsidRPr="004865DF">
              <w:rPr>
                <w:rFonts w:ascii="仿宋_GB2312" w:eastAsia="仿宋_GB2312" w:hAnsi="宋体" w:hint="eastAsia"/>
                <w:b/>
                <w:bCs/>
                <w:sz w:val="28"/>
                <w:u w:val="single"/>
              </w:rPr>
              <w:t>维工具</w:t>
            </w:r>
            <w:proofErr w:type="gramEnd"/>
            <w:r w:rsidRPr="004865DF">
              <w:rPr>
                <w:rFonts w:ascii="仿宋_GB2312" w:eastAsia="仿宋_GB2312" w:hAnsi="宋体" w:hint="eastAsia"/>
                <w:b/>
                <w:bCs/>
                <w:sz w:val="28"/>
                <w:u w:val="single"/>
              </w:rPr>
              <w:t>及常用设备备件采购</w:t>
            </w:r>
          </w:p>
          <w:p w:rsidR="001265A1" w:rsidRDefault="001265A1" w:rsidP="00256237">
            <w:pPr>
              <w:spacing w:line="360" w:lineRule="auto"/>
              <w:rPr>
                <w:rFonts w:ascii="仿宋_GB2312" w:eastAsia="仿宋_GB2312" w:hAnsi="宋体"/>
                <w:b/>
                <w:bCs/>
                <w:sz w:val="28"/>
              </w:rPr>
            </w:pPr>
            <w:r>
              <w:rPr>
                <w:rFonts w:ascii="仿宋_GB2312" w:eastAsia="仿宋_GB2312" w:hAnsi="宋体" w:hint="eastAsia"/>
                <w:b/>
                <w:bCs/>
                <w:sz w:val="28"/>
              </w:rPr>
              <w:t>参与比选方名称及地址：</w:t>
            </w:r>
            <w:r>
              <w:rPr>
                <w:rFonts w:ascii="仿宋_GB2312" w:eastAsia="仿宋_GB2312" w:hAnsi="宋体" w:hint="eastAsia"/>
                <w:b/>
                <w:bCs/>
                <w:sz w:val="28"/>
                <w:u w:val="single"/>
              </w:rPr>
              <w:t xml:space="preserve">                  </w:t>
            </w:r>
          </w:p>
          <w:p w:rsidR="001265A1" w:rsidRDefault="001265A1" w:rsidP="00256237">
            <w:pPr>
              <w:spacing w:line="360" w:lineRule="auto"/>
              <w:rPr>
                <w:rFonts w:ascii="仿宋_GB2312" w:eastAsia="仿宋_GB2312" w:hAnsi="宋体"/>
                <w:b/>
                <w:bCs/>
                <w:sz w:val="28"/>
                <w:u w:val="single"/>
              </w:rPr>
            </w:pPr>
            <w:r>
              <w:rPr>
                <w:rFonts w:ascii="仿宋_GB2312" w:eastAsia="仿宋_GB2312" w:hAnsi="宋体" w:hint="eastAsia"/>
                <w:b/>
                <w:bCs/>
                <w:sz w:val="28"/>
              </w:rPr>
              <w:t>参与比选方联系人及联系电话：</w:t>
            </w:r>
            <w:r>
              <w:rPr>
                <w:rFonts w:ascii="仿宋_GB2312" w:eastAsia="仿宋_GB2312" w:hAnsi="宋体" w:hint="eastAsia"/>
                <w:b/>
                <w:bCs/>
                <w:sz w:val="28"/>
                <w:u w:val="single"/>
              </w:rPr>
              <w:t xml:space="preserve">                     </w:t>
            </w:r>
          </w:p>
        </w:tc>
      </w:tr>
    </w:tbl>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Ansi="宋体" w:hint="eastAsia"/>
          <w:sz w:val="28"/>
        </w:rPr>
        <w:t>2.3.3.6参与比选单位将参与比选文件按上述规定进行密封和标记后在比选当时送至比选单位。</w:t>
      </w:r>
    </w:p>
    <w:p w:rsidR="001265A1" w:rsidRDefault="001265A1" w:rsidP="001265A1">
      <w:pPr>
        <w:pStyle w:val="a0"/>
        <w:ind w:firstLineChars="100" w:firstLine="280"/>
        <w:rPr>
          <w:sz w:val="28"/>
        </w:rPr>
      </w:pPr>
      <w:r>
        <w:rPr>
          <w:rFonts w:hint="eastAsia"/>
          <w:sz w:val="28"/>
        </w:rPr>
        <w:lastRenderedPageBreak/>
        <w:t>2.3.4  提交参与比选文件有效期</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2.3.4.1“参与比选文件”从评选之日起，有效期为</w:t>
      </w:r>
      <w:r>
        <w:rPr>
          <w:rFonts w:ascii="仿宋_GB2312" w:eastAsia="仿宋_GB2312" w:hint="eastAsia"/>
          <w:sz w:val="28"/>
          <w:szCs w:val="28"/>
          <w:u w:val="single"/>
        </w:rPr>
        <w:t>40</w:t>
      </w:r>
      <w:r>
        <w:rPr>
          <w:rFonts w:ascii="仿宋_GB2312" w:eastAsia="仿宋_GB2312" w:hint="eastAsia"/>
          <w:sz w:val="28"/>
          <w:szCs w:val="28"/>
        </w:rPr>
        <w:t>天。</w:t>
      </w:r>
    </w:p>
    <w:p w:rsidR="001265A1" w:rsidRDefault="001265A1" w:rsidP="001265A1">
      <w:pPr>
        <w:pStyle w:val="a0"/>
        <w:ind w:firstLineChars="100" w:firstLine="280"/>
        <w:rPr>
          <w:sz w:val="28"/>
        </w:rPr>
      </w:pPr>
      <w:bookmarkStart w:id="66" w:name="_Toc34303232"/>
      <w:bookmarkStart w:id="67" w:name="_Toc88640670"/>
      <w:bookmarkStart w:id="68" w:name="_Toc156269070"/>
      <w:r>
        <w:rPr>
          <w:rFonts w:hint="eastAsia"/>
          <w:sz w:val="28"/>
        </w:rPr>
        <w:t>2.3.5 评</w:t>
      </w:r>
      <w:bookmarkEnd w:id="66"/>
      <w:bookmarkEnd w:id="67"/>
      <w:bookmarkEnd w:id="68"/>
      <w:r>
        <w:rPr>
          <w:rFonts w:hint="eastAsia"/>
          <w:sz w:val="28"/>
        </w:rPr>
        <w:t>审</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2.3.5.1评审</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评审在比选文件确定的提交参与比选文件截止时间的同一时间公开进行，评审地点为另行通知。</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bCs/>
          <w:sz w:val="28"/>
          <w:szCs w:val="28"/>
        </w:rPr>
        <w:t>2.3.5.</w:t>
      </w:r>
      <w:r>
        <w:rPr>
          <w:rFonts w:ascii="仿宋_GB2312" w:eastAsia="仿宋_GB2312"/>
          <w:bCs/>
          <w:sz w:val="28"/>
          <w:szCs w:val="28"/>
        </w:rPr>
        <w:t>2</w:t>
      </w:r>
      <w:r>
        <w:rPr>
          <w:rFonts w:ascii="仿宋_GB2312" w:eastAsia="仿宋_GB2312" w:hint="eastAsia"/>
          <w:bCs/>
          <w:sz w:val="28"/>
          <w:szCs w:val="28"/>
        </w:rPr>
        <w:t>评审过程</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（1）本次项目评审将由四川省应急管理厅负责组织的评审小组进行。</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（2）评审工作作为比选的重要部分包括对参与比选文件的审查、质疑、评估和比较，评审环节由评审小组独立进行，评审小组将公正、公平地对待所有参与比选方。</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（3）评审小组将遵照评选原则，严格按照比选文件确定的评选标准和方法，对参与比选文件进行评审。</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（4）本次评选采用综合评分评选法，根据参与比选人的公司资质、方案、服务承诺等因素综合评价参与比选方。</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bCs/>
          <w:sz w:val="28"/>
          <w:szCs w:val="28"/>
        </w:rPr>
        <w:t>2.3.5.</w:t>
      </w:r>
      <w:r>
        <w:rPr>
          <w:rFonts w:ascii="仿宋_GB2312" w:eastAsia="仿宋_GB2312"/>
          <w:bCs/>
          <w:sz w:val="28"/>
          <w:szCs w:val="28"/>
        </w:rPr>
        <w:t>3</w:t>
      </w:r>
      <w:r>
        <w:rPr>
          <w:rFonts w:ascii="仿宋_GB2312" w:eastAsia="仿宋_GB2312" w:hint="eastAsia"/>
          <w:bCs/>
          <w:sz w:val="28"/>
          <w:szCs w:val="28"/>
        </w:rPr>
        <w:t>保密及其它注意事项</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（1）在评选期间，参与比选方不得向评审成员询问评选情况，不得进行任何旨在影响评选结果的活动。</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sz w:val="28"/>
          <w:szCs w:val="28"/>
        </w:rPr>
        <w:t>（2）为保证评选的公正性，在评选过程中，评审成员不得与参与比选方私下交换意见。在比选工作结束后，凡与评选情况有接触的任何人，不得也不应将评选情况扩散到四川省应急管理</w:t>
      </w:r>
      <w:proofErr w:type="gramStart"/>
      <w:r>
        <w:rPr>
          <w:rFonts w:ascii="仿宋_GB2312" w:eastAsia="仿宋_GB2312" w:hint="eastAsia"/>
          <w:sz w:val="28"/>
          <w:szCs w:val="28"/>
        </w:rPr>
        <w:t>厅成员</w:t>
      </w:r>
      <w:proofErr w:type="gramEnd"/>
      <w:r>
        <w:rPr>
          <w:rFonts w:ascii="仿宋_GB2312" w:eastAsia="仿宋_GB2312" w:hint="eastAsia"/>
          <w:sz w:val="28"/>
          <w:szCs w:val="28"/>
        </w:rPr>
        <w:t>及评审</w:t>
      </w:r>
      <w:r>
        <w:rPr>
          <w:rFonts w:ascii="仿宋_GB2312" w:eastAsia="仿宋_GB2312" w:hint="eastAsia"/>
          <w:sz w:val="28"/>
          <w:szCs w:val="28"/>
        </w:rPr>
        <w:lastRenderedPageBreak/>
        <w:t>小组成员之外。</w:t>
      </w:r>
    </w:p>
    <w:p w:rsidR="001265A1" w:rsidRDefault="001265A1" w:rsidP="001265A1">
      <w:pPr>
        <w:spacing w:line="360" w:lineRule="auto"/>
        <w:ind w:firstLineChars="200" w:firstLine="560"/>
        <w:rPr>
          <w:rFonts w:ascii="仿宋_GB2312" w:eastAsia="仿宋_GB2312" w:hAnsi="宋体"/>
          <w:sz w:val="28"/>
        </w:rPr>
      </w:pPr>
      <w:r>
        <w:rPr>
          <w:rFonts w:ascii="仿宋_GB2312" w:eastAsia="仿宋_GB2312" w:hint="eastAsia"/>
          <w:sz w:val="28"/>
          <w:szCs w:val="28"/>
        </w:rPr>
        <w:t>四川省应急管理厅及评审小组成员无需向落选</w:t>
      </w:r>
      <w:proofErr w:type="gramStart"/>
      <w:r>
        <w:rPr>
          <w:rFonts w:ascii="仿宋_GB2312" w:eastAsia="仿宋_GB2312" w:hint="eastAsia"/>
          <w:sz w:val="28"/>
          <w:szCs w:val="28"/>
        </w:rPr>
        <w:t>方解释</w:t>
      </w:r>
      <w:proofErr w:type="gramEnd"/>
      <w:r>
        <w:rPr>
          <w:rFonts w:ascii="仿宋_GB2312" w:eastAsia="仿宋_GB2312" w:hint="eastAsia"/>
          <w:sz w:val="28"/>
          <w:szCs w:val="28"/>
        </w:rPr>
        <w:t>落选原因，不退还参与比选文件。</w:t>
      </w:r>
    </w:p>
    <w:p w:rsidR="001265A1" w:rsidRDefault="001265A1" w:rsidP="001265A1">
      <w:pPr>
        <w:pStyle w:val="a0"/>
        <w:ind w:firstLineChars="100" w:firstLine="280"/>
        <w:rPr>
          <w:sz w:val="28"/>
        </w:rPr>
      </w:pPr>
      <w:bookmarkStart w:id="69" w:name="_Toc519940833"/>
      <w:bookmarkStart w:id="70" w:name="_Toc34303233"/>
      <w:bookmarkStart w:id="71" w:name="_Toc88640671"/>
      <w:bookmarkStart w:id="72" w:name="_Toc156269071"/>
      <w:r>
        <w:rPr>
          <w:rFonts w:hint="eastAsia"/>
          <w:sz w:val="28"/>
        </w:rPr>
        <w:t>2.3.6 定</w:t>
      </w:r>
      <w:bookmarkEnd w:id="69"/>
      <w:bookmarkEnd w:id="70"/>
      <w:bookmarkEnd w:id="71"/>
      <w:bookmarkEnd w:id="72"/>
      <w:r>
        <w:rPr>
          <w:rFonts w:hint="eastAsia"/>
          <w:sz w:val="28"/>
        </w:rPr>
        <w:t>选</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bCs/>
          <w:sz w:val="28"/>
          <w:szCs w:val="28"/>
        </w:rPr>
        <w:t>2.3.6.1本项目由评审小组成员向</w:t>
      </w:r>
      <w:r>
        <w:rPr>
          <w:rFonts w:ascii="仿宋_GB2312" w:eastAsia="仿宋_GB2312" w:hAnsi="宋体" w:hint="eastAsia"/>
          <w:sz w:val="28"/>
        </w:rPr>
        <w:t>四川省应急管理厅负责部门</w:t>
      </w:r>
      <w:r>
        <w:rPr>
          <w:rFonts w:ascii="仿宋_GB2312" w:eastAsia="仿宋_GB2312" w:hint="eastAsia"/>
          <w:bCs/>
          <w:sz w:val="28"/>
          <w:szCs w:val="28"/>
        </w:rPr>
        <w:t>提交评选结果（含所有评审小组成员的评分表），四川省应急</w:t>
      </w:r>
      <w:proofErr w:type="gramStart"/>
      <w:r>
        <w:rPr>
          <w:rFonts w:ascii="仿宋_GB2312" w:eastAsia="仿宋_GB2312" w:hint="eastAsia"/>
          <w:bCs/>
          <w:sz w:val="28"/>
          <w:szCs w:val="28"/>
        </w:rPr>
        <w:t>管理厅会根据</w:t>
      </w:r>
      <w:proofErr w:type="gramEnd"/>
      <w:r>
        <w:rPr>
          <w:rFonts w:ascii="仿宋_GB2312" w:eastAsia="仿宋_GB2312" w:hint="eastAsia"/>
          <w:bCs/>
          <w:sz w:val="28"/>
          <w:szCs w:val="28"/>
        </w:rPr>
        <w:t>评选结果研究确定中标及入围的单位，比选方对最终中标结果不作任何解释。</w:t>
      </w:r>
    </w:p>
    <w:p w:rsidR="001265A1" w:rsidRDefault="001265A1" w:rsidP="001265A1">
      <w:pPr>
        <w:spacing w:line="360" w:lineRule="auto"/>
        <w:ind w:firstLineChars="200" w:firstLine="560"/>
        <w:rPr>
          <w:rFonts w:ascii="仿宋_GB2312" w:eastAsia="仿宋_GB2312"/>
          <w:sz w:val="28"/>
          <w:szCs w:val="28"/>
        </w:rPr>
      </w:pPr>
      <w:r>
        <w:rPr>
          <w:rFonts w:ascii="仿宋_GB2312" w:eastAsia="仿宋_GB2312" w:hint="eastAsia"/>
          <w:bCs/>
          <w:sz w:val="28"/>
          <w:szCs w:val="28"/>
        </w:rPr>
        <w:t>2.3.6.2比选方在授予合同时，有权根据评选的情况，要求中标方进行方案优化，对本次比选中列明的服务内容予以增加或减少。</w:t>
      </w:r>
    </w:p>
    <w:p w:rsidR="001265A1" w:rsidRDefault="001265A1" w:rsidP="001265A1">
      <w:pPr>
        <w:spacing w:line="360" w:lineRule="auto"/>
        <w:ind w:firstLineChars="200" w:firstLine="560"/>
        <w:rPr>
          <w:rFonts w:ascii="仿宋_GB2312" w:eastAsia="仿宋_GB2312"/>
          <w:sz w:val="28"/>
        </w:rPr>
      </w:pPr>
    </w:p>
    <w:p w:rsidR="001265A1" w:rsidRDefault="001265A1" w:rsidP="001265A1">
      <w:pPr>
        <w:spacing w:line="360" w:lineRule="auto"/>
        <w:ind w:left="562" w:hangingChars="200" w:hanging="562"/>
        <w:rPr>
          <w:rFonts w:ascii="仿宋_GB2312" w:eastAsia="仿宋_GB2312" w:hAnsi="宋体"/>
          <w:b/>
          <w:bCs/>
          <w:sz w:val="28"/>
        </w:rPr>
        <w:sectPr w:rsidR="001265A1">
          <w:pgSz w:w="11906" w:h="16838"/>
          <w:pgMar w:top="1440" w:right="1800" w:bottom="1440" w:left="1800" w:header="851" w:footer="992" w:gutter="0"/>
          <w:cols w:space="720"/>
          <w:docGrid w:type="lines" w:linePitch="312"/>
        </w:sectPr>
      </w:pPr>
      <w:bookmarkStart w:id="73" w:name="_Toc32479352"/>
      <w:bookmarkStart w:id="74" w:name="_Toc34124491"/>
    </w:p>
    <w:p w:rsidR="001265A1" w:rsidRDefault="001265A1" w:rsidP="001265A1">
      <w:pPr>
        <w:pStyle w:val="a7"/>
        <w:tabs>
          <w:tab w:val="clear" w:pos="600"/>
          <w:tab w:val="clear" w:pos="960"/>
          <w:tab w:val="clear" w:pos="1080"/>
        </w:tabs>
        <w:spacing w:after="120"/>
        <w:ind w:left="0" w:firstLine="0"/>
        <w:rPr>
          <w:rFonts w:ascii="仿宋_GB2312" w:eastAsia="仿宋_GB2312"/>
          <w:sz w:val="30"/>
          <w:szCs w:val="30"/>
        </w:rPr>
      </w:pPr>
      <w:bookmarkStart w:id="75" w:name="_Toc34303235"/>
      <w:bookmarkStart w:id="76" w:name="_Toc88640673"/>
      <w:bookmarkStart w:id="77" w:name="_Toc150497090"/>
      <w:bookmarkStart w:id="78" w:name="_Toc156269073"/>
      <w:bookmarkStart w:id="79" w:name="_Toc156299689"/>
      <w:bookmarkStart w:id="80" w:name="_Toc186206097"/>
      <w:bookmarkStart w:id="81" w:name="_Toc9950863"/>
      <w:bookmarkStart w:id="82" w:name="_Toc519940835"/>
      <w:bookmarkStart w:id="83" w:name="_Toc32479353"/>
      <w:bookmarkStart w:id="84" w:name="_Toc34124492"/>
      <w:bookmarkStart w:id="85" w:name="_Toc101846574"/>
      <w:bookmarkEnd w:id="73"/>
      <w:bookmarkEnd w:id="74"/>
      <w:r>
        <w:rPr>
          <w:rFonts w:ascii="仿宋_GB2312" w:eastAsia="仿宋_GB2312" w:hint="eastAsia"/>
          <w:sz w:val="30"/>
          <w:szCs w:val="30"/>
        </w:rPr>
        <w:lastRenderedPageBreak/>
        <w:t>第三部分   项目需求规范书</w:t>
      </w:r>
      <w:bookmarkEnd w:id="75"/>
      <w:bookmarkEnd w:id="76"/>
      <w:bookmarkEnd w:id="77"/>
      <w:bookmarkEnd w:id="78"/>
      <w:bookmarkEnd w:id="79"/>
      <w:bookmarkEnd w:id="80"/>
      <w:bookmarkEnd w:id="81"/>
    </w:p>
    <w:p w:rsidR="001265A1" w:rsidRPr="00866B9F" w:rsidRDefault="001265A1" w:rsidP="001265A1">
      <w:pPr>
        <w:pStyle w:val="2"/>
        <w:rPr>
          <w:rFonts w:ascii="仿宋_GB2312" w:eastAsia="仿宋_GB2312"/>
          <w:b/>
          <w:bCs/>
        </w:rPr>
      </w:pPr>
      <w:bookmarkStart w:id="86" w:name="_Toc9950864"/>
      <w:r w:rsidRPr="00866B9F">
        <w:rPr>
          <w:rFonts w:ascii="仿宋_GB2312" w:eastAsia="仿宋_GB2312" w:hint="eastAsia"/>
          <w:b/>
          <w:bCs/>
        </w:rPr>
        <w:t>3.1项目业务范围</w:t>
      </w:r>
      <w:bookmarkEnd w:id="86"/>
    </w:p>
    <w:p w:rsidR="001265A1" w:rsidRPr="00664AF4" w:rsidRDefault="001265A1" w:rsidP="001265A1">
      <w:pPr>
        <w:spacing w:line="360" w:lineRule="auto"/>
        <w:ind w:firstLineChars="200" w:firstLine="560"/>
        <w:rPr>
          <w:rFonts w:ascii="仿宋_GB2312" w:eastAsia="仿宋_GB2312" w:hAnsi="宋体"/>
          <w:sz w:val="28"/>
        </w:rPr>
      </w:pPr>
      <w:r w:rsidRPr="00664AF4">
        <w:rPr>
          <w:rFonts w:ascii="仿宋_GB2312" w:eastAsia="仿宋_GB2312" w:hAnsi="宋体" w:hint="eastAsia"/>
          <w:sz w:val="28"/>
        </w:rPr>
        <w:t>四川省应急管理厅所需设备供货。</w:t>
      </w:r>
    </w:p>
    <w:p w:rsidR="001265A1" w:rsidRPr="00866B9F" w:rsidRDefault="001265A1" w:rsidP="001265A1">
      <w:pPr>
        <w:pStyle w:val="2"/>
        <w:rPr>
          <w:rFonts w:ascii="仿宋_GB2312" w:eastAsia="仿宋_GB2312"/>
          <w:b/>
          <w:bCs/>
        </w:rPr>
      </w:pPr>
      <w:bookmarkStart w:id="87" w:name="_Toc9950865"/>
      <w:r w:rsidRPr="00866B9F">
        <w:rPr>
          <w:rFonts w:ascii="仿宋_GB2312" w:eastAsia="仿宋_GB2312" w:hint="eastAsia"/>
          <w:b/>
          <w:bCs/>
        </w:rPr>
        <w:t>3.2项目合作内容包括</w:t>
      </w:r>
      <w:bookmarkEnd w:id="87"/>
    </w:p>
    <w:p w:rsidR="001265A1" w:rsidRPr="0045168D" w:rsidRDefault="001265A1" w:rsidP="001265A1">
      <w:pPr>
        <w:spacing w:line="360" w:lineRule="auto"/>
        <w:ind w:firstLineChars="200" w:firstLine="560"/>
        <w:rPr>
          <w:rFonts w:ascii="仿宋_GB2312" w:eastAsia="仿宋_GB2312" w:hAnsi="宋体"/>
          <w:sz w:val="28"/>
        </w:rPr>
      </w:pPr>
      <w:r w:rsidRPr="00F451C3">
        <w:rPr>
          <w:rFonts w:ascii="仿宋_GB2312" w:eastAsia="仿宋_GB2312" w:hAnsi="宋体" w:hint="eastAsia"/>
          <w:sz w:val="28"/>
        </w:rPr>
        <w:t>支撑</w:t>
      </w:r>
      <w:r>
        <w:rPr>
          <w:rFonts w:ascii="仿宋_GB2312" w:eastAsia="仿宋_GB2312" w:hAnsi="宋体" w:hint="eastAsia"/>
          <w:sz w:val="28"/>
        </w:rPr>
        <w:t>四川</w:t>
      </w:r>
      <w:r w:rsidRPr="00F451C3">
        <w:rPr>
          <w:rFonts w:ascii="仿宋_GB2312" w:eastAsia="仿宋_GB2312" w:hAnsi="宋体" w:hint="eastAsia"/>
          <w:sz w:val="28"/>
        </w:rPr>
        <w:t>省</w:t>
      </w:r>
      <w:r>
        <w:rPr>
          <w:rFonts w:ascii="仿宋_GB2312" w:eastAsia="仿宋_GB2312" w:hAnsi="宋体" w:hint="eastAsia"/>
          <w:sz w:val="28"/>
        </w:rPr>
        <w:t>应急管理</w:t>
      </w:r>
      <w:r w:rsidRPr="00F451C3">
        <w:rPr>
          <w:rFonts w:ascii="仿宋_GB2312" w:eastAsia="仿宋_GB2312" w:hAnsi="宋体" w:hint="eastAsia"/>
          <w:sz w:val="28"/>
        </w:rPr>
        <w:t>厅机房、网络、</w:t>
      </w:r>
      <w:r>
        <w:rPr>
          <w:rFonts w:ascii="仿宋_GB2312" w:eastAsia="仿宋_GB2312" w:hAnsi="宋体" w:hint="eastAsia"/>
          <w:sz w:val="28"/>
        </w:rPr>
        <w:t>弱电等方面的工作的正常运行，确保省厅信息化运</w:t>
      </w:r>
      <w:proofErr w:type="gramStart"/>
      <w:r>
        <w:rPr>
          <w:rFonts w:ascii="仿宋_GB2312" w:eastAsia="仿宋_GB2312" w:hAnsi="宋体" w:hint="eastAsia"/>
          <w:sz w:val="28"/>
        </w:rPr>
        <w:t>维工作</w:t>
      </w:r>
      <w:proofErr w:type="gramEnd"/>
      <w:r>
        <w:rPr>
          <w:rFonts w:ascii="仿宋_GB2312" w:eastAsia="仿宋_GB2312" w:hAnsi="宋体" w:hint="eastAsia"/>
          <w:sz w:val="28"/>
        </w:rPr>
        <w:t>正常开展，</w:t>
      </w:r>
      <w:r w:rsidRPr="00F451C3">
        <w:rPr>
          <w:rFonts w:ascii="仿宋_GB2312" w:eastAsia="仿宋_GB2312" w:hAnsi="宋体" w:hint="eastAsia"/>
          <w:sz w:val="28"/>
        </w:rPr>
        <w:t>购置一批运</w:t>
      </w:r>
      <w:proofErr w:type="gramStart"/>
      <w:r w:rsidRPr="00F451C3">
        <w:rPr>
          <w:rFonts w:ascii="仿宋_GB2312" w:eastAsia="仿宋_GB2312" w:hAnsi="宋体" w:hint="eastAsia"/>
          <w:sz w:val="28"/>
        </w:rPr>
        <w:t>维工具</w:t>
      </w:r>
      <w:proofErr w:type="gramEnd"/>
      <w:r w:rsidRPr="00F451C3">
        <w:rPr>
          <w:rFonts w:ascii="仿宋_GB2312" w:eastAsia="仿宋_GB2312" w:hAnsi="宋体" w:hint="eastAsia"/>
          <w:sz w:val="28"/>
        </w:rPr>
        <w:t>及常用设备备件</w:t>
      </w:r>
      <w:r>
        <w:rPr>
          <w:rFonts w:ascii="仿宋_GB2312" w:eastAsia="仿宋_GB2312" w:hAnsi="宋体" w:hint="eastAsia"/>
          <w:sz w:val="28"/>
        </w:rPr>
        <w:t>。</w:t>
      </w:r>
    </w:p>
    <w:p w:rsidR="001265A1" w:rsidRPr="00866B9F" w:rsidRDefault="001265A1" w:rsidP="001265A1">
      <w:pPr>
        <w:pStyle w:val="2"/>
        <w:rPr>
          <w:rFonts w:ascii="仿宋_GB2312" w:eastAsia="仿宋_GB2312"/>
          <w:b/>
          <w:bCs/>
        </w:rPr>
      </w:pPr>
      <w:bookmarkStart w:id="88" w:name="_Toc9950866"/>
      <w:r w:rsidRPr="00866B9F">
        <w:rPr>
          <w:rFonts w:ascii="仿宋_GB2312" w:eastAsia="仿宋_GB2312" w:hint="eastAsia"/>
          <w:b/>
          <w:bCs/>
        </w:rPr>
        <w:t>3.</w:t>
      </w:r>
      <w:r w:rsidRPr="00866B9F">
        <w:rPr>
          <w:rFonts w:ascii="仿宋_GB2312" w:eastAsia="仿宋_GB2312"/>
          <w:b/>
          <w:bCs/>
        </w:rPr>
        <w:t>3</w:t>
      </w:r>
      <w:r w:rsidRPr="00866B9F">
        <w:rPr>
          <w:rFonts w:ascii="仿宋_GB2312" w:eastAsia="仿宋_GB2312" w:hint="eastAsia"/>
          <w:b/>
          <w:bCs/>
        </w:rPr>
        <w:t>采购技术要求与配置清单</w:t>
      </w:r>
      <w:bookmarkEnd w:id="88"/>
    </w:p>
    <w:tbl>
      <w:tblPr>
        <w:tblW w:w="5000" w:type="pct"/>
        <w:tblLook w:val="04A0" w:firstRow="1" w:lastRow="0" w:firstColumn="1" w:lastColumn="0" w:noHBand="0" w:noVBand="1"/>
      </w:tblPr>
      <w:tblGrid>
        <w:gridCol w:w="632"/>
        <w:gridCol w:w="1656"/>
        <w:gridCol w:w="4038"/>
        <w:gridCol w:w="748"/>
        <w:gridCol w:w="724"/>
        <w:gridCol w:w="724"/>
      </w:tblGrid>
      <w:tr w:rsidR="001265A1" w:rsidRPr="00F451C3" w:rsidTr="00256237">
        <w:trPr>
          <w:trHeight w:val="570"/>
          <w:tblHead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序号</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设备/材料名称</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设备参数</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数量</w:t>
            </w:r>
          </w:p>
        </w:tc>
        <w:tc>
          <w:tcPr>
            <w:tcW w:w="429" w:type="pct"/>
            <w:tcBorders>
              <w:top w:val="single" w:sz="4" w:space="0" w:color="auto"/>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单位</w:t>
            </w:r>
          </w:p>
        </w:tc>
        <w:tc>
          <w:tcPr>
            <w:tcW w:w="429" w:type="pct"/>
            <w:tcBorders>
              <w:top w:val="single" w:sz="4" w:space="0" w:color="auto"/>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b/>
                <w:bCs/>
                <w:color w:val="000000"/>
                <w:sz w:val="24"/>
              </w:rPr>
            </w:pPr>
            <w:r>
              <w:rPr>
                <w:rFonts w:ascii="仿宋" w:eastAsia="仿宋" w:hAnsi="仿宋" w:cs="宋体" w:hint="eastAsia"/>
                <w:b/>
                <w:bCs/>
                <w:color w:val="000000"/>
                <w:sz w:val="24"/>
              </w:rPr>
              <w:t>质保</w:t>
            </w:r>
          </w:p>
        </w:tc>
      </w:tr>
      <w:tr w:rsidR="001265A1" w:rsidRPr="00F451C3" w:rsidTr="00256237">
        <w:trPr>
          <w:trHeight w:val="114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1</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DHCP服务器</w:t>
            </w:r>
          </w:p>
        </w:tc>
        <w:tc>
          <w:tcPr>
            <w:tcW w:w="2373" w:type="pct"/>
            <w:tcBorders>
              <w:top w:val="nil"/>
              <w:left w:val="nil"/>
              <w:bottom w:val="single" w:sz="4" w:space="0" w:color="auto"/>
              <w:right w:val="single" w:sz="4" w:space="0" w:color="auto"/>
            </w:tcBorders>
            <w:shd w:val="clear" w:color="auto" w:fill="auto"/>
            <w:vAlign w:val="bottom"/>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CUP：E5</w:t>
            </w:r>
            <w:r w:rsidRPr="00F451C3">
              <w:rPr>
                <w:rFonts w:ascii="Calibri" w:eastAsia="仿宋" w:hAnsi="Calibri" w:cs="Calibri"/>
                <w:color w:val="000000"/>
                <w:sz w:val="24"/>
              </w:rPr>
              <w:t> </w:t>
            </w:r>
            <w:r w:rsidRPr="00F451C3">
              <w:rPr>
                <w:rFonts w:ascii="仿宋" w:eastAsia="仿宋" w:hAnsi="仿宋" w:cs="宋体" w:hint="eastAsia"/>
                <w:color w:val="000000"/>
                <w:sz w:val="24"/>
              </w:rPr>
              <w:t>2620v4</w:t>
            </w:r>
            <w:r w:rsidRPr="00F451C3">
              <w:rPr>
                <w:rFonts w:ascii="Calibri" w:eastAsia="仿宋" w:hAnsi="Calibri" w:cs="Calibri"/>
                <w:color w:val="000000"/>
                <w:sz w:val="24"/>
              </w:rPr>
              <w:t> </w:t>
            </w:r>
            <w:r w:rsidRPr="00F451C3">
              <w:rPr>
                <w:rFonts w:ascii="仿宋" w:eastAsia="仿宋" w:hAnsi="仿宋" w:cs="宋体" w:hint="eastAsia"/>
                <w:color w:val="000000"/>
                <w:sz w:val="24"/>
              </w:rPr>
              <w:t>8核 20m缓存 2.1g主频</w:t>
            </w:r>
            <w:r w:rsidRPr="00F451C3">
              <w:rPr>
                <w:rFonts w:ascii="仿宋" w:eastAsia="仿宋" w:hAnsi="仿宋" w:cs="宋体" w:hint="eastAsia"/>
                <w:color w:val="000000"/>
                <w:sz w:val="24"/>
              </w:rPr>
              <w:br/>
              <w:t xml:space="preserve">内存：32g内存 </w:t>
            </w:r>
            <w:r w:rsidRPr="00F451C3">
              <w:rPr>
                <w:rFonts w:ascii="仿宋" w:eastAsia="仿宋" w:hAnsi="仿宋" w:cs="宋体" w:hint="eastAsia"/>
                <w:color w:val="000000"/>
                <w:sz w:val="24"/>
              </w:rPr>
              <w:br/>
              <w:t xml:space="preserve">硬盘：1.2t </w:t>
            </w:r>
            <w:proofErr w:type="spellStart"/>
            <w:r w:rsidRPr="00F451C3">
              <w:rPr>
                <w:rFonts w:ascii="仿宋" w:eastAsia="仿宋" w:hAnsi="仿宋" w:cs="宋体" w:hint="eastAsia"/>
                <w:color w:val="000000"/>
                <w:sz w:val="24"/>
              </w:rPr>
              <w:t>sas</w:t>
            </w:r>
            <w:proofErr w:type="spellEnd"/>
            <w:r w:rsidRPr="00F451C3">
              <w:rPr>
                <w:rFonts w:ascii="仿宋" w:eastAsia="仿宋" w:hAnsi="仿宋" w:cs="宋体" w:hint="eastAsia"/>
                <w:color w:val="000000"/>
                <w:sz w:val="24"/>
              </w:rPr>
              <w:br/>
              <w:t xml:space="preserve">单电源 </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1</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台</w:t>
            </w:r>
          </w:p>
        </w:tc>
        <w:tc>
          <w:tcPr>
            <w:tcW w:w="429" w:type="pct"/>
            <w:tcBorders>
              <w:top w:val="nil"/>
              <w:left w:val="single" w:sz="4" w:space="0" w:color="auto"/>
              <w:bottom w:val="single" w:sz="4" w:space="0" w:color="auto"/>
              <w:right w:val="single" w:sz="4" w:space="0" w:color="auto"/>
            </w:tcBorders>
            <w:vAlign w:val="center"/>
          </w:tcPr>
          <w:p w:rsidR="001265A1" w:rsidRPr="00CF316B" w:rsidRDefault="001265A1" w:rsidP="00256237">
            <w:pPr>
              <w:widowControl/>
              <w:jc w:val="center"/>
              <w:rPr>
                <w:rFonts w:ascii="仿宋" w:eastAsia="仿宋" w:hAnsi="仿宋" w:cs="宋体"/>
                <w:color w:val="000000"/>
                <w:sz w:val="24"/>
              </w:rPr>
            </w:pPr>
            <w:r w:rsidRPr="00CF316B">
              <w:rPr>
                <w:rFonts w:ascii="仿宋" w:eastAsia="仿宋" w:hAnsi="仿宋" w:cs="宋体" w:hint="eastAsia"/>
                <w:color w:val="000000"/>
                <w:sz w:val="24"/>
              </w:rPr>
              <w:t>三年</w:t>
            </w:r>
          </w:p>
        </w:tc>
      </w:tr>
      <w:tr w:rsidR="001265A1" w:rsidRPr="00F451C3" w:rsidTr="00256237">
        <w:trPr>
          <w:trHeight w:val="114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2</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POE交换机</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容量336Gbos/3.36Tbps支持虚接口，支持单波路由，支持QOS/ACL，支持SNMP，可网管，大于等于4个光口，24个电口，</w:t>
            </w:r>
            <w:proofErr w:type="gramStart"/>
            <w:r w:rsidRPr="00F451C3">
              <w:rPr>
                <w:rFonts w:ascii="仿宋" w:eastAsia="仿宋" w:hAnsi="仿宋" w:cs="宋体" w:hint="eastAsia"/>
                <w:color w:val="000000"/>
                <w:sz w:val="24"/>
              </w:rPr>
              <w:t>电口支持</w:t>
            </w:r>
            <w:proofErr w:type="gramEnd"/>
            <w:r w:rsidRPr="00F451C3">
              <w:rPr>
                <w:rFonts w:ascii="仿宋" w:eastAsia="仿宋" w:hAnsi="仿宋" w:cs="宋体" w:hint="eastAsia"/>
                <w:color w:val="000000"/>
                <w:sz w:val="24"/>
              </w:rPr>
              <w:t>POE供电。</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1</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台</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85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3</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交换机</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容量336Gbps/3.36Tbps支持虚接口，支持单波路由，支持QOS/ACL，支持SNMP，可网管，大于等于4个光口，</w:t>
            </w:r>
            <w:proofErr w:type="gramStart"/>
            <w:r w:rsidRPr="00F451C3">
              <w:rPr>
                <w:rFonts w:ascii="仿宋" w:eastAsia="仿宋" w:hAnsi="仿宋" w:cs="宋体" w:hint="eastAsia"/>
                <w:color w:val="000000"/>
                <w:sz w:val="24"/>
              </w:rPr>
              <w:t>48个电口</w:t>
            </w:r>
            <w:proofErr w:type="gramEnd"/>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台</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4</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铝合金梯子</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机房布线使用</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把</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5</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机柜螺丝卡扣</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机房安装设备使用</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盒</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6</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光纤跳线</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proofErr w:type="spellStart"/>
            <w:r w:rsidRPr="00F451C3">
              <w:rPr>
                <w:rFonts w:ascii="仿宋" w:eastAsia="仿宋" w:hAnsi="仿宋" w:cs="宋体" w:hint="eastAsia"/>
                <w:color w:val="000000"/>
                <w:sz w:val="24"/>
              </w:rPr>
              <w:t>lc-lc</w:t>
            </w:r>
            <w:proofErr w:type="spellEnd"/>
            <w:r w:rsidRPr="00F451C3">
              <w:rPr>
                <w:rFonts w:ascii="仿宋" w:eastAsia="仿宋" w:hAnsi="仿宋" w:cs="宋体" w:hint="eastAsia"/>
                <w:color w:val="000000"/>
                <w:sz w:val="24"/>
              </w:rPr>
              <w:t xml:space="preserve"> 5米单模</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20</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根</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7</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光纤跳线</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proofErr w:type="spellStart"/>
            <w:r w:rsidRPr="00F451C3">
              <w:rPr>
                <w:rFonts w:ascii="仿宋" w:eastAsia="仿宋" w:hAnsi="仿宋" w:cs="宋体" w:hint="eastAsia"/>
                <w:color w:val="000000"/>
                <w:sz w:val="24"/>
              </w:rPr>
              <w:t>lc-lc</w:t>
            </w:r>
            <w:proofErr w:type="spellEnd"/>
            <w:r w:rsidRPr="00F451C3">
              <w:rPr>
                <w:rFonts w:ascii="仿宋" w:eastAsia="仿宋" w:hAnsi="仿宋" w:cs="宋体" w:hint="eastAsia"/>
                <w:color w:val="000000"/>
                <w:sz w:val="24"/>
              </w:rPr>
              <w:t xml:space="preserve"> 20米单模</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12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根</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8</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光纤跳线</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proofErr w:type="spellStart"/>
            <w:r w:rsidRPr="00F451C3">
              <w:rPr>
                <w:rFonts w:ascii="仿宋" w:eastAsia="仿宋" w:hAnsi="仿宋" w:cs="宋体" w:hint="eastAsia"/>
                <w:color w:val="000000"/>
                <w:sz w:val="24"/>
              </w:rPr>
              <w:t>lc-sc</w:t>
            </w:r>
            <w:proofErr w:type="spellEnd"/>
            <w:r w:rsidRPr="00F451C3">
              <w:rPr>
                <w:rFonts w:ascii="仿宋" w:eastAsia="仿宋" w:hAnsi="仿宋" w:cs="宋体" w:hint="eastAsia"/>
                <w:color w:val="000000"/>
                <w:sz w:val="24"/>
              </w:rPr>
              <w:t xml:space="preserve"> 5米单模</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20</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根</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9</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光纤跳线</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proofErr w:type="spellStart"/>
            <w:r w:rsidRPr="00F451C3">
              <w:rPr>
                <w:rFonts w:ascii="仿宋" w:eastAsia="仿宋" w:hAnsi="仿宋" w:cs="宋体" w:hint="eastAsia"/>
                <w:color w:val="000000"/>
                <w:sz w:val="24"/>
              </w:rPr>
              <w:t>lc-sc</w:t>
            </w:r>
            <w:proofErr w:type="spellEnd"/>
            <w:r w:rsidRPr="00F451C3">
              <w:rPr>
                <w:rFonts w:ascii="仿宋" w:eastAsia="仿宋" w:hAnsi="仿宋" w:cs="宋体" w:hint="eastAsia"/>
                <w:color w:val="000000"/>
                <w:sz w:val="24"/>
              </w:rPr>
              <w:t xml:space="preserve"> 20米单模</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12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根</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10</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光纤跳线</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proofErr w:type="spellStart"/>
            <w:r w:rsidRPr="00F451C3">
              <w:rPr>
                <w:rFonts w:ascii="仿宋" w:eastAsia="仿宋" w:hAnsi="仿宋" w:cs="宋体" w:hint="eastAsia"/>
                <w:color w:val="000000"/>
                <w:sz w:val="24"/>
              </w:rPr>
              <w:t>lc-sc</w:t>
            </w:r>
            <w:proofErr w:type="spellEnd"/>
            <w:r w:rsidRPr="00F451C3">
              <w:rPr>
                <w:rFonts w:ascii="仿宋" w:eastAsia="仿宋" w:hAnsi="仿宋" w:cs="宋体" w:hint="eastAsia"/>
                <w:color w:val="000000"/>
                <w:sz w:val="24"/>
              </w:rPr>
              <w:t xml:space="preserve"> 5米多模</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20</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根</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11</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光纤跳线</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proofErr w:type="spellStart"/>
            <w:r w:rsidRPr="00F451C3">
              <w:rPr>
                <w:rFonts w:ascii="仿宋" w:eastAsia="仿宋" w:hAnsi="仿宋" w:cs="宋体" w:hint="eastAsia"/>
                <w:color w:val="000000"/>
                <w:sz w:val="24"/>
              </w:rPr>
              <w:t>lc-sc</w:t>
            </w:r>
            <w:proofErr w:type="spellEnd"/>
            <w:r w:rsidRPr="00F451C3">
              <w:rPr>
                <w:rFonts w:ascii="仿宋" w:eastAsia="仿宋" w:hAnsi="仿宋" w:cs="宋体" w:hint="eastAsia"/>
                <w:color w:val="000000"/>
                <w:sz w:val="24"/>
              </w:rPr>
              <w:t xml:space="preserve"> 20米多模</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12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根</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r w:rsidR="001265A1" w:rsidRPr="00F451C3" w:rsidTr="00256237">
        <w:trPr>
          <w:trHeight w:val="2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b/>
                <w:bCs/>
                <w:color w:val="000000"/>
                <w:sz w:val="24"/>
              </w:rPr>
            </w:pPr>
            <w:r w:rsidRPr="00F451C3">
              <w:rPr>
                <w:rFonts w:ascii="仿宋" w:eastAsia="仿宋" w:hAnsi="仿宋" w:cs="宋体" w:hint="eastAsia"/>
                <w:b/>
                <w:bCs/>
                <w:color w:val="000000"/>
                <w:sz w:val="24"/>
              </w:rPr>
              <w:t>12</w:t>
            </w:r>
          </w:p>
        </w:tc>
        <w:tc>
          <w:tcPr>
            <w:tcW w:w="951"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桌椅</w:t>
            </w:r>
          </w:p>
        </w:tc>
        <w:tc>
          <w:tcPr>
            <w:tcW w:w="2373" w:type="pct"/>
            <w:tcBorders>
              <w:top w:val="nil"/>
              <w:left w:val="nil"/>
              <w:bottom w:val="single" w:sz="4" w:space="0" w:color="auto"/>
              <w:right w:val="single" w:sz="4" w:space="0" w:color="auto"/>
            </w:tcBorders>
            <w:shd w:val="clear" w:color="auto" w:fill="auto"/>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2楼机房设备调试使用</w:t>
            </w:r>
          </w:p>
        </w:tc>
        <w:tc>
          <w:tcPr>
            <w:tcW w:w="443" w:type="pct"/>
            <w:tcBorders>
              <w:top w:val="nil"/>
              <w:left w:val="nil"/>
              <w:bottom w:val="single" w:sz="4" w:space="0" w:color="auto"/>
              <w:right w:val="single" w:sz="4" w:space="0" w:color="auto"/>
            </w:tcBorders>
            <w:shd w:val="clear" w:color="auto" w:fill="auto"/>
            <w:noWrap/>
            <w:vAlign w:val="center"/>
            <w:hideMark/>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2</w:t>
            </w:r>
          </w:p>
        </w:tc>
        <w:tc>
          <w:tcPr>
            <w:tcW w:w="429" w:type="pct"/>
            <w:tcBorders>
              <w:top w:val="nil"/>
              <w:left w:val="nil"/>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sidRPr="00F451C3">
              <w:rPr>
                <w:rFonts w:ascii="仿宋" w:eastAsia="仿宋" w:hAnsi="仿宋" w:cs="宋体" w:hint="eastAsia"/>
                <w:color w:val="000000"/>
                <w:sz w:val="24"/>
              </w:rPr>
              <w:t>套</w:t>
            </w:r>
          </w:p>
        </w:tc>
        <w:tc>
          <w:tcPr>
            <w:tcW w:w="429" w:type="pct"/>
            <w:tcBorders>
              <w:top w:val="nil"/>
              <w:left w:val="single" w:sz="4" w:space="0" w:color="auto"/>
              <w:bottom w:val="single" w:sz="4" w:space="0" w:color="auto"/>
              <w:right w:val="single" w:sz="4" w:space="0" w:color="auto"/>
            </w:tcBorders>
            <w:vAlign w:val="center"/>
          </w:tcPr>
          <w:p w:rsidR="001265A1" w:rsidRPr="00F451C3" w:rsidRDefault="001265A1" w:rsidP="00256237">
            <w:pPr>
              <w:widowControl/>
              <w:jc w:val="center"/>
              <w:rPr>
                <w:rFonts w:ascii="仿宋" w:eastAsia="仿宋" w:hAnsi="仿宋" w:cs="宋体"/>
                <w:color w:val="000000"/>
                <w:sz w:val="24"/>
              </w:rPr>
            </w:pPr>
            <w:r>
              <w:rPr>
                <w:rFonts w:ascii="仿宋" w:eastAsia="仿宋" w:hAnsi="仿宋" w:cs="宋体" w:hint="eastAsia"/>
                <w:color w:val="000000"/>
                <w:sz w:val="24"/>
              </w:rPr>
              <w:t>一年</w:t>
            </w:r>
          </w:p>
        </w:tc>
      </w:tr>
    </w:tbl>
    <w:p w:rsidR="001265A1" w:rsidRPr="00664AF4" w:rsidRDefault="001265A1" w:rsidP="001265A1">
      <w:pPr>
        <w:spacing w:line="360" w:lineRule="auto"/>
        <w:rPr>
          <w:rFonts w:ascii="仿宋_GB2312" w:eastAsia="仿宋_GB2312" w:hAnsi="宋体"/>
          <w:sz w:val="28"/>
        </w:rPr>
      </w:pPr>
    </w:p>
    <w:p w:rsidR="001265A1" w:rsidRDefault="001265A1" w:rsidP="001265A1">
      <w:pPr>
        <w:pStyle w:val="a7"/>
        <w:tabs>
          <w:tab w:val="clear" w:pos="600"/>
          <w:tab w:val="clear" w:pos="960"/>
          <w:tab w:val="clear" w:pos="1080"/>
        </w:tabs>
        <w:spacing w:after="120"/>
        <w:ind w:left="0" w:firstLine="0"/>
        <w:rPr>
          <w:rFonts w:ascii="仿宋_GB2312" w:eastAsia="仿宋_GB2312"/>
          <w:sz w:val="30"/>
          <w:szCs w:val="30"/>
        </w:rPr>
      </w:pPr>
      <w:bookmarkStart w:id="89" w:name="_Toc186206102"/>
      <w:bookmarkStart w:id="90" w:name="_Toc9950867"/>
      <w:r>
        <w:rPr>
          <w:rFonts w:ascii="仿宋_GB2312" w:eastAsia="仿宋_GB2312" w:hint="eastAsia"/>
          <w:sz w:val="30"/>
          <w:szCs w:val="30"/>
        </w:rPr>
        <w:lastRenderedPageBreak/>
        <w:t>第四部分</w:t>
      </w:r>
      <w:r>
        <w:rPr>
          <w:rFonts w:ascii="仿宋_GB2312" w:eastAsia="仿宋_GB2312"/>
          <w:sz w:val="30"/>
          <w:szCs w:val="30"/>
        </w:rPr>
        <w:t xml:space="preserve">   </w:t>
      </w:r>
      <w:bookmarkStart w:id="91" w:name="_Toc32479358"/>
      <w:bookmarkStart w:id="92" w:name="_Toc34124507"/>
      <w:bookmarkEnd w:id="82"/>
      <w:bookmarkEnd w:id="83"/>
      <w:bookmarkEnd w:id="84"/>
      <w:bookmarkEnd w:id="85"/>
      <w:r>
        <w:rPr>
          <w:rFonts w:ascii="仿宋_GB2312" w:eastAsia="仿宋_GB2312" w:hint="eastAsia"/>
          <w:sz w:val="30"/>
          <w:szCs w:val="30"/>
        </w:rPr>
        <w:t>参与比选文件格式</w:t>
      </w:r>
      <w:bookmarkEnd w:id="89"/>
      <w:bookmarkEnd w:id="90"/>
    </w:p>
    <w:p w:rsidR="001265A1" w:rsidRDefault="001265A1" w:rsidP="001265A1">
      <w:pPr>
        <w:pStyle w:val="2"/>
        <w:rPr>
          <w:rFonts w:ascii="仿宋_GB2312" w:eastAsia="仿宋_GB2312"/>
          <w:b/>
          <w:bCs/>
        </w:rPr>
      </w:pPr>
      <w:bookmarkStart w:id="93" w:name="_Toc186206103"/>
      <w:bookmarkStart w:id="94" w:name="_Toc9950868"/>
      <w:r>
        <w:rPr>
          <w:rFonts w:ascii="仿宋_GB2312" w:eastAsia="仿宋_GB2312" w:hint="eastAsia"/>
          <w:b/>
          <w:bCs/>
        </w:rPr>
        <w:t>4.1 参与比选申请书</w:t>
      </w:r>
      <w:bookmarkEnd w:id="91"/>
      <w:bookmarkEnd w:id="92"/>
      <w:r>
        <w:rPr>
          <w:rFonts w:ascii="仿宋_GB2312" w:eastAsia="仿宋_GB2312" w:hint="eastAsia"/>
          <w:b/>
          <w:bCs/>
        </w:rPr>
        <w:t>格式</w:t>
      </w:r>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265A1" w:rsidTr="00256237">
        <w:trPr>
          <w:trHeight w:val="2835"/>
        </w:trPr>
        <w:tc>
          <w:tcPr>
            <w:tcW w:w="8522" w:type="dxa"/>
          </w:tcPr>
          <w:p w:rsidR="001265A1" w:rsidRPr="00C566EA" w:rsidRDefault="001265A1" w:rsidP="00256237">
            <w:pPr>
              <w:spacing w:line="360" w:lineRule="auto"/>
              <w:jc w:val="center"/>
              <w:rPr>
                <w:rFonts w:ascii="仿宋_GB2312" w:eastAsia="仿宋_GB2312" w:hAnsi="宋体"/>
                <w:sz w:val="24"/>
              </w:rPr>
            </w:pPr>
            <w:r w:rsidRPr="00C566EA">
              <w:rPr>
                <w:rFonts w:ascii="仿宋_GB2312" w:eastAsia="仿宋_GB2312" w:hAnsi="宋体" w:hint="eastAsia"/>
                <w:sz w:val="24"/>
              </w:rPr>
              <w:t>投  标</w:t>
            </w:r>
            <w:r w:rsidRPr="00C566EA">
              <w:rPr>
                <w:rFonts w:ascii="仿宋_GB2312" w:eastAsia="仿宋_GB2312" w:hAnsi="宋体"/>
                <w:sz w:val="24"/>
              </w:rPr>
              <w:t xml:space="preserve"> </w:t>
            </w:r>
            <w:r w:rsidRPr="00C566EA">
              <w:rPr>
                <w:rFonts w:ascii="仿宋_GB2312" w:eastAsia="仿宋_GB2312" w:hAnsi="宋体" w:hint="eastAsia"/>
                <w:sz w:val="24"/>
              </w:rPr>
              <w:t xml:space="preserve"> 申  请  书</w:t>
            </w:r>
          </w:p>
          <w:p w:rsidR="001265A1" w:rsidRDefault="001265A1" w:rsidP="00256237">
            <w:pPr>
              <w:spacing w:line="360" w:lineRule="auto"/>
              <w:rPr>
                <w:rFonts w:ascii="仿宋_GB2312" w:eastAsia="仿宋_GB2312" w:hAnsi="宋体"/>
                <w:sz w:val="24"/>
              </w:rPr>
            </w:pPr>
            <w:r>
              <w:rPr>
                <w:rFonts w:ascii="仿宋_GB2312" w:eastAsia="仿宋_GB2312" w:hAnsi="宋体" w:hint="eastAsia"/>
                <w:sz w:val="24"/>
              </w:rPr>
              <w:t>致：四川省应急管理厅</w:t>
            </w:r>
          </w:p>
          <w:p w:rsidR="001265A1" w:rsidRDefault="001265A1" w:rsidP="00256237">
            <w:pPr>
              <w:rPr>
                <w:rFonts w:ascii="仿宋_GB2312" w:eastAsia="仿宋_GB2312" w:hAnsi="宋体"/>
                <w:sz w:val="24"/>
              </w:rPr>
            </w:pPr>
            <w:r>
              <w:rPr>
                <w:rFonts w:ascii="仿宋_GB2312" w:eastAsia="仿宋_GB2312" w:hAnsi="宋体" w:hint="eastAsia"/>
                <w:sz w:val="24"/>
              </w:rPr>
              <w:t>我单位收到贵公司的</w:t>
            </w:r>
            <w:r w:rsidRPr="004865DF">
              <w:rPr>
                <w:rFonts w:ascii="仿宋_GB2312" w:eastAsia="仿宋_GB2312" w:hAnsi="宋体" w:hint="eastAsia"/>
                <w:sz w:val="24"/>
                <w:u w:val="single"/>
              </w:rPr>
              <w:t>运</w:t>
            </w:r>
            <w:proofErr w:type="gramStart"/>
            <w:r w:rsidRPr="004865DF">
              <w:rPr>
                <w:rFonts w:ascii="仿宋_GB2312" w:eastAsia="仿宋_GB2312" w:hAnsi="宋体" w:hint="eastAsia"/>
                <w:sz w:val="24"/>
                <w:u w:val="single"/>
              </w:rPr>
              <w:t>维工具</w:t>
            </w:r>
            <w:proofErr w:type="gramEnd"/>
            <w:r w:rsidRPr="004865DF">
              <w:rPr>
                <w:rFonts w:ascii="仿宋_GB2312" w:eastAsia="仿宋_GB2312" w:hAnsi="宋体" w:hint="eastAsia"/>
                <w:sz w:val="24"/>
                <w:u w:val="single"/>
              </w:rPr>
              <w:t>及常用设备备件采购</w:t>
            </w:r>
            <w:r>
              <w:rPr>
                <w:rFonts w:ascii="仿宋_GB2312" w:eastAsia="仿宋_GB2312" w:hAnsi="宋体" w:hint="eastAsia"/>
                <w:sz w:val="24"/>
              </w:rPr>
              <w:t>邀请比选文件，经研究，我方决定参与比选。</w:t>
            </w:r>
          </w:p>
          <w:p w:rsidR="001265A1" w:rsidRDefault="001265A1" w:rsidP="00256237">
            <w:pPr>
              <w:spacing w:line="360" w:lineRule="auto"/>
              <w:rPr>
                <w:rFonts w:ascii="仿宋_GB2312" w:eastAsia="仿宋_GB2312" w:hAnsi="宋体"/>
                <w:sz w:val="24"/>
              </w:rPr>
            </w:pPr>
            <w:r>
              <w:rPr>
                <w:rFonts w:ascii="仿宋_GB2312" w:eastAsia="仿宋_GB2312" w:hAnsi="宋体" w:hint="eastAsia"/>
                <w:sz w:val="24"/>
              </w:rPr>
              <w:t>我方法人授权代表为</w:t>
            </w:r>
            <w:r w:rsidRPr="00C566EA">
              <w:rPr>
                <w:rFonts w:ascii="仿宋_GB2312" w:eastAsia="仿宋_GB2312" w:hAnsi="宋体"/>
                <w:sz w:val="24"/>
              </w:rPr>
              <w:t xml:space="preserve">              </w:t>
            </w:r>
            <w:r>
              <w:rPr>
                <w:rFonts w:ascii="仿宋_GB2312" w:eastAsia="仿宋_GB2312" w:hAnsi="宋体" w:hint="eastAsia"/>
                <w:sz w:val="24"/>
              </w:rPr>
              <w:t>（写明姓名、职务），递交的参与比选文件为正本壹份，副本为壹份，参与比选文件包括以下几项内容：</w:t>
            </w:r>
          </w:p>
          <w:p w:rsidR="001265A1" w:rsidRDefault="001265A1" w:rsidP="00256237">
            <w:pPr>
              <w:spacing w:line="360" w:lineRule="auto"/>
              <w:ind w:firstLineChars="200" w:firstLine="480"/>
              <w:rPr>
                <w:rFonts w:ascii="仿宋_GB2312" w:eastAsia="仿宋_GB2312" w:hAnsi="宋体"/>
                <w:sz w:val="24"/>
              </w:rPr>
            </w:pPr>
            <w:r>
              <w:rPr>
                <w:rFonts w:ascii="仿宋_GB2312" w:eastAsia="仿宋_GB2312" w:hAnsi="宋体" w:hint="eastAsia"/>
                <w:sz w:val="24"/>
              </w:rPr>
              <w:t>（1）参与比选申请书；</w:t>
            </w:r>
          </w:p>
          <w:p w:rsidR="001265A1" w:rsidRDefault="001265A1" w:rsidP="00256237">
            <w:pPr>
              <w:spacing w:line="360" w:lineRule="auto"/>
              <w:ind w:firstLineChars="200" w:firstLine="480"/>
              <w:rPr>
                <w:rFonts w:ascii="仿宋_GB2312" w:eastAsia="仿宋_GB2312" w:hAnsi="宋体"/>
                <w:sz w:val="24"/>
              </w:rPr>
            </w:pPr>
            <w:r>
              <w:rPr>
                <w:rFonts w:ascii="仿宋_GB2312" w:eastAsia="仿宋_GB2312" w:hAnsi="宋体" w:hint="eastAsia"/>
                <w:sz w:val="24"/>
              </w:rPr>
              <w:t>（2）全套资格证明文件；</w:t>
            </w:r>
          </w:p>
          <w:p w:rsidR="001265A1" w:rsidRDefault="001265A1" w:rsidP="00256237">
            <w:pPr>
              <w:spacing w:line="360" w:lineRule="auto"/>
              <w:ind w:firstLineChars="200" w:firstLine="480"/>
              <w:rPr>
                <w:rFonts w:ascii="仿宋_GB2312" w:eastAsia="仿宋_GB2312" w:hAnsi="宋体"/>
                <w:sz w:val="24"/>
              </w:rPr>
            </w:pPr>
            <w:r>
              <w:rPr>
                <w:rFonts w:ascii="仿宋_GB2312" w:eastAsia="仿宋_GB2312" w:hAnsi="宋体" w:hint="eastAsia"/>
                <w:sz w:val="24"/>
              </w:rPr>
              <w:t>（3）参与比选单位简介文件；</w:t>
            </w:r>
          </w:p>
          <w:p w:rsidR="001265A1" w:rsidRDefault="001265A1" w:rsidP="00256237">
            <w:pPr>
              <w:spacing w:line="360" w:lineRule="auto"/>
              <w:ind w:firstLineChars="200" w:firstLine="480"/>
              <w:rPr>
                <w:rFonts w:ascii="仿宋_GB2312" w:eastAsia="仿宋_GB2312" w:hAnsi="宋体"/>
                <w:sz w:val="24"/>
              </w:rPr>
            </w:pPr>
            <w:r>
              <w:rPr>
                <w:rFonts w:ascii="仿宋_GB2312" w:eastAsia="仿宋_GB2312" w:hAnsi="宋体" w:hint="eastAsia"/>
                <w:sz w:val="24"/>
              </w:rPr>
              <w:t>（4）合作承诺书点对点应答；</w:t>
            </w:r>
          </w:p>
          <w:p w:rsidR="001265A1" w:rsidRDefault="001265A1" w:rsidP="00256237">
            <w:pPr>
              <w:spacing w:line="360" w:lineRule="auto"/>
              <w:ind w:firstLineChars="200" w:firstLine="480"/>
              <w:rPr>
                <w:rFonts w:ascii="仿宋_GB2312" w:eastAsia="仿宋_GB2312" w:hAnsi="宋体"/>
                <w:sz w:val="24"/>
              </w:rPr>
            </w:pPr>
            <w:r>
              <w:rPr>
                <w:rFonts w:ascii="仿宋_GB2312" w:eastAsia="仿宋_GB2312" w:hAnsi="宋体" w:hint="eastAsia"/>
                <w:sz w:val="24"/>
              </w:rPr>
              <w:t>（5）项目组织方案；</w:t>
            </w:r>
          </w:p>
          <w:p w:rsidR="001265A1" w:rsidRDefault="001265A1" w:rsidP="00256237">
            <w:pPr>
              <w:spacing w:line="360" w:lineRule="auto"/>
              <w:rPr>
                <w:rFonts w:ascii="仿宋_GB2312" w:eastAsia="仿宋_GB2312" w:hAnsi="宋体"/>
                <w:sz w:val="24"/>
              </w:rPr>
            </w:pPr>
            <w:r>
              <w:rPr>
                <w:rFonts w:ascii="仿宋_GB2312" w:eastAsia="仿宋_GB2312" w:hAnsi="宋体" w:hint="eastAsia"/>
                <w:sz w:val="24"/>
              </w:rPr>
              <w:t>我方已完全明白比选文件的所有条款要求，并重申以下几点：</w:t>
            </w:r>
          </w:p>
          <w:p w:rsidR="001265A1" w:rsidRDefault="001265A1" w:rsidP="00256237">
            <w:pPr>
              <w:numPr>
                <w:ilvl w:val="0"/>
                <w:numId w:val="3"/>
              </w:numPr>
              <w:adjustRightInd w:val="0"/>
              <w:spacing w:line="360" w:lineRule="auto"/>
              <w:textAlignment w:val="baseline"/>
              <w:rPr>
                <w:rFonts w:ascii="仿宋_GB2312" w:eastAsia="仿宋_GB2312" w:hAnsi="宋体"/>
                <w:sz w:val="24"/>
              </w:rPr>
            </w:pPr>
            <w:r>
              <w:rPr>
                <w:rFonts w:ascii="仿宋_GB2312" w:eastAsia="仿宋_GB2312" w:hAnsi="宋体" w:hint="eastAsia"/>
                <w:sz w:val="24"/>
              </w:rPr>
              <w:t>我方保证实现比选文件中的各项要求，并在规定的时间内按质、按量完成项目；</w:t>
            </w:r>
          </w:p>
          <w:p w:rsidR="001265A1" w:rsidRDefault="001265A1" w:rsidP="00256237">
            <w:pPr>
              <w:numPr>
                <w:ilvl w:val="0"/>
                <w:numId w:val="3"/>
              </w:numPr>
              <w:adjustRightInd w:val="0"/>
              <w:spacing w:line="360" w:lineRule="auto"/>
              <w:textAlignment w:val="baseline"/>
              <w:rPr>
                <w:rFonts w:ascii="仿宋_GB2312" w:eastAsia="仿宋_GB2312" w:hAnsi="宋体"/>
                <w:sz w:val="24"/>
              </w:rPr>
            </w:pPr>
            <w:r>
              <w:rPr>
                <w:rFonts w:ascii="仿宋_GB2312" w:eastAsia="仿宋_GB2312" w:hAnsi="宋体" w:hint="eastAsia"/>
                <w:sz w:val="24"/>
              </w:rPr>
              <w:t>我方保证满足比选文件中的各项要求，并同意贵方的评选办法；</w:t>
            </w:r>
          </w:p>
          <w:p w:rsidR="001265A1" w:rsidRDefault="001265A1" w:rsidP="00256237">
            <w:pPr>
              <w:numPr>
                <w:ilvl w:val="0"/>
                <w:numId w:val="3"/>
              </w:numPr>
              <w:adjustRightInd w:val="0"/>
              <w:spacing w:line="360" w:lineRule="auto"/>
              <w:textAlignment w:val="baseline"/>
              <w:rPr>
                <w:rFonts w:ascii="仿宋_GB2312" w:eastAsia="仿宋_GB2312" w:hAnsi="宋体"/>
                <w:sz w:val="24"/>
              </w:rPr>
            </w:pPr>
            <w:proofErr w:type="gramStart"/>
            <w:r>
              <w:rPr>
                <w:rFonts w:ascii="仿宋_GB2312" w:eastAsia="仿宋_GB2312" w:hAnsi="宋体" w:hint="eastAsia"/>
                <w:sz w:val="24"/>
              </w:rPr>
              <w:t>本参与</w:t>
            </w:r>
            <w:proofErr w:type="gramEnd"/>
            <w:r>
              <w:rPr>
                <w:rFonts w:ascii="仿宋_GB2312" w:eastAsia="仿宋_GB2312" w:hAnsi="宋体" w:hint="eastAsia"/>
                <w:sz w:val="24"/>
              </w:rPr>
              <w:t>比选文件的有效期为开</w:t>
            </w:r>
            <w:proofErr w:type="gramStart"/>
            <w:r>
              <w:rPr>
                <w:rFonts w:ascii="仿宋_GB2312" w:eastAsia="仿宋_GB2312" w:hAnsi="宋体" w:hint="eastAsia"/>
                <w:sz w:val="24"/>
              </w:rPr>
              <w:t>选之后</w:t>
            </w:r>
            <w:proofErr w:type="gramEnd"/>
            <w:r>
              <w:rPr>
                <w:rFonts w:ascii="仿宋_GB2312" w:eastAsia="仿宋_GB2312" w:hAnsi="宋体" w:hint="eastAsia"/>
                <w:sz w:val="24"/>
              </w:rPr>
              <w:t>的40天内有效，如中标入围，有效期将延至合同终止日为止；</w:t>
            </w:r>
          </w:p>
          <w:p w:rsidR="001265A1" w:rsidRDefault="001265A1" w:rsidP="00256237">
            <w:pPr>
              <w:numPr>
                <w:ilvl w:val="0"/>
                <w:numId w:val="3"/>
              </w:numPr>
              <w:adjustRightInd w:val="0"/>
              <w:spacing w:line="360" w:lineRule="auto"/>
              <w:textAlignment w:val="baseline"/>
              <w:rPr>
                <w:rFonts w:ascii="仿宋_GB2312" w:eastAsia="仿宋_GB2312" w:hAnsi="宋体"/>
                <w:sz w:val="24"/>
              </w:rPr>
            </w:pPr>
            <w:r>
              <w:rPr>
                <w:rFonts w:ascii="仿宋_GB2312" w:eastAsia="仿宋_GB2312" w:hAnsi="宋体" w:hint="eastAsia"/>
                <w:sz w:val="24"/>
              </w:rPr>
              <w:t>我方同意应比选方要求提供与参与比选有关的一切数据或资料，并理解贵方不一定接受最低报价的参与比选，或其他任何不符合贵方要求的参与比选；</w:t>
            </w:r>
          </w:p>
          <w:p w:rsidR="001265A1" w:rsidRDefault="001265A1" w:rsidP="00256237">
            <w:pPr>
              <w:numPr>
                <w:ilvl w:val="0"/>
                <w:numId w:val="3"/>
              </w:numPr>
              <w:adjustRightInd w:val="0"/>
              <w:spacing w:line="360" w:lineRule="auto"/>
              <w:textAlignment w:val="baseline"/>
              <w:rPr>
                <w:rFonts w:ascii="仿宋_GB2312" w:eastAsia="仿宋_GB2312" w:hAnsi="宋体"/>
                <w:sz w:val="24"/>
              </w:rPr>
            </w:pPr>
            <w:r>
              <w:rPr>
                <w:rFonts w:ascii="仿宋_GB2312" w:eastAsia="仿宋_GB2312" w:hAnsi="宋体" w:hint="eastAsia"/>
                <w:sz w:val="24"/>
              </w:rPr>
              <w:t>如果我单位中标入围，我方将保证履行比选文件中规定的各项参与比选要求，在规定的时间内签订合同，并严格按经济合同法履行自己的全部责任。</w:t>
            </w:r>
          </w:p>
          <w:p w:rsidR="001265A1" w:rsidRDefault="001265A1" w:rsidP="00256237">
            <w:pPr>
              <w:spacing w:line="460" w:lineRule="exact"/>
              <w:ind w:firstLineChars="1500" w:firstLine="3600"/>
              <w:rPr>
                <w:rFonts w:ascii="仿宋_GB2312" w:eastAsia="仿宋_GB2312" w:hAnsi="宋体"/>
                <w:sz w:val="24"/>
              </w:rPr>
            </w:pPr>
            <w:r>
              <w:rPr>
                <w:rFonts w:ascii="仿宋_GB2312" w:eastAsia="仿宋_GB2312" w:hAnsi="宋体" w:hint="eastAsia"/>
                <w:sz w:val="24"/>
              </w:rPr>
              <w:t>参与比选单位（公章）：</w:t>
            </w:r>
          </w:p>
          <w:p w:rsidR="001265A1" w:rsidRDefault="001265A1" w:rsidP="00256237">
            <w:pPr>
              <w:spacing w:line="460" w:lineRule="exact"/>
              <w:ind w:firstLineChars="1500" w:firstLine="3600"/>
              <w:rPr>
                <w:rFonts w:ascii="仿宋_GB2312" w:eastAsia="仿宋_GB2312" w:hAnsi="宋体"/>
                <w:sz w:val="24"/>
              </w:rPr>
            </w:pPr>
            <w:r>
              <w:rPr>
                <w:rFonts w:ascii="仿宋_GB2312" w:eastAsia="仿宋_GB2312" w:hAnsi="宋体" w:hint="eastAsia"/>
                <w:sz w:val="24"/>
              </w:rPr>
              <w:t>法定代表人或授权代表人（签字）：</w:t>
            </w:r>
          </w:p>
          <w:p w:rsidR="001265A1" w:rsidRPr="00C566EA" w:rsidRDefault="001265A1" w:rsidP="00256237">
            <w:pPr>
              <w:spacing w:line="460" w:lineRule="exact"/>
              <w:ind w:firstLineChars="1500" w:firstLine="3600"/>
              <w:rPr>
                <w:rFonts w:ascii="仿宋_GB2312" w:eastAsia="仿宋_GB2312" w:hAnsi="宋体"/>
                <w:sz w:val="24"/>
              </w:rPr>
            </w:pPr>
            <w:r>
              <w:rPr>
                <w:rFonts w:ascii="仿宋_GB2312" w:eastAsia="仿宋_GB2312" w:hAnsi="宋体" w:hint="eastAsia"/>
                <w:sz w:val="24"/>
              </w:rPr>
              <w:t>日期：</w:t>
            </w: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1265A1" w:rsidRDefault="001265A1" w:rsidP="001265A1">
      <w:pPr>
        <w:spacing w:line="460" w:lineRule="exact"/>
        <w:jc w:val="left"/>
        <w:rPr>
          <w:rFonts w:ascii="仿宋_GB2312" w:eastAsia="仿宋_GB2312" w:hAnsi="宋体"/>
          <w:sz w:val="28"/>
        </w:rPr>
      </w:pPr>
    </w:p>
    <w:p w:rsidR="001265A1" w:rsidRDefault="001265A1" w:rsidP="001265A1">
      <w:pPr>
        <w:pStyle w:val="2"/>
        <w:rPr>
          <w:rFonts w:ascii="仿宋_GB2312" w:eastAsia="仿宋_GB2312"/>
          <w:b/>
          <w:bCs/>
        </w:rPr>
      </w:pPr>
      <w:bookmarkStart w:id="95" w:name="_Toc32479359"/>
      <w:bookmarkStart w:id="96" w:name="_Toc34124508"/>
      <w:bookmarkStart w:id="97" w:name="_Toc186206104"/>
      <w:bookmarkStart w:id="98" w:name="_Toc9950869"/>
      <w:r>
        <w:rPr>
          <w:rFonts w:ascii="仿宋_GB2312" w:eastAsia="仿宋_GB2312" w:hint="eastAsia"/>
          <w:b/>
          <w:bCs/>
        </w:rPr>
        <w:lastRenderedPageBreak/>
        <w:t>4.2 全套资格证明文件</w:t>
      </w:r>
      <w:bookmarkEnd w:id="95"/>
      <w:bookmarkEnd w:id="96"/>
      <w:bookmarkEnd w:id="97"/>
      <w:bookmarkEnd w:id="98"/>
    </w:p>
    <w:p w:rsidR="001265A1" w:rsidRDefault="001265A1" w:rsidP="001265A1">
      <w:pPr>
        <w:pStyle w:val="a6"/>
        <w:ind w:firstLineChars="200" w:firstLine="560"/>
        <w:rPr>
          <w:rFonts w:ascii="仿宋_GB2312" w:eastAsia="仿宋_GB2312" w:hAnsi="宋体"/>
        </w:rPr>
      </w:pPr>
      <w:proofErr w:type="gramStart"/>
      <w:r>
        <w:rPr>
          <w:rFonts w:ascii="仿宋_GB2312" w:eastAsia="仿宋_GB2312" w:hAnsi="宋体" w:hint="eastAsia"/>
        </w:rPr>
        <w:t>含参与</w:t>
      </w:r>
      <w:proofErr w:type="gramEnd"/>
      <w:r>
        <w:rPr>
          <w:rFonts w:ascii="仿宋_GB2312" w:eastAsia="仿宋_GB2312" w:hAnsi="宋体" w:hint="eastAsia"/>
        </w:rPr>
        <w:t>比选单位的资质证明复印件、营业执照复印件、法定代表人证明书或法定代表人委托书等，</w:t>
      </w:r>
      <w:r>
        <w:rPr>
          <w:rFonts w:ascii="仿宋_GB2312" w:eastAsia="仿宋_GB2312" w:hAnsi="宋体" w:hint="eastAsia"/>
          <w:b/>
          <w:bCs/>
        </w:rPr>
        <w:t>以上证明文件须逐一加盖公章，否则视为无效参与比选文件</w:t>
      </w:r>
      <w:r>
        <w:rPr>
          <w:rFonts w:ascii="仿宋_GB2312" w:eastAsia="仿宋_GB2312" w:hAnsi="宋体" w:hint="eastAsia"/>
        </w:rPr>
        <w:t>。</w:t>
      </w:r>
    </w:p>
    <w:p w:rsidR="001265A1" w:rsidRDefault="001265A1" w:rsidP="001265A1">
      <w:pPr>
        <w:pStyle w:val="2"/>
        <w:rPr>
          <w:rFonts w:ascii="仿宋_GB2312" w:eastAsia="仿宋_GB2312"/>
          <w:b/>
          <w:bCs/>
        </w:rPr>
      </w:pPr>
      <w:bookmarkStart w:id="99" w:name="_Toc32479361"/>
      <w:bookmarkStart w:id="100" w:name="_Toc34124510"/>
      <w:bookmarkStart w:id="101" w:name="_Toc186206105"/>
      <w:bookmarkStart w:id="102" w:name="_Toc9950870"/>
      <w:r>
        <w:rPr>
          <w:rFonts w:ascii="仿宋_GB2312" w:eastAsia="仿宋_GB2312" w:hint="eastAsia"/>
          <w:b/>
          <w:bCs/>
        </w:rPr>
        <w:t>4.3 参与比选单位简介</w:t>
      </w:r>
      <w:bookmarkEnd w:id="99"/>
      <w:bookmarkEnd w:id="100"/>
      <w:bookmarkEnd w:id="101"/>
      <w:bookmarkEnd w:id="102"/>
    </w:p>
    <w:p w:rsidR="001265A1" w:rsidRDefault="001265A1" w:rsidP="001265A1">
      <w:pPr>
        <w:ind w:left="720"/>
        <w:rPr>
          <w:rFonts w:ascii="楷体" w:eastAsia="楷体" w:hAnsi="楷体"/>
          <w:sz w:val="24"/>
        </w:rPr>
      </w:pPr>
      <w:bookmarkStart w:id="103" w:name="_Toc34303245"/>
      <w:bookmarkStart w:id="104" w:name="_Toc88640691"/>
      <w:bookmarkStart w:id="105" w:name="_Toc150497102"/>
      <w:bookmarkStart w:id="106" w:name="_Toc156269083"/>
      <w:bookmarkStart w:id="107" w:name="_Toc156299699"/>
      <w:bookmarkStart w:id="108" w:name="_Toc186206106"/>
      <w:r>
        <w:rPr>
          <w:rFonts w:ascii="楷体" w:eastAsia="楷体" w:hAnsi="楷体" w:hint="eastAsia"/>
          <w:sz w:val="24"/>
        </w:rPr>
        <w:t>1、公司名称：*******</w:t>
      </w:r>
    </w:p>
    <w:p w:rsidR="001265A1" w:rsidRDefault="001265A1" w:rsidP="001265A1">
      <w:pPr>
        <w:ind w:left="720"/>
        <w:rPr>
          <w:rFonts w:ascii="楷体" w:eastAsia="楷体" w:hAnsi="楷体"/>
          <w:sz w:val="24"/>
        </w:rPr>
      </w:pPr>
      <w:r>
        <w:rPr>
          <w:rFonts w:ascii="楷体" w:eastAsia="楷体" w:hAnsi="楷体" w:hint="eastAsia"/>
          <w:sz w:val="24"/>
        </w:rPr>
        <w:t>2、成立时间：*******</w:t>
      </w:r>
      <w:r>
        <w:rPr>
          <w:rFonts w:ascii="楷体" w:eastAsia="楷体" w:hAnsi="楷体" w:hint="eastAsia"/>
          <w:sz w:val="24"/>
        </w:rPr>
        <w:cr/>
        <w:t>3、注册资本：*******</w:t>
      </w:r>
      <w:r>
        <w:rPr>
          <w:rFonts w:ascii="楷体" w:eastAsia="楷体" w:hAnsi="楷体" w:hint="eastAsia"/>
          <w:sz w:val="24"/>
        </w:rPr>
        <w:cr/>
        <w:t>4、办公地址：*******</w:t>
      </w:r>
    </w:p>
    <w:p w:rsidR="001265A1" w:rsidRDefault="001265A1" w:rsidP="001265A1">
      <w:pPr>
        <w:ind w:left="720"/>
        <w:rPr>
          <w:rFonts w:ascii="楷体" w:eastAsia="楷体" w:hAnsi="楷体"/>
          <w:sz w:val="24"/>
        </w:rPr>
      </w:pPr>
      <w:r>
        <w:rPr>
          <w:rFonts w:ascii="楷体" w:eastAsia="楷体" w:hAnsi="楷体" w:hint="eastAsia"/>
          <w:sz w:val="24"/>
        </w:rPr>
        <w:t>5、公司性质：*******</w:t>
      </w:r>
      <w:r>
        <w:rPr>
          <w:rFonts w:ascii="楷体" w:eastAsia="楷体" w:hAnsi="楷体" w:hint="eastAsia"/>
          <w:sz w:val="24"/>
        </w:rPr>
        <w:cr/>
        <w:t>6、联系电话：*******</w:t>
      </w:r>
    </w:p>
    <w:p w:rsidR="001265A1" w:rsidRDefault="001265A1" w:rsidP="001265A1">
      <w:pPr>
        <w:ind w:left="720"/>
        <w:rPr>
          <w:rFonts w:ascii="楷体" w:eastAsia="楷体" w:hAnsi="楷体" w:cs="宋体"/>
          <w:sz w:val="24"/>
        </w:rPr>
      </w:pPr>
      <w:r>
        <w:rPr>
          <w:rFonts w:ascii="楷体" w:eastAsia="楷体" w:hAnsi="楷体" w:hint="eastAsia"/>
          <w:sz w:val="24"/>
        </w:rPr>
        <w:t>7、法人代表：*******</w:t>
      </w:r>
      <w:r>
        <w:rPr>
          <w:rFonts w:ascii="楷体" w:eastAsia="楷体" w:hAnsi="楷体" w:hint="eastAsia"/>
          <w:sz w:val="24"/>
        </w:rPr>
        <w:cr/>
        <w:t>8、员工人数：*******</w:t>
      </w:r>
      <w:r>
        <w:rPr>
          <w:rFonts w:ascii="楷体" w:eastAsia="楷体" w:hAnsi="楷体" w:hint="eastAsia"/>
          <w:sz w:val="24"/>
        </w:rPr>
        <w:cr/>
      </w:r>
    </w:p>
    <w:p w:rsidR="001265A1" w:rsidRDefault="001265A1" w:rsidP="001265A1">
      <w:pPr>
        <w:pStyle w:val="2"/>
        <w:rPr>
          <w:rFonts w:ascii="仿宋_GB2312" w:eastAsia="仿宋_GB2312"/>
          <w:b/>
          <w:bCs/>
        </w:rPr>
      </w:pPr>
      <w:bookmarkStart w:id="109" w:name="_Toc9950871"/>
      <w:r>
        <w:rPr>
          <w:rFonts w:ascii="仿宋_GB2312" w:eastAsia="仿宋_GB2312" w:hint="eastAsia"/>
          <w:b/>
          <w:bCs/>
        </w:rPr>
        <w:t>4.4 合作承诺书</w:t>
      </w:r>
      <w:bookmarkEnd w:id="103"/>
      <w:bookmarkEnd w:id="104"/>
      <w:bookmarkEnd w:id="105"/>
      <w:bookmarkEnd w:id="106"/>
      <w:bookmarkEnd w:id="107"/>
      <w:bookmarkEnd w:id="108"/>
      <w:bookmarkEnd w:id="109"/>
    </w:p>
    <w:p w:rsidR="001265A1" w:rsidRDefault="001265A1" w:rsidP="001265A1">
      <w:pPr>
        <w:spacing w:line="360" w:lineRule="auto"/>
        <w:ind w:leftChars="-7" w:left="-15" w:firstLineChars="207" w:firstLine="580"/>
        <w:rPr>
          <w:rFonts w:ascii="仿宋_GB2312" w:eastAsia="仿宋_GB2312"/>
          <w:sz w:val="28"/>
        </w:rPr>
      </w:pPr>
      <w:r>
        <w:rPr>
          <w:rFonts w:ascii="仿宋_GB2312" w:eastAsia="仿宋_GB2312" w:hAnsi="仿宋_GB2312" w:hint="eastAsia"/>
          <w:sz w:val="28"/>
        </w:rPr>
        <w:t>参与比选</w:t>
      </w:r>
      <w:r>
        <w:rPr>
          <w:rFonts w:ascii="仿宋_GB2312" w:eastAsia="仿宋_GB2312" w:hint="eastAsia"/>
          <w:sz w:val="28"/>
        </w:rPr>
        <w:t>单位对本比选文件所述的项目合作要求等单独做出书面承诺，合作承诺书包括两部分，第一部分为基本承诺，需对本比选书第三部分 项目需求规范书进行</w:t>
      </w:r>
      <w:r>
        <w:rPr>
          <w:rFonts w:ascii="仿宋_GB2312" w:eastAsia="仿宋_GB2312" w:hint="eastAsia"/>
          <w:b/>
          <w:sz w:val="28"/>
        </w:rPr>
        <w:t>点对点应答</w:t>
      </w:r>
      <w:r>
        <w:rPr>
          <w:rFonts w:ascii="仿宋_GB2312" w:eastAsia="仿宋_GB2312" w:hint="eastAsia"/>
          <w:sz w:val="28"/>
        </w:rPr>
        <w:t>。参考格式如下：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265A1" w:rsidTr="00256237">
        <w:tc>
          <w:tcPr>
            <w:tcW w:w="8522" w:type="dxa"/>
          </w:tcPr>
          <w:p w:rsidR="001265A1" w:rsidRDefault="001265A1" w:rsidP="00256237">
            <w:pPr>
              <w:pStyle w:val="a0"/>
              <w:ind w:firstLineChars="100" w:firstLine="280"/>
              <w:rPr>
                <w:b/>
                <w:bCs/>
                <w:sz w:val="30"/>
              </w:rPr>
            </w:pPr>
            <w:r>
              <w:rPr>
                <w:rFonts w:hint="eastAsia"/>
                <w:sz w:val="28"/>
              </w:rPr>
              <w:t xml:space="preserve">                      </w:t>
            </w:r>
            <w:r>
              <w:rPr>
                <w:rFonts w:hint="eastAsia"/>
                <w:sz w:val="30"/>
              </w:rPr>
              <w:t xml:space="preserve"> </w:t>
            </w:r>
            <w:r>
              <w:rPr>
                <w:rFonts w:hint="eastAsia"/>
                <w:b/>
                <w:bCs/>
                <w:sz w:val="30"/>
              </w:rPr>
              <w:t>合作承诺书</w:t>
            </w:r>
          </w:p>
          <w:p w:rsidR="001265A1" w:rsidRPr="00AC6760" w:rsidRDefault="001265A1" w:rsidP="00256237">
            <w:pPr>
              <w:spacing w:line="720" w:lineRule="auto"/>
              <w:rPr>
                <w:rFonts w:ascii="仿宋_GB2312" w:eastAsia="仿宋_GB2312"/>
                <w:sz w:val="28"/>
                <w:szCs w:val="28"/>
              </w:rPr>
            </w:pPr>
            <w:r w:rsidRPr="00AC6760">
              <w:rPr>
                <w:rFonts w:ascii="仿宋_GB2312" w:eastAsia="仿宋_GB2312" w:hint="eastAsia"/>
                <w:sz w:val="28"/>
                <w:szCs w:val="28"/>
              </w:rPr>
              <w:t>（1）中选单位应由该项目负责人负责对“</w:t>
            </w:r>
            <w:r w:rsidRPr="004865DF">
              <w:rPr>
                <w:rFonts w:ascii="仿宋_GB2312" w:eastAsia="仿宋_GB2312" w:hint="eastAsia"/>
                <w:sz w:val="28"/>
                <w:szCs w:val="28"/>
              </w:rPr>
              <w:t>运维工具及常用设备备件采购</w:t>
            </w:r>
            <w:r>
              <w:rPr>
                <w:rFonts w:ascii="仿宋_GB2312" w:eastAsia="仿宋_GB2312" w:hint="eastAsia"/>
                <w:sz w:val="28"/>
                <w:szCs w:val="28"/>
              </w:rPr>
              <w:t>”</w:t>
            </w:r>
            <w:r w:rsidRPr="00AC6760">
              <w:rPr>
                <w:rFonts w:ascii="仿宋_GB2312" w:eastAsia="仿宋_GB2312" w:hint="eastAsia"/>
                <w:sz w:val="28"/>
                <w:szCs w:val="28"/>
              </w:rPr>
              <w:t>工作，并保证项目团队人员的稳定性（特别是项目的主要管理人员）。</w:t>
            </w:r>
          </w:p>
          <w:p w:rsidR="001265A1" w:rsidRDefault="001265A1" w:rsidP="00256237">
            <w:pPr>
              <w:spacing w:line="360" w:lineRule="auto"/>
              <w:ind w:left="180"/>
              <w:rPr>
                <w:rFonts w:ascii="仿宋_GB2312" w:eastAsia="仿宋_GB2312" w:hAnsi="宋体"/>
                <w:b/>
                <w:sz w:val="28"/>
              </w:rPr>
            </w:pPr>
            <w:r>
              <w:rPr>
                <w:rFonts w:ascii="仿宋_GB2312" w:eastAsia="仿宋_GB2312" w:hAnsi="仿宋_GB2312" w:hint="eastAsia"/>
                <w:b/>
                <w:sz w:val="28"/>
              </w:rPr>
              <w:t>答：同意/满足（或不同意/不满足）；</w:t>
            </w:r>
          </w:p>
          <w:p w:rsidR="001265A1" w:rsidRDefault="001265A1" w:rsidP="00256237">
            <w:pPr>
              <w:pStyle w:val="a0"/>
              <w:ind w:firstLineChars="100" w:firstLine="280"/>
              <w:rPr>
                <w:sz w:val="28"/>
              </w:rPr>
            </w:pPr>
            <w:r>
              <w:rPr>
                <w:rFonts w:hint="eastAsia"/>
                <w:sz w:val="28"/>
              </w:rPr>
              <w:t>（2）项目进度：中标单位必须保证严格按照项目相关计划进度，如有疑问需主动与甲方项目团队协商沟通后，保质保量完成。</w:t>
            </w:r>
          </w:p>
          <w:p w:rsidR="001265A1" w:rsidRDefault="001265A1" w:rsidP="00256237">
            <w:pPr>
              <w:pStyle w:val="a0"/>
              <w:ind w:firstLineChars="100" w:firstLine="281"/>
              <w:rPr>
                <w:rFonts w:hAnsi="仿宋_GB2312"/>
                <w:b/>
                <w:sz w:val="28"/>
              </w:rPr>
            </w:pPr>
            <w:r>
              <w:rPr>
                <w:rFonts w:hAnsi="仿宋_GB2312" w:hint="eastAsia"/>
                <w:b/>
                <w:sz w:val="28"/>
              </w:rPr>
              <w:t>答：同意/满足（或不同意/不满足）；</w:t>
            </w:r>
          </w:p>
          <w:p w:rsidR="001265A1" w:rsidRDefault="001265A1" w:rsidP="00256237">
            <w:pPr>
              <w:pStyle w:val="a0"/>
              <w:ind w:firstLineChars="100" w:firstLine="280"/>
              <w:rPr>
                <w:sz w:val="28"/>
              </w:rPr>
            </w:pPr>
            <w:r>
              <w:rPr>
                <w:rFonts w:hint="eastAsia"/>
                <w:sz w:val="28"/>
              </w:rPr>
              <w:lastRenderedPageBreak/>
              <w:t>（2）项目质量：中标单位必须保证整个项目按照相关规范及策略执行。</w:t>
            </w:r>
          </w:p>
          <w:p w:rsidR="001265A1" w:rsidRDefault="001265A1" w:rsidP="00256237">
            <w:pPr>
              <w:pStyle w:val="a0"/>
              <w:ind w:firstLineChars="100" w:firstLine="281"/>
              <w:rPr>
                <w:rFonts w:hAnsi="宋体"/>
                <w:b/>
                <w:sz w:val="28"/>
              </w:rPr>
            </w:pPr>
            <w:r>
              <w:rPr>
                <w:rFonts w:hAnsi="仿宋_GB2312" w:hint="eastAsia"/>
                <w:b/>
                <w:sz w:val="28"/>
              </w:rPr>
              <w:t>答：同意/满足（或不同意/不满足）；</w:t>
            </w:r>
          </w:p>
          <w:p w:rsidR="001265A1" w:rsidRDefault="001265A1" w:rsidP="00256237">
            <w:pPr>
              <w:tabs>
                <w:tab w:val="left" w:pos="0"/>
              </w:tabs>
              <w:spacing w:line="360" w:lineRule="auto"/>
              <w:textAlignment w:val="bottom"/>
              <w:rPr>
                <w:rFonts w:ascii="仿宋_GB2312" w:eastAsia="仿宋_GB2312" w:hAnsi="宋体" w:cs="Arial Unicode MS"/>
                <w:sz w:val="28"/>
                <w:u w:val="single"/>
              </w:rPr>
            </w:pPr>
            <w:r>
              <w:rPr>
                <w:rFonts w:hint="eastAsia"/>
                <w:sz w:val="28"/>
              </w:rPr>
              <w:t xml:space="preserve"> </w:t>
            </w:r>
            <w:r>
              <w:rPr>
                <w:rFonts w:hint="eastAsia"/>
                <w:sz w:val="28"/>
                <w:u w:val="single"/>
              </w:rPr>
              <w:t xml:space="preserve">     </w:t>
            </w:r>
            <w:r>
              <w:rPr>
                <w:rFonts w:ascii="仿宋_GB2312" w:eastAsia="仿宋_GB2312" w:hAnsi="宋体" w:cs="Arial Unicode MS" w:hint="eastAsia"/>
                <w:sz w:val="28"/>
                <w:u w:val="single"/>
              </w:rPr>
              <w:t xml:space="preserve">         </w:t>
            </w:r>
          </w:p>
        </w:tc>
      </w:tr>
    </w:tbl>
    <w:p w:rsidR="001265A1" w:rsidRDefault="001265A1" w:rsidP="001265A1">
      <w:pPr>
        <w:spacing w:line="360" w:lineRule="auto"/>
        <w:ind w:left="-15" w:firstLine="440"/>
        <w:rPr>
          <w:rFonts w:ascii="仿宋_GB2312" w:eastAsia="仿宋_GB2312"/>
          <w:sz w:val="28"/>
        </w:rPr>
      </w:pPr>
      <w:r>
        <w:rPr>
          <w:rFonts w:ascii="仿宋_GB2312" w:eastAsia="仿宋_GB2312" w:hint="eastAsia"/>
          <w:sz w:val="28"/>
        </w:rPr>
        <w:lastRenderedPageBreak/>
        <w:t>第二部分为额外项目合作承诺，由参与比选方根据自身情况而定。</w:t>
      </w:r>
    </w:p>
    <w:p w:rsidR="001265A1" w:rsidRDefault="001265A1" w:rsidP="001265A1">
      <w:pPr>
        <w:spacing w:line="360" w:lineRule="auto"/>
        <w:ind w:left="-15" w:firstLine="440"/>
        <w:rPr>
          <w:rFonts w:ascii="仿宋_GB2312" w:eastAsia="仿宋_GB2312"/>
          <w:b/>
          <w:sz w:val="28"/>
          <w:szCs w:val="28"/>
        </w:rPr>
      </w:pPr>
      <w:r>
        <w:rPr>
          <w:rFonts w:ascii="仿宋_GB2312" w:eastAsia="仿宋_GB2312" w:hint="eastAsia"/>
          <w:sz w:val="28"/>
        </w:rPr>
        <w:t>承诺书由</w:t>
      </w:r>
      <w:r>
        <w:rPr>
          <w:rFonts w:ascii="仿宋_GB2312" w:eastAsia="仿宋_GB2312" w:hAnsi="宋体" w:hint="eastAsia"/>
          <w:sz w:val="28"/>
        </w:rPr>
        <w:t>参与比选单位法定代表人（或其委托代理人，具有法定代表人签署的授权委托书）签署并加盖参与比选单位公章</w:t>
      </w:r>
      <w:r>
        <w:rPr>
          <w:rFonts w:ascii="仿宋_GB2312" w:eastAsia="仿宋_GB2312" w:hint="eastAsia"/>
          <w:sz w:val="28"/>
        </w:rPr>
        <w:t>。</w:t>
      </w:r>
      <w:r>
        <w:rPr>
          <w:rFonts w:ascii="仿宋_GB2312" w:eastAsia="仿宋_GB2312" w:hint="eastAsia"/>
          <w:b/>
          <w:sz w:val="28"/>
          <w:szCs w:val="28"/>
        </w:rPr>
        <w:t>无承诺书及点对点应答的参与比选文件视为无效参与比选文件。</w:t>
      </w:r>
    </w:p>
    <w:p w:rsidR="001265A1" w:rsidRDefault="001265A1" w:rsidP="001265A1">
      <w:pPr>
        <w:pStyle w:val="2"/>
        <w:spacing w:before="120" w:line="360" w:lineRule="auto"/>
        <w:rPr>
          <w:rFonts w:ascii="仿宋_GB2312" w:eastAsia="仿宋_GB2312" w:hAnsi="宋体"/>
          <w:b/>
          <w:szCs w:val="28"/>
        </w:rPr>
      </w:pPr>
      <w:bookmarkStart w:id="110" w:name="_Toc526982030"/>
      <w:bookmarkStart w:id="111" w:name="_Toc34303246"/>
      <w:bookmarkStart w:id="112" w:name="_Toc88640692"/>
      <w:bookmarkStart w:id="113" w:name="_Toc150497103"/>
      <w:bookmarkStart w:id="114" w:name="_Toc156269084"/>
      <w:bookmarkStart w:id="115" w:name="_Toc157256361"/>
      <w:bookmarkStart w:id="116" w:name="_Toc186206107"/>
      <w:bookmarkStart w:id="117" w:name="_Toc9950872"/>
      <w:r>
        <w:rPr>
          <w:rFonts w:ascii="仿宋_GB2312" w:eastAsia="仿宋_GB2312" w:hAnsi="宋体" w:hint="eastAsia"/>
          <w:b/>
          <w:szCs w:val="28"/>
        </w:rPr>
        <w:t xml:space="preserve">4.5 </w:t>
      </w:r>
      <w:bookmarkEnd w:id="110"/>
      <w:bookmarkEnd w:id="111"/>
      <w:bookmarkEnd w:id="112"/>
      <w:bookmarkEnd w:id="113"/>
      <w:r>
        <w:rPr>
          <w:rFonts w:ascii="仿宋_GB2312" w:eastAsia="仿宋_GB2312" w:hint="eastAsia"/>
          <w:b/>
        </w:rPr>
        <w:t>项目组织方案</w:t>
      </w:r>
      <w:bookmarkEnd w:id="114"/>
      <w:bookmarkEnd w:id="115"/>
      <w:bookmarkEnd w:id="116"/>
      <w:bookmarkEnd w:id="117"/>
    </w:p>
    <w:p w:rsidR="001265A1" w:rsidRDefault="001265A1" w:rsidP="001265A1">
      <w:pPr>
        <w:spacing w:line="360" w:lineRule="auto"/>
        <w:ind w:left="-15" w:firstLine="440"/>
        <w:rPr>
          <w:rFonts w:ascii="仿宋_GB2312" w:eastAsia="仿宋_GB2312"/>
          <w:sz w:val="28"/>
          <w:szCs w:val="28"/>
        </w:rPr>
      </w:pPr>
      <w:r>
        <w:rPr>
          <w:rFonts w:ascii="仿宋_GB2312" w:eastAsia="仿宋_GB2312" w:hint="eastAsia"/>
          <w:sz w:val="28"/>
          <w:szCs w:val="28"/>
        </w:rPr>
        <w:t>按照第三部分项目需求规范书的要求，拟定项目组织方案，必须包含但不限于以下内容：</w:t>
      </w:r>
    </w:p>
    <w:p w:rsidR="001265A1" w:rsidRDefault="001265A1" w:rsidP="001265A1">
      <w:pPr>
        <w:spacing w:line="360" w:lineRule="auto"/>
        <w:ind w:left="-15" w:firstLine="440"/>
        <w:rPr>
          <w:rFonts w:ascii="仿宋_GB2312" w:eastAsia="仿宋_GB2312"/>
          <w:sz w:val="28"/>
          <w:szCs w:val="28"/>
        </w:rPr>
      </w:pPr>
      <w:r>
        <w:rPr>
          <w:rFonts w:ascii="仿宋_GB2312" w:eastAsia="仿宋_GB2312" w:hint="eastAsia"/>
          <w:sz w:val="28"/>
          <w:szCs w:val="28"/>
        </w:rPr>
        <w:t>（1）工作组织、进度安排及计划；</w:t>
      </w:r>
    </w:p>
    <w:p w:rsidR="001265A1" w:rsidRDefault="001265A1" w:rsidP="001265A1">
      <w:pPr>
        <w:spacing w:line="360" w:lineRule="auto"/>
        <w:ind w:left="-15" w:firstLine="440"/>
        <w:rPr>
          <w:rFonts w:ascii="仿宋_GB2312" w:eastAsia="仿宋_GB2312"/>
          <w:sz w:val="28"/>
          <w:szCs w:val="28"/>
        </w:rPr>
      </w:pPr>
      <w:r>
        <w:rPr>
          <w:rFonts w:ascii="仿宋_GB2312" w:eastAsia="仿宋_GB2312" w:hint="eastAsia"/>
          <w:sz w:val="28"/>
          <w:szCs w:val="28"/>
        </w:rPr>
        <w:t>（2）项目质量控制，保证进度、保证应用品质的措施等；</w:t>
      </w:r>
    </w:p>
    <w:p w:rsidR="001265A1" w:rsidRDefault="001265A1" w:rsidP="001265A1">
      <w:pPr>
        <w:spacing w:line="360" w:lineRule="auto"/>
        <w:ind w:left="-15" w:firstLine="440"/>
        <w:rPr>
          <w:rFonts w:ascii="仿宋_GB2312" w:eastAsia="仿宋_GB2312"/>
          <w:sz w:val="28"/>
          <w:szCs w:val="28"/>
        </w:rPr>
      </w:pPr>
      <w:r>
        <w:rPr>
          <w:rFonts w:ascii="仿宋_GB2312" w:eastAsia="仿宋_GB2312" w:hint="eastAsia"/>
          <w:sz w:val="28"/>
          <w:szCs w:val="28"/>
        </w:rPr>
        <w:t>（3）技术支持、保修</w:t>
      </w:r>
      <w:bookmarkStart w:id="118" w:name="_Toc88640694"/>
      <w:bookmarkStart w:id="119" w:name="_Toc150497105"/>
      <w:bookmarkStart w:id="120" w:name="_Toc156269086"/>
      <w:bookmarkStart w:id="121" w:name="_Toc156299702"/>
      <w:bookmarkStart w:id="122" w:name="_Toc186206109"/>
      <w:r>
        <w:rPr>
          <w:rFonts w:ascii="仿宋_GB2312" w:eastAsia="仿宋_GB2312" w:hint="eastAsia"/>
          <w:sz w:val="28"/>
          <w:szCs w:val="28"/>
        </w:rPr>
        <w:t>及服务承诺等。</w:t>
      </w:r>
      <w:bookmarkEnd w:id="118"/>
      <w:bookmarkEnd w:id="119"/>
      <w:bookmarkEnd w:id="120"/>
      <w:bookmarkEnd w:id="121"/>
      <w:bookmarkEnd w:id="122"/>
    </w:p>
    <w:p w:rsidR="001265A1" w:rsidRDefault="001265A1" w:rsidP="001265A1">
      <w:pPr>
        <w:spacing w:line="360" w:lineRule="auto"/>
        <w:ind w:left="-15" w:firstLine="440"/>
        <w:rPr>
          <w:rFonts w:ascii="仿宋_GB2312" w:eastAsia="仿宋_GB2312"/>
          <w:sz w:val="28"/>
          <w:szCs w:val="28"/>
        </w:rPr>
      </w:pPr>
    </w:p>
    <w:p w:rsidR="001265A1" w:rsidRDefault="001265A1" w:rsidP="001265A1">
      <w:pPr>
        <w:spacing w:line="360" w:lineRule="auto"/>
        <w:ind w:left="-15" w:firstLine="440"/>
        <w:rPr>
          <w:rFonts w:ascii="仿宋_GB2312" w:eastAsia="仿宋_GB2312"/>
          <w:sz w:val="28"/>
          <w:szCs w:val="28"/>
        </w:rPr>
      </w:pPr>
      <w:r>
        <w:rPr>
          <w:rFonts w:ascii="仿宋_GB2312" w:eastAsia="仿宋_GB2312"/>
          <w:sz w:val="28"/>
          <w:szCs w:val="28"/>
        </w:rPr>
        <w:br w:type="page"/>
      </w:r>
    </w:p>
    <w:p w:rsidR="001265A1" w:rsidRPr="001E1E7B" w:rsidRDefault="001265A1" w:rsidP="001265A1">
      <w:pPr>
        <w:pStyle w:val="2"/>
        <w:spacing w:before="120" w:line="360" w:lineRule="auto"/>
        <w:rPr>
          <w:rFonts w:ascii="仿宋_GB2312" w:eastAsia="仿宋_GB2312" w:hAnsi="宋体"/>
          <w:b/>
          <w:szCs w:val="28"/>
        </w:rPr>
      </w:pPr>
      <w:r>
        <w:rPr>
          <w:rFonts w:ascii="仿宋_GB2312" w:eastAsia="仿宋_GB2312" w:hAnsi="宋体" w:hint="eastAsia"/>
          <w:b/>
          <w:szCs w:val="28"/>
        </w:rPr>
        <w:lastRenderedPageBreak/>
        <w:t>4.6 报价</w:t>
      </w:r>
      <w:r w:rsidRPr="001E1E7B">
        <w:rPr>
          <w:rFonts w:ascii="仿宋_GB2312" w:eastAsia="仿宋_GB2312" w:hAnsi="宋体" w:hint="eastAsia"/>
          <w:b/>
          <w:szCs w:val="28"/>
        </w:rPr>
        <w:t>表</w:t>
      </w:r>
    </w:p>
    <w:p w:rsidR="001265A1" w:rsidRPr="008D65A6" w:rsidRDefault="001265A1" w:rsidP="001265A1">
      <w:pPr>
        <w:rPr>
          <w:rFonts w:ascii="仿宋" w:eastAsia="仿宋" w:hAnsi="仿宋"/>
        </w:rPr>
      </w:pPr>
      <w:r w:rsidRPr="008D65A6">
        <w:rPr>
          <w:rFonts w:ascii="仿宋" w:eastAsia="仿宋" w:hAnsi="仿宋" w:hint="eastAsia"/>
        </w:rPr>
        <w:t>项目</w:t>
      </w:r>
      <w:r w:rsidRPr="008D65A6">
        <w:rPr>
          <w:rFonts w:ascii="仿宋" w:eastAsia="仿宋" w:hAnsi="仿宋"/>
        </w:rPr>
        <w:t>名称：</w:t>
      </w:r>
      <w:r w:rsidRPr="004865DF">
        <w:rPr>
          <w:rFonts w:ascii="仿宋" w:eastAsia="仿宋" w:hAnsi="仿宋" w:hint="eastAsia"/>
        </w:rPr>
        <w:t>运</w:t>
      </w:r>
      <w:proofErr w:type="gramStart"/>
      <w:r w:rsidRPr="004865DF">
        <w:rPr>
          <w:rFonts w:ascii="仿宋" w:eastAsia="仿宋" w:hAnsi="仿宋" w:hint="eastAsia"/>
        </w:rPr>
        <w:t>维工具</w:t>
      </w:r>
      <w:proofErr w:type="gramEnd"/>
      <w:r w:rsidRPr="004865DF">
        <w:rPr>
          <w:rFonts w:ascii="仿宋" w:eastAsia="仿宋" w:hAnsi="仿宋" w:hint="eastAsia"/>
        </w:rPr>
        <w:t>及常用设备备件采购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1440"/>
        <w:gridCol w:w="720"/>
        <w:gridCol w:w="1260"/>
        <w:gridCol w:w="1260"/>
        <w:gridCol w:w="1315"/>
        <w:gridCol w:w="845"/>
        <w:gridCol w:w="902"/>
      </w:tblGrid>
      <w:tr w:rsidR="001265A1" w:rsidRPr="001E1E7B" w:rsidTr="00256237">
        <w:trPr>
          <w:trHeight w:val="735"/>
          <w:jc w:val="center"/>
        </w:trPr>
        <w:tc>
          <w:tcPr>
            <w:tcW w:w="766" w:type="dxa"/>
            <w:vAlign w:val="center"/>
          </w:tcPr>
          <w:p w:rsidR="001265A1" w:rsidRPr="001E1E7B" w:rsidRDefault="001265A1" w:rsidP="00256237">
            <w:pPr>
              <w:widowControl/>
              <w:spacing w:line="360" w:lineRule="atLeast"/>
              <w:jc w:val="left"/>
              <w:outlineLvl w:val="1"/>
              <w:rPr>
                <w:rFonts w:ascii="仿宋" w:eastAsia="仿宋" w:hAnsi="仿宋"/>
                <w:sz w:val="24"/>
              </w:rPr>
            </w:pPr>
            <w:r>
              <w:rPr>
                <w:rFonts w:ascii="仿宋" w:eastAsia="仿宋" w:hAnsi="仿宋" w:hint="eastAsia"/>
                <w:sz w:val="24"/>
              </w:rPr>
              <w:t>序号</w:t>
            </w:r>
          </w:p>
        </w:tc>
        <w:tc>
          <w:tcPr>
            <w:tcW w:w="1440" w:type="dxa"/>
            <w:vAlign w:val="center"/>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制造商家及</w:t>
            </w:r>
          </w:p>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规格型号</w:t>
            </w:r>
          </w:p>
        </w:tc>
        <w:tc>
          <w:tcPr>
            <w:tcW w:w="720" w:type="dxa"/>
            <w:vAlign w:val="center"/>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数量</w:t>
            </w:r>
          </w:p>
        </w:tc>
        <w:tc>
          <w:tcPr>
            <w:tcW w:w="1260" w:type="dxa"/>
            <w:vAlign w:val="center"/>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投标单价</w:t>
            </w:r>
          </w:p>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（万元）</w:t>
            </w:r>
          </w:p>
        </w:tc>
        <w:tc>
          <w:tcPr>
            <w:tcW w:w="1260" w:type="dxa"/>
            <w:vAlign w:val="center"/>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投标总价</w:t>
            </w:r>
          </w:p>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（万元）</w:t>
            </w:r>
          </w:p>
        </w:tc>
        <w:tc>
          <w:tcPr>
            <w:tcW w:w="1315" w:type="dxa"/>
            <w:vAlign w:val="center"/>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是否属于进口产品</w:t>
            </w:r>
          </w:p>
        </w:tc>
        <w:tc>
          <w:tcPr>
            <w:tcW w:w="845" w:type="dxa"/>
            <w:vAlign w:val="center"/>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备注</w:t>
            </w:r>
          </w:p>
        </w:tc>
        <w:tc>
          <w:tcPr>
            <w:tcW w:w="902" w:type="dxa"/>
            <w:vAlign w:val="center"/>
          </w:tcPr>
          <w:p w:rsidR="001265A1" w:rsidRPr="001E1E7B" w:rsidRDefault="001265A1" w:rsidP="00256237">
            <w:pPr>
              <w:widowControl/>
              <w:spacing w:line="360" w:lineRule="atLeast"/>
              <w:ind w:leftChars="-4" w:left="-8" w:firstLineChars="35" w:firstLine="84"/>
              <w:jc w:val="left"/>
              <w:outlineLvl w:val="1"/>
              <w:rPr>
                <w:rFonts w:ascii="仿宋" w:eastAsia="仿宋" w:hAnsi="仿宋"/>
                <w:sz w:val="24"/>
              </w:rPr>
            </w:pPr>
          </w:p>
        </w:tc>
      </w:tr>
      <w:tr w:rsidR="001265A1" w:rsidRPr="001E1E7B" w:rsidTr="00256237">
        <w:trPr>
          <w:trHeight w:val="735"/>
          <w:jc w:val="center"/>
        </w:trPr>
        <w:tc>
          <w:tcPr>
            <w:tcW w:w="766"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44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72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26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26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315"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845"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902"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r>
      <w:tr w:rsidR="001265A1" w:rsidRPr="001E1E7B" w:rsidTr="00256237">
        <w:trPr>
          <w:trHeight w:val="735"/>
          <w:jc w:val="center"/>
        </w:trPr>
        <w:tc>
          <w:tcPr>
            <w:tcW w:w="766"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44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72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26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26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315"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845"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902"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r>
      <w:tr w:rsidR="001265A1" w:rsidRPr="001E1E7B" w:rsidTr="00256237">
        <w:trPr>
          <w:trHeight w:val="735"/>
          <w:jc w:val="center"/>
        </w:trPr>
        <w:tc>
          <w:tcPr>
            <w:tcW w:w="766" w:type="dxa"/>
            <w:tcBorders>
              <w:left w:val="single" w:sz="4" w:space="0" w:color="auto"/>
            </w:tcBorders>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44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72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26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260"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1315"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845"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c>
          <w:tcPr>
            <w:tcW w:w="902" w:type="dxa"/>
            <w:vAlign w:val="center"/>
          </w:tcPr>
          <w:p w:rsidR="001265A1" w:rsidRPr="001E1E7B" w:rsidRDefault="001265A1" w:rsidP="00256237">
            <w:pPr>
              <w:widowControl/>
              <w:spacing w:line="360" w:lineRule="atLeast"/>
              <w:ind w:firstLineChars="196" w:firstLine="470"/>
              <w:jc w:val="left"/>
              <w:outlineLvl w:val="1"/>
              <w:rPr>
                <w:rFonts w:ascii="仿宋" w:eastAsia="仿宋" w:hAnsi="仿宋"/>
                <w:sz w:val="24"/>
              </w:rPr>
            </w:pPr>
          </w:p>
        </w:tc>
      </w:tr>
      <w:tr w:rsidR="001265A1" w:rsidRPr="001E1E7B" w:rsidTr="00256237">
        <w:trPr>
          <w:trHeight w:val="359"/>
          <w:jc w:val="center"/>
        </w:trPr>
        <w:tc>
          <w:tcPr>
            <w:tcW w:w="8508" w:type="dxa"/>
            <w:gridSpan w:val="8"/>
            <w:tcBorders>
              <w:left w:val="single" w:sz="4" w:space="0" w:color="auto"/>
              <w:bottom w:val="single" w:sz="4" w:space="0" w:color="auto"/>
            </w:tcBorders>
          </w:tcPr>
          <w:p w:rsidR="001265A1" w:rsidRPr="001E1E7B" w:rsidRDefault="001265A1" w:rsidP="00256237">
            <w:pPr>
              <w:widowControl/>
              <w:spacing w:line="360" w:lineRule="atLeast"/>
              <w:jc w:val="left"/>
              <w:outlineLvl w:val="1"/>
              <w:rPr>
                <w:rFonts w:ascii="仿宋" w:eastAsia="仿宋" w:hAnsi="仿宋"/>
                <w:sz w:val="24"/>
              </w:rPr>
            </w:pPr>
            <w:r w:rsidRPr="001E1E7B">
              <w:rPr>
                <w:rFonts w:ascii="仿宋" w:eastAsia="仿宋" w:hAnsi="仿宋" w:hint="eastAsia"/>
                <w:sz w:val="24"/>
              </w:rPr>
              <w:t>报价合计（万元）：                大写：</w:t>
            </w:r>
          </w:p>
        </w:tc>
      </w:tr>
    </w:tbl>
    <w:p w:rsidR="001265A1" w:rsidRDefault="001265A1" w:rsidP="001265A1"/>
    <w:p w:rsidR="001265A1" w:rsidRPr="001E1E7B" w:rsidRDefault="001265A1" w:rsidP="001265A1">
      <w:pPr>
        <w:rPr>
          <w:rFonts w:ascii="仿宋" w:eastAsia="仿宋" w:hAnsi="仿宋"/>
        </w:rPr>
      </w:pPr>
      <w:r w:rsidRPr="001E1E7B">
        <w:rPr>
          <w:rFonts w:ascii="仿宋" w:eastAsia="仿宋" w:hAnsi="仿宋" w:hint="eastAsia"/>
        </w:rPr>
        <w:t xml:space="preserve">注：1. 报价应是最终用户验收合格后的总价，包括设备运输、保险、代理、安装调试、培训、税费、安装实施费用和招标文件规定的其它费用。 </w:t>
      </w:r>
    </w:p>
    <w:p w:rsidR="001265A1" w:rsidRPr="001E1E7B" w:rsidRDefault="001265A1" w:rsidP="001265A1">
      <w:pPr>
        <w:rPr>
          <w:rFonts w:ascii="仿宋" w:eastAsia="仿宋" w:hAnsi="仿宋"/>
        </w:rPr>
      </w:pPr>
      <w:r w:rsidRPr="001E1E7B">
        <w:rPr>
          <w:rFonts w:ascii="仿宋" w:eastAsia="仿宋" w:hAnsi="仿宋" w:hint="eastAsia"/>
        </w:rPr>
        <w:t>2.“</w:t>
      </w:r>
      <w:r>
        <w:rPr>
          <w:rFonts w:ascii="仿宋" w:eastAsia="仿宋" w:hAnsi="仿宋" w:hint="eastAsia"/>
        </w:rPr>
        <w:t>报价</w:t>
      </w:r>
      <w:r w:rsidRPr="001E1E7B">
        <w:rPr>
          <w:rFonts w:ascii="仿宋" w:eastAsia="仿宋" w:hAnsi="仿宋" w:hint="eastAsia"/>
        </w:rPr>
        <w:t>表”为多页的，每页均需由法定代表人或授权代表签字并盖投标人印章。</w:t>
      </w:r>
    </w:p>
    <w:p w:rsidR="001265A1" w:rsidRPr="001E1E7B" w:rsidRDefault="001265A1" w:rsidP="001265A1">
      <w:pPr>
        <w:rPr>
          <w:rFonts w:ascii="仿宋" w:eastAsia="仿宋" w:hAnsi="仿宋"/>
        </w:rPr>
      </w:pPr>
      <w:r w:rsidRPr="001E1E7B">
        <w:rPr>
          <w:rFonts w:ascii="仿宋" w:eastAsia="仿宋" w:hAnsi="仿宋" w:hint="eastAsia"/>
        </w:rPr>
        <w:t>3、“</w:t>
      </w:r>
      <w:r>
        <w:rPr>
          <w:rFonts w:ascii="仿宋" w:eastAsia="仿宋" w:hAnsi="仿宋" w:hint="eastAsia"/>
        </w:rPr>
        <w:t>报价</w:t>
      </w:r>
      <w:r w:rsidRPr="001E1E7B">
        <w:rPr>
          <w:rFonts w:ascii="仿宋" w:eastAsia="仿宋" w:hAnsi="仿宋" w:hint="eastAsia"/>
        </w:rPr>
        <w:t>表”以包为单位填写。</w:t>
      </w:r>
    </w:p>
    <w:p w:rsidR="001265A1" w:rsidRDefault="001265A1" w:rsidP="001265A1"/>
    <w:p w:rsidR="001265A1" w:rsidRDefault="001265A1" w:rsidP="001265A1">
      <w:pPr>
        <w:spacing w:line="460" w:lineRule="exact"/>
        <w:jc w:val="left"/>
        <w:rPr>
          <w:rFonts w:ascii="仿宋_GB2312" w:eastAsia="仿宋_GB2312" w:hAnsi="宋体"/>
          <w:sz w:val="24"/>
        </w:rPr>
      </w:pPr>
      <w:r>
        <w:rPr>
          <w:rFonts w:ascii="仿宋_GB2312" w:eastAsia="仿宋_GB2312" w:hAnsi="宋体" w:hint="eastAsia"/>
          <w:sz w:val="24"/>
        </w:rPr>
        <w:t>参与比选单位（公章）：</w:t>
      </w:r>
    </w:p>
    <w:p w:rsidR="001265A1" w:rsidRDefault="001265A1" w:rsidP="001265A1">
      <w:pPr>
        <w:spacing w:line="460" w:lineRule="exact"/>
        <w:jc w:val="left"/>
        <w:rPr>
          <w:rFonts w:ascii="仿宋_GB2312" w:eastAsia="仿宋_GB2312" w:hAnsi="宋体"/>
          <w:sz w:val="24"/>
        </w:rPr>
      </w:pPr>
      <w:r>
        <w:rPr>
          <w:rFonts w:ascii="仿宋_GB2312" w:eastAsia="仿宋_GB2312" w:hAnsi="宋体" w:hint="eastAsia"/>
          <w:sz w:val="24"/>
        </w:rPr>
        <w:t>法定代表人或授权代表（签字）：</w:t>
      </w:r>
    </w:p>
    <w:p w:rsidR="001265A1" w:rsidRDefault="001265A1" w:rsidP="001265A1">
      <w:pPr>
        <w:spacing w:line="360" w:lineRule="auto"/>
        <w:jc w:val="left"/>
        <w:rPr>
          <w:rFonts w:ascii="仿宋_GB2312" w:eastAsia="仿宋_GB2312"/>
          <w:sz w:val="28"/>
          <w:szCs w:val="28"/>
        </w:rPr>
      </w:pPr>
      <w:r>
        <w:rPr>
          <w:rFonts w:ascii="仿宋_GB2312" w:eastAsia="仿宋_GB2312" w:hAnsi="宋体" w:hint="eastAsia"/>
          <w:sz w:val="24"/>
        </w:rPr>
        <w:t>日期：</w:t>
      </w: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p w:rsidR="001265A1" w:rsidRPr="00B04667" w:rsidRDefault="001265A1" w:rsidP="001265A1">
      <w:pPr>
        <w:rPr>
          <w:rFonts w:ascii="仿宋_GB2312" w:eastAsia="仿宋_GB2312"/>
          <w:sz w:val="28"/>
          <w:szCs w:val="28"/>
        </w:rPr>
      </w:pPr>
    </w:p>
    <w:p w:rsidR="001265A1" w:rsidRPr="00B04667" w:rsidRDefault="001265A1" w:rsidP="001265A1">
      <w:pPr>
        <w:rPr>
          <w:rFonts w:ascii="仿宋_GB2312" w:eastAsia="仿宋_GB2312"/>
          <w:sz w:val="28"/>
          <w:szCs w:val="28"/>
        </w:rPr>
      </w:pPr>
    </w:p>
    <w:p w:rsidR="001265A1" w:rsidRPr="00B04667" w:rsidRDefault="001265A1" w:rsidP="001265A1">
      <w:pPr>
        <w:tabs>
          <w:tab w:val="left" w:pos="2106"/>
        </w:tabs>
        <w:rPr>
          <w:rFonts w:ascii="仿宋_GB2312" w:eastAsia="仿宋_GB2312"/>
          <w:sz w:val="28"/>
          <w:szCs w:val="28"/>
        </w:rPr>
      </w:pPr>
      <w:r>
        <w:rPr>
          <w:rFonts w:ascii="仿宋_GB2312" w:eastAsia="仿宋_GB2312"/>
          <w:sz w:val="28"/>
          <w:szCs w:val="28"/>
        </w:rPr>
        <w:tab/>
      </w:r>
    </w:p>
    <w:p w:rsidR="001265A1" w:rsidRPr="00B04667" w:rsidRDefault="001265A1" w:rsidP="001265A1">
      <w:pPr>
        <w:rPr>
          <w:rFonts w:ascii="仿宋_GB2312" w:eastAsia="仿宋_GB2312"/>
          <w:sz w:val="28"/>
          <w:szCs w:val="28"/>
        </w:rPr>
      </w:pPr>
    </w:p>
    <w:p w:rsidR="001265A1" w:rsidRPr="00B04667" w:rsidRDefault="001265A1" w:rsidP="001265A1">
      <w:pPr>
        <w:rPr>
          <w:rFonts w:ascii="仿宋_GB2312" w:eastAsia="仿宋_GB2312"/>
          <w:sz w:val="28"/>
          <w:szCs w:val="28"/>
        </w:rPr>
      </w:pPr>
    </w:p>
    <w:p w:rsidR="001265A1" w:rsidRPr="00B04667" w:rsidRDefault="001265A1" w:rsidP="001265A1">
      <w:pPr>
        <w:rPr>
          <w:rFonts w:ascii="仿宋_GB2312" w:eastAsia="仿宋_GB2312"/>
          <w:sz w:val="28"/>
          <w:szCs w:val="28"/>
        </w:rPr>
      </w:pPr>
    </w:p>
    <w:p w:rsidR="001265A1" w:rsidRDefault="001265A1" w:rsidP="001265A1">
      <w:pPr>
        <w:pStyle w:val="a7"/>
        <w:tabs>
          <w:tab w:val="clear" w:pos="600"/>
          <w:tab w:val="clear" w:pos="960"/>
          <w:tab w:val="clear" w:pos="1080"/>
        </w:tabs>
        <w:spacing w:after="120"/>
        <w:ind w:left="0" w:firstLine="0"/>
        <w:rPr>
          <w:rFonts w:ascii="仿宋_GB2312" w:eastAsia="仿宋_GB2312"/>
          <w:sz w:val="30"/>
          <w:szCs w:val="30"/>
        </w:rPr>
      </w:pPr>
      <w:bookmarkStart w:id="123" w:name="_Toc9950873"/>
      <w:r>
        <w:rPr>
          <w:rFonts w:ascii="仿宋_GB2312" w:eastAsia="仿宋_GB2312" w:hint="eastAsia"/>
          <w:sz w:val="30"/>
          <w:szCs w:val="30"/>
        </w:rPr>
        <w:lastRenderedPageBreak/>
        <w:t>第五部分</w:t>
      </w:r>
      <w:r>
        <w:rPr>
          <w:rFonts w:ascii="仿宋_GB2312" w:eastAsia="仿宋_GB2312"/>
          <w:sz w:val="30"/>
          <w:szCs w:val="30"/>
        </w:rPr>
        <w:t xml:space="preserve">   </w:t>
      </w:r>
      <w:r>
        <w:rPr>
          <w:rFonts w:ascii="仿宋_GB2312" w:eastAsia="仿宋_GB2312" w:hint="eastAsia"/>
          <w:sz w:val="30"/>
          <w:szCs w:val="30"/>
        </w:rPr>
        <w:t>评分表</w:t>
      </w:r>
      <w:bookmarkEnd w:id="123"/>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967"/>
        <w:gridCol w:w="710"/>
        <w:gridCol w:w="4534"/>
        <w:gridCol w:w="2408"/>
      </w:tblGrid>
      <w:tr w:rsidR="001265A1" w:rsidRPr="00B04667" w:rsidTr="00256237">
        <w:trPr>
          <w:trHeight w:val="480"/>
        </w:trPr>
        <w:tc>
          <w:tcPr>
            <w:tcW w:w="418" w:type="dxa"/>
            <w:shd w:val="clear" w:color="auto" w:fill="auto"/>
            <w:vAlign w:val="center"/>
          </w:tcPr>
          <w:p w:rsidR="001265A1" w:rsidRPr="00B04667" w:rsidRDefault="001265A1" w:rsidP="00256237">
            <w:pPr>
              <w:widowControl/>
              <w:jc w:val="center"/>
              <w:rPr>
                <w:rFonts w:ascii="仿宋" w:eastAsia="仿宋" w:hAnsi="仿宋" w:cs="宋体"/>
                <w:b/>
                <w:bCs/>
                <w:color w:val="000000"/>
                <w:sz w:val="24"/>
              </w:rPr>
            </w:pPr>
            <w:r w:rsidRPr="00B04667">
              <w:rPr>
                <w:rFonts w:ascii="仿宋" w:eastAsia="仿宋" w:hAnsi="仿宋" w:cs="宋体" w:hint="eastAsia"/>
                <w:b/>
                <w:bCs/>
                <w:color w:val="000000"/>
                <w:sz w:val="24"/>
              </w:rPr>
              <w:t>序号</w:t>
            </w:r>
          </w:p>
        </w:tc>
        <w:tc>
          <w:tcPr>
            <w:tcW w:w="967" w:type="dxa"/>
            <w:shd w:val="clear" w:color="auto" w:fill="auto"/>
            <w:vAlign w:val="center"/>
          </w:tcPr>
          <w:p w:rsidR="001265A1" w:rsidRPr="00B04667" w:rsidRDefault="001265A1" w:rsidP="00256237">
            <w:pPr>
              <w:widowControl/>
              <w:jc w:val="center"/>
              <w:rPr>
                <w:rFonts w:ascii="仿宋" w:eastAsia="仿宋" w:hAnsi="仿宋" w:cs="宋体"/>
                <w:b/>
                <w:bCs/>
                <w:color w:val="000000"/>
                <w:sz w:val="24"/>
              </w:rPr>
            </w:pPr>
            <w:r w:rsidRPr="00B04667">
              <w:rPr>
                <w:rFonts w:ascii="仿宋" w:eastAsia="仿宋" w:hAnsi="仿宋" w:cs="宋体" w:hint="eastAsia"/>
                <w:b/>
                <w:bCs/>
                <w:color w:val="000000"/>
                <w:sz w:val="24"/>
              </w:rPr>
              <w:t>评分因素</w:t>
            </w:r>
          </w:p>
        </w:tc>
        <w:tc>
          <w:tcPr>
            <w:tcW w:w="710" w:type="dxa"/>
            <w:shd w:val="clear" w:color="auto" w:fill="auto"/>
            <w:vAlign w:val="center"/>
          </w:tcPr>
          <w:p w:rsidR="001265A1" w:rsidRPr="00B04667" w:rsidRDefault="001265A1" w:rsidP="00256237">
            <w:pPr>
              <w:widowControl/>
              <w:jc w:val="center"/>
              <w:rPr>
                <w:rFonts w:ascii="仿宋" w:eastAsia="仿宋" w:hAnsi="仿宋" w:cs="宋体"/>
                <w:b/>
                <w:bCs/>
                <w:color w:val="000000"/>
                <w:sz w:val="24"/>
              </w:rPr>
            </w:pPr>
            <w:r w:rsidRPr="00B04667">
              <w:rPr>
                <w:rFonts w:ascii="仿宋" w:eastAsia="仿宋" w:hAnsi="仿宋" w:cs="宋体" w:hint="eastAsia"/>
                <w:b/>
                <w:bCs/>
                <w:color w:val="000000"/>
                <w:sz w:val="24"/>
              </w:rPr>
              <w:t>分值</w:t>
            </w:r>
          </w:p>
        </w:tc>
        <w:tc>
          <w:tcPr>
            <w:tcW w:w="4534" w:type="dxa"/>
            <w:shd w:val="clear" w:color="auto" w:fill="auto"/>
            <w:vAlign w:val="center"/>
          </w:tcPr>
          <w:p w:rsidR="001265A1" w:rsidRPr="00B04667" w:rsidRDefault="001265A1" w:rsidP="00256237">
            <w:pPr>
              <w:widowControl/>
              <w:jc w:val="center"/>
              <w:rPr>
                <w:rFonts w:ascii="仿宋" w:eastAsia="仿宋" w:hAnsi="仿宋" w:cs="宋体"/>
                <w:b/>
                <w:bCs/>
                <w:color w:val="000000"/>
                <w:sz w:val="24"/>
              </w:rPr>
            </w:pPr>
            <w:r w:rsidRPr="00B04667">
              <w:rPr>
                <w:rFonts w:ascii="仿宋" w:eastAsia="仿宋" w:hAnsi="仿宋" w:cs="宋体" w:hint="eastAsia"/>
                <w:b/>
                <w:bCs/>
                <w:color w:val="000000"/>
                <w:sz w:val="24"/>
              </w:rPr>
              <w:t>评分标准</w:t>
            </w:r>
          </w:p>
        </w:tc>
        <w:tc>
          <w:tcPr>
            <w:tcW w:w="2408" w:type="dxa"/>
            <w:shd w:val="clear" w:color="auto" w:fill="auto"/>
            <w:vAlign w:val="center"/>
          </w:tcPr>
          <w:p w:rsidR="001265A1" w:rsidRPr="00B04667" w:rsidRDefault="001265A1" w:rsidP="00256237">
            <w:pPr>
              <w:widowControl/>
              <w:jc w:val="center"/>
              <w:rPr>
                <w:rFonts w:ascii="仿宋" w:eastAsia="仿宋" w:hAnsi="仿宋" w:cs="宋体"/>
                <w:b/>
                <w:bCs/>
                <w:color w:val="000000"/>
                <w:sz w:val="24"/>
              </w:rPr>
            </w:pPr>
            <w:r w:rsidRPr="00B04667">
              <w:rPr>
                <w:rFonts w:ascii="仿宋" w:eastAsia="仿宋" w:hAnsi="仿宋" w:cs="宋体" w:hint="eastAsia"/>
                <w:b/>
                <w:bCs/>
                <w:color w:val="000000"/>
                <w:sz w:val="24"/>
              </w:rPr>
              <w:t>备注</w:t>
            </w:r>
          </w:p>
        </w:tc>
      </w:tr>
      <w:tr w:rsidR="001265A1" w:rsidRPr="00B04667" w:rsidTr="00256237">
        <w:trPr>
          <w:trHeight w:val="720"/>
        </w:trPr>
        <w:tc>
          <w:tcPr>
            <w:tcW w:w="418"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1</w:t>
            </w:r>
          </w:p>
        </w:tc>
        <w:tc>
          <w:tcPr>
            <w:tcW w:w="967"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报价</w:t>
            </w:r>
          </w:p>
        </w:tc>
        <w:tc>
          <w:tcPr>
            <w:tcW w:w="710"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4</w:t>
            </w:r>
            <w:r w:rsidRPr="00B04667">
              <w:rPr>
                <w:rFonts w:ascii="仿宋" w:eastAsia="仿宋" w:hAnsi="仿宋" w:cs="宋体" w:hint="eastAsia"/>
                <w:color w:val="000000"/>
                <w:sz w:val="24"/>
              </w:rPr>
              <w:t>0</w:t>
            </w:r>
          </w:p>
        </w:tc>
        <w:tc>
          <w:tcPr>
            <w:tcW w:w="4534" w:type="dxa"/>
            <w:shd w:val="clear" w:color="auto" w:fill="auto"/>
            <w:vAlign w:val="center"/>
          </w:tcPr>
          <w:p w:rsidR="001265A1" w:rsidRPr="00B04667" w:rsidRDefault="001265A1" w:rsidP="00256237">
            <w:pPr>
              <w:widowControl/>
              <w:jc w:val="left"/>
              <w:rPr>
                <w:rFonts w:ascii="仿宋" w:eastAsia="仿宋" w:hAnsi="仿宋" w:cs="宋体"/>
                <w:sz w:val="24"/>
              </w:rPr>
            </w:pPr>
            <w:r w:rsidRPr="00B04667">
              <w:rPr>
                <w:rFonts w:ascii="仿宋" w:eastAsia="仿宋" w:hAnsi="仿宋" w:cs="宋体" w:hint="eastAsia"/>
                <w:sz w:val="24"/>
              </w:rPr>
              <w:t xml:space="preserve">以本次有效的最低投标报价为基准价，投标报价得分=(基准价／投标报价)* </w:t>
            </w:r>
            <w:r w:rsidRPr="00B04667">
              <w:rPr>
                <w:rFonts w:ascii="仿宋" w:eastAsia="仿宋" w:hAnsi="仿宋" w:cs="宋体"/>
                <w:sz w:val="24"/>
              </w:rPr>
              <w:t>4</w:t>
            </w:r>
            <w:r w:rsidRPr="00B04667">
              <w:rPr>
                <w:rFonts w:ascii="仿宋" w:eastAsia="仿宋" w:hAnsi="仿宋" w:cs="宋体" w:hint="eastAsia"/>
                <w:sz w:val="24"/>
              </w:rPr>
              <w:t>0分</w:t>
            </w:r>
          </w:p>
        </w:tc>
        <w:tc>
          <w:tcPr>
            <w:tcW w:w="2408" w:type="dxa"/>
            <w:shd w:val="clear" w:color="auto" w:fill="auto"/>
            <w:vAlign w:val="center"/>
          </w:tcPr>
          <w:p w:rsidR="001265A1" w:rsidRPr="00B04667" w:rsidRDefault="001265A1" w:rsidP="00256237">
            <w:pPr>
              <w:widowControl/>
              <w:rPr>
                <w:rFonts w:ascii="仿宋" w:eastAsia="仿宋" w:hAnsi="仿宋" w:cs="宋体"/>
                <w:color w:val="000000"/>
                <w:sz w:val="24"/>
              </w:rPr>
            </w:pPr>
          </w:p>
        </w:tc>
      </w:tr>
      <w:tr w:rsidR="001265A1" w:rsidRPr="00B04667" w:rsidTr="00256237">
        <w:trPr>
          <w:trHeight w:val="960"/>
        </w:trPr>
        <w:tc>
          <w:tcPr>
            <w:tcW w:w="418"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2</w:t>
            </w:r>
          </w:p>
        </w:tc>
        <w:tc>
          <w:tcPr>
            <w:tcW w:w="967"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合作服务响应</w:t>
            </w:r>
          </w:p>
        </w:tc>
        <w:tc>
          <w:tcPr>
            <w:tcW w:w="710"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30</w:t>
            </w:r>
          </w:p>
        </w:tc>
        <w:tc>
          <w:tcPr>
            <w:tcW w:w="4534" w:type="dxa"/>
            <w:shd w:val="clear" w:color="auto" w:fill="auto"/>
            <w:vAlign w:val="center"/>
          </w:tcPr>
          <w:p w:rsidR="001265A1" w:rsidRPr="00B04667" w:rsidRDefault="001265A1" w:rsidP="00256237">
            <w:pPr>
              <w:widowControl/>
              <w:jc w:val="left"/>
              <w:rPr>
                <w:rFonts w:ascii="仿宋" w:eastAsia="仿宋" w:hAnsi="仿宋" w:cs="宋体"/>
                <w:sz w:val="24"/>
              </w:rPr>
            </w:pPr>
            <w:bookmarkStart w:id="124" w:name="RANGE!D3"/>
            <w:r w:rsidRPr="00B04667">
              <w:rPr>
                <w:rFonts w:ascii="仿宋" w:eastAsia="仿宋" w:hAnsi="仿宋" w:cs="宋体" w:hint="eastAsia"/>
                <w:sz w:val="24"/>
              </w:rPr>
              <w:t>完全满足招标文件“采购技术要求与配置清单”中“设备参数”要求无偏离的得满分30分；每出现一项偏离的扣</w:t>
            </w:r>
            <w:r w:rsidRPr="00B04667">
              <w:rPr>
                <w:rFonts w:ascii="仿宋" w:eastAsia="仿宋" w:hAnsi="仿宋" w:cs="宋体"/>
                <w:sz w:val="24"/>
              </w:rPr>
              <w:t>2</w:t>
            </w:r>
            <w:r w:rsidRPr="00B04667">
              <w:rPr>
                <w:rFonts w:ascii="仿宋" w:eastAsia="仿宋" w:hAnsi="仿宋" w:cs="宋体" w:hint="eastAsia"/>
                <w:sz w:val="24"/>
              </w:rPr>
              <w:t>分,扣完为止。</w:t>
            </w:r>
            <w:bookmarkEnd w:id="124"/>
          </w:p>
        </w:tc>
        <w:tc>
          <w:tcPr>
            <w:tcW w:w="2408" w:type="dxa"/>
            <w:shd w:val="clear" w:color="auto" w:fill="auto"/>
            <w:vAlign w:val="center"/>
          </w:tcPr>
          <w:p w:rsidR="001265A1" w:rsidRPr="00B04667" w:rsidRDefault="001265A1" w:rsidP="00256237">
            <w:pPr>
              <w:widowControl/>
              <w:rPr>
                <w:rFonts w:ascii="仿宋" w:eastAsia="仿宋" w:hAnsi="仿宋" w:cs="宋体"/>
                <w:color w:val="000000"/>
                <w:sz w:val="24"/>
              </w:rPr>
            </w:pPr>
          </w:p>
        </w:tc>
      </w:tr>
      <w:tr w:rsidR="001265A1" w:rsidRPr="00B04667" w:rsidTr="00256237">
        <w:trPr>
          <w:trHeight w:val="480"/>
        </w:trPr>
        <w:tc>
          <w:tcPr>
            <w:tcW w:w="418" w:type="dxa"/>
            <w:shd w:val="clear" w:color="auto" w:fill="auto"/>
            <w:vAlign w:val="center"/>
          </w:tcPr>
          <w:p w:rsidR="001265A1" w:rsidRPr="00B04667" w:rsidRDefault="001265A1" w:rsidP="00256237">
            <w:pPr>
              <w:widowControl/>
              <w:jc w:val="center"/>
              <w:rPr>
                <w:rFonts w:ascii="仿宋" w:eastAsia="仿宋" w:hAnsi="仿宋" w:cs="Calibri"/>
                <w:color w:val="000000"/>
                <w:sz w:val="24"/>
              </w:rPr>
            </w:pPr>
            <w:r w:rsidRPr="00B04667">
              <w:rPr>
                <w:rFonts w:ascii="仿宋" w:eastAsia="仿宋" w:hAnsi="仿宋" w:cs="Calibri"/>
                <w:color w:val="000000"/>
                <w:sz w:val="24"/>
              </w:rPr>
              <w:t>3</w:t>
            </w:r>
          </w:p>
        </w:tc>
        <w:tc>
          <w:tcPr>
            <w:tcW w:w="967"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参选人资质</w:t>
            </w:r>
          </w:p>
        </w:tc>
        <w:tc>
          <w:tcPr>
            <w:tcW w:w="710"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6</w:t>
            </w:r>
          </w:p>
        </w:tc>
        <w:tc>
          <w:tcPr>
            <w:tcW w:w="4534" w:type="dxa"/>
            <w:shd w:val="clear" w:color="auto" w:fill="auto"/>
            <w:vAlign w:val="center"/>
          </w:tcPr>
          <w:p w:rsidR="001265A1" w:rsidRPr="00B04667" w:rsidRDefault="001265A1" w:rsidP="001265A1">
            <w:pPr>
              <w:widowControl/>
              <w:numPr>
                <w:ilvl w:val="0"/>
                <w:numId w:val="6"/>
              </w:numPr>
              <w:adjustRightInd w:val="0"/>
              <w:spacing w:line="312" w:lineRule="atLeast"/>
              <w:textAlignment w:val="baseline"/>
              <w:rPr>
                <w:rFonts w:ascii="仿宋" w:eastAsia="仿宋" w:hAnsi="仿宋" w:cs="宋体"/>
                <w:sz w:val="24"/>
              </w:rPr>
            </w:pPr>
            <w:r w:rsidRPr="00B04667">
              <w:rPr>
                <w:rFonts w:ascii="仿宋" w:eastAsia="仿宋" w:hAnsi="仿宋" w:cs="宋体" w:hint="eastAsia"/>
                <w:sz w:val="24"/>
              </w:rPr>
              <w:t>参选人具有ITSS（信息技术服务运行维护标准符合性证书）得</w:t>
            </w:r>
            <w:r w:rsidRPr="00B04667">
              <w:rPr>
                <w:rFonts w:ascii="仿宋" w:eastAsia="仿宋" w:hAnsi="仿宋" w:cs="宋体"/>
                <w:sz w:val="24"/>
              </w:rPr>
              <w:t>2</w:t>
            </w:r>
            <w:r w:rsidRPr="00B04667">
              <w:rPr>
                <w:rFonts w:ascii="仿宋" w:eastAsia="仿宋" w:hAnsi="仿宋" w:cs="宋体" w:hint="eastAsia"/>
                <w:sz w:val="24"/>
              </w:rPr>
              <w:t>分；</w:t>
            </w:r>
          </w:p>
          <w:p w:rsidR="001265A1" w:rsidRPr="00B04667" w:rsidRDefault="001265A1" w:rsidP="001265A1">
            <w:pPr>
              <w:widowControl/>
              <w:numPr>
                <w:ilvl w:val="0"/>
                <w:numId w:val="6"/>
              </w:numPr>
              <w:adjustRightInd w:val="0"/>
              <w:spacing w:line="312" w:lineRule="atLeast"/>
              <w:textAlignment w:val="baseline"/>
              <w:rPr>
                <w:rFonts w:ascii="仿宋" w:eastAsia="仿宋" w:hAnsi="仿宋" w:cs="宋体"/>
                <w:sz w:val="24"/>
              </w:rPr>
            </w:pPr>
            <w:r w:rsidRPr="00B04667">
              <w:rPr>
                <w:rFonts w:ascii="仿宋" w:eastAsia="仿宋" w:hAnsi="仿宋" w:cs="宋体" w:hint="eastAsia"/>
                <w:sz w:val="24"/>
              </w:rPr>
              <w:t>参选人通过ISO</w:t>
            </w:r>
            <w:r w:rsidRPr="00B04667">
              <w:rPr>
                <w:rFonts w:ascii="仿宋" w:eastAsia="仿宋" w:hAnsi="仿宋" w:cs="宋体"/>
                <w:sz w:val="24"/>
              </w:rPr>
              <w:t>9001</w:t>
            </w:r>
            <w:r w:rsidRPr="00B04667">
              <w:rPr>
                <w:rFonts w:ascii="仿宋" w:eastAsia="仿宋" w:hAnsi="仿宋" w:cs="宋体" w:hint="eastAsia"/>
                <w:sz w:val="24"/>
              </w:rPr>
              <w:t>（质量管理体系认证）得2分得</w:t>
            </w:r>
            <w:r w:rsidRPr="00B04667">
              <w:rPr>
                <w:rFonts w:ascii="仿宋" w:eastAsia="仿宋" w:hAnsi="仿宋" w:cs="宋体"/>
                <w:sz w:val="24"/>
              </w:rPr>
              <w:t>2分</w:t>
            </w:r>
            <w:r w:rsidRPr="00B04667">
              <w:rPr>
                <w:rFonts w:ascii="仿宋" w:eastAsia="仿宋" w:hAnsi="仿宋" w:cs="宋体" w:hint="eastAsia"/>
                <w:sz w:val="24"/>
              </w:rPr>
              <w:t>。</w:t>
            </w:r>
          </w:p>
          <w:p w:rsidR="001265A1" w:rsidRPr="00B04667" w:rsidRDefault="001265A1" w:rsidP="001265A1">
            <w:pPr>
              <w:widowControl/>
              <w:numPr>
                <w:ilvl w:val="0"/>
                <w:numId w:val="6"/>
              </w:numPr>
              <w:adjustRightInd w:val="0"/>
              <w:spacing w:line="312" w:lineRule="atLeast"/>
              <w:textAlignment w:val="baseline"/>
              <w:rPr>
                <w:rFonts w:ascii="仿宋" w:eastAsia="仿宋" w:hAnsi="仿宋" w:cs="宋体"/>
                <w:sz w:val="24"/>
              </w:rPr>
            </w:pPr>
            <w:r w:rsidRPr="00B04667">
              <w:rPr>
                <w:rFonts w:ascii="仿宋" w:eastAsia="仿宋" w:hAnsi="仿宋" w:cs="宋体" w:hint="eastAsia"/>
                <w:sz w:val="24"/>
              </w:rPr>
              <w:t>参选人通过ISO20000（信息技术服务管理体系认证）得2分。</w:t>
            </w:r>
          </w:p>
        </w:tc>
        <w:tc>
          <w:tcPr>
            <w:tcW w:w="2408" w:type="dxa"/>
            <w:shd w:val="clear" w:color="auto" w:fill="auto"/>
            <w:vAlign w:val="center"/>
          </w:tcPr>
          <w:p w:rsidR="001265A1" w:rsidRPr="00B04667" w:rsidRDefault="001265A1" w:rsidP="00256237">
            <w:pPr>
              <w:widowControl/>
              <w:ind w:left="360"/>
              <w:rPr>
                <w:rFonts w:ascii="仿宋" w:eastAsia="仿宋" w:hAnsi="仿宋" w:cs="宋体"/>
                <w:sz w:val="24"/>
              </w:rPr>
            </w:pPr>
            <w:r w:rsidRPr="00B04667">
              <w:rPr>
                <w:rFonts w:ascii="仿宋" w:eastAsia="仿宋" w:hAnsi="仿宋" w:cs="宋体" w:hint="eastAsia"/>
                <w:sz w:val="24"/>
              </w:rPr>
              <w:t>提供复印件并加盖公章，原件备查。</w:t>
            </w:r>
          </w:p>
        </w:tc>
      </w:tr>
      <w:tr w:rsidR="001265A1" w:rsidRPr="00B04667" w:rsidTr="00256237">
        <w:trPr>
          <w:trHeight w:val="480"/>
        </w:trPr>
        <w:tc>
          <w:tcPr>
            <w:tcW w:w="418" w:type="dxa"/>
            <w:shd w:val="clear" w:color="auto" w:fill="auto"/>
            <w:vAlign w:val="center"/>
          </w:tcPr>
          <w:p w:rsidR="001265A1" w:rsidRPr="00B04667" w:rsidRDefault="001265A1" w:rsidP="00256237">
            <w:pPr>
              <w:widowControl/>
              <w:jc w:val="center"/>
              <w:rPr>
                <w:rFonts w:ascii="仿宋" w:eastAsia="仿宋" w:hAnsi="仿宋" w:cs="Calibri"/>
                <w:color w:val="000000"/>
                <w:sz w:val="24"/>
              </w:rPr>
            </w:pPr>
            <w:r w:rsidRPr="00B04667">
              <w:rPr>
                <w:rFonts w:ascii="仿宋" w:eastAsia="仿宋" w:hAnsi="仿宋" w:cs="Calibri"/>
                <w:color w:val="000000"/>
                <w:sz w:val="24"/>
              </w:rPr>
              <w:t>4</w:t>
            </w:r>
          </w:p>
        </w:tc>
        <w:tc>
          <w:tcPr>
            <w:tcW w:w="967" w:type="dxa"/>
            <w:shd w:val="clear" w:color="auto" w:fill="auto"/>
            <w:vAlign w:val="center"/>
          </w:tcPr>
          <w:p w:rsidR="001265A1" w:rsidRPr="00B04667" w:rsidDel="00DC75D1"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履约能力</w:t>
            </w:r>
          </w:p>
        </w:tc>
        <w:tc>
          <w:tcPr>
            <w:tcW w:w="710" w:type="dxa"/>
            <w:shd w:val="clear" w:color="auto" w:fill="auto"/>
            <w:vAlign w:val="center"/>
          </w:tcPr>
          <w:p w:rsidR="001265A1" w:rsidRPr="00B04667" w:rsidDel="00213CA3"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9</w:t>
            </w:r>
          </w:p>
        </w:tc>
        <w:tc>
          <w:tcPr>
            <w:tcW w:w="4534" w:type="dxa"/>
            <w:shd w:val="clear" w:color="auto" w:fill="auto"/>
            <w:vAlign w:val="center"/>
          </w:tcPr>
          <w:p w:rsidR="001265A1" w:rsidRPr="00B04667" w:rsidRDefault="001265A1" w:rsidP="00256237">
            <w:pPr>
              <w:widowControl/>
              <w:rPr>
                <w:rFonts w:ascii="仿宋" w:eastAsia="仿宋" w:hAnsi="仿宋" w:cs="宋体"/>
                <w:sz w:val="24"/>
              </w:rPr>
            </w:pPr>
            <w:r w:rsidRPr="00B04667">
              <w:rPr>
                <w:rFonts w:ascii="仿宋" w:eastAsia="仿宋" w:hAnsi="仿宋" w:cs="宋体" w:hint="eastAsia"/>
                <w:sz w:val="24"/>
              </w:rPr>
              <w:t>1、供应商近三年来的类似项目合同，每个项目得</w:t>
            </w:r>
            <w:r w:rsidRPr="00B04667">
              <w:rPr>
                <w:rFonts w:ascii="仿宋" w:eastAsia="仿宋" w:hAnsi="仿宋" w:cs="宋体"/>
                <w:sz w:val="24"/>
              </w:rPr>
              <w:t>3</w:t>
            </w:r>
            <w:r w:rsidRPr="00B04667">
              <w:rPr>
                <w:rFonts w:ascii="仿宋" w:eastAsia="仿宋" w:hAnsi="仿宋" w:cs="宋体" w:hint="eastAsia"/>
                <w:sz w:val="24"/>
              </w:rPr>
              <w:t>分，满分</w:t>
            </w:r>
            <w:r w:rsidRPr="00B04667">
              <w:rPr>
                <w:rFonts w:ascii="仿宋" w:eastAsia="仿宋" w:hAnsi="仿宋" w:cs="宋体"/>
                <w:sz w:val="24"/>
              </w:rPr>
              <w:t>9</w:t>
            </w:r>
            <w:r w:rsidRPr="00B04667">
              <w:rPr>
                <w:rFonts w:ascii="仿宋" w:eastAsia="仿宋" w:hAnsi="仿宋" w:cs="宋体" w:hint="eastAsia"/>
                <w:sz w:val="24"/>
              </w:rPr>
              <w:t>分。</w:t>
            </w:r>
          </w:p>
        </w:tc>
        <w:tc>
          <w:tcPr>
            <w:tcW w:w="2408" w:type="dxa"/>
            <w:shd w:val="clear" w:color="auto" w:fill="auto"/>
            <w:vAlign w:val="center"/>
          </w:tcPr>
          <w:p w:rsidR="001265A1" w:rsidRPr="00B04667" w:rsidRDefault="001265A1" w:rsidP="00256237">
            <w:pPr>
              <w:widowControl/>
              <w:rPr>
                <w:rFonts w:ascii="仿宋" w:eastAsia="仿宋" w:hAnsi="仿宋" w:cs="宋体"/>
                <w:sz w:val="24"/>
              </w:rPr>
            </w:pPr>
            <w:r w:rsidRPr="00B04667">
              <w:rPr>
                <w:rFonts w:ascii="仿宋" w:eastAsia="仿宋" w:hAnsi="仿宋" w:cs="宋体" w:hint="eastAsia"/>
                <w:sz w:val="24"/>
              </w:rPr>
              <w:t>提供复印件并加盖公章，原件备查。</w:t>
            </w:r>
          </w:p>
        </w:tc>
      </w:tr>
      <w:tr w:rsidR="001265A1" w:rsidRPr="00B04667" w:rsidTr="00256237">
        <w:trPr>
          <w:trHeight w:val="480"/>
        </w:trPr>
        <w:tc>
          <w:tcPr>
            <w:tcW w:w="418" w:type="dxa"/>
            <w:shd w:val="clear" w:color="auto" w:fill="auto"/>
            <w:vAlign w:val="center"/>
          </w:tcPr>
          <w:p w:rsidR="001265A1" w:rsidRPr="00B04667" w:rsidRDefault="001265A1" w:rsidP="00256237">
            <w:pPr>
              <w:widowControl/>
              <w:jc w:val="center"/>
              <w:rPr>
                <w:rFonts w:ascii="仿宋" w:eastAsia="仿宋" w:hAnsi="仿宋" w:cs="Calibri"/>
                <w:color w:val="000000"/>
                <w:sz w:val="24"/>
              </w:rPr>
            </w:pPr>
            <w:r w:rsidRPr="00B04667">
              <w:rPr>
                <w:rFonts w:ascii="仿宋" w:eastAsia="仿宋" w:hAnsi="仿宋" w:cs="Calibri"/>
                <w:color w:val="000000"/>
                <w:sz w:val="24"/>
              </w:rPr>
              <w:t>5</w:t>
            </w:r>
          </w:p>
        </w:tc>
        <w:tc>
          <w:tcPr>
            <w:tcW w:w="967" w:type="dxa"/>
            <w:shd w:val="clear" w:color="auto" w:fill="auto"/>
            <w:vAlign w:val="center"/>
          </w:tcPr>
          <w:p w:rsidR="001265A1" w:rsidRPr="00B04667" w:rsidDel="00DC75D1"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售后服务能力</w:t>
            </w:r>
          </w:p>
        </w:tc>
        <w:tc>
          <w:tcPr>
            <w:tcW w:w="710"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9</w:t>
            </w:r>
          </w:p>
        </w:tc>
        <w:tc>
          <w:tcPr>
            <w:tcW w:w="4534" w:type="dxa"/>
            <w:shd w:val="clear" w:color="auto" w:fill="auto"/>
            <w:vAlign w:val="center"/>
          </w:tcPr>
          <w:p w:rsidR="001265A1" w:rsidRPr="00B04667" w:rsidRDefault="001265A1" w:rsidP="001265A1">
            <w:pPr>
              <w:widowControl/>
              <w:numPr>
                <w:ilvl w:val="0"/>
                <w:numId w:val="8"/>
              </w:numPr>
              <w:adjustRightInd w:val="0"/>
              <w:spacing w:line="312" w:lineRule="atLeast"/>
              <w:ind w:left="-110" w:firstLine="142"/>
              <w:textAlignment w:val="baseline"/>
              <w:rPr>
                <w:rFonts w:ascii="仿宋" w:eastAsia="仿宋" w:hAnsi="仿宋" w:cs="宋体"/>
                <w:sz w:val="24"/>
              </w:rPr>
            </w:pPr>
            <w:r w:rsidRPr="00B04667">
              <w:rPr>
                <w:rFonts w:ascii="仿宋" w:eastAsia="仿宋" w:hAnsi="仿宋" w:cs="宋体" w:hint="eastAsia"/>
                <w:sz w:val="24"/>
              </w:rPr>
              <w:t>具有华三/DELL/HP/华为任意厂商原厂授权工程师相应证件的，并同时提供公司为工程师缴纳的最近6个月的社保缴费证明，每提供一个得2分，最高得6分，如无社保缴费证明，该项不得分。</w:t>
            </w:r>
          </w:p>
          <w:p w:rsidR="001265A1" w:rsidRPr="00B04667" w:rsidRDefault="001265A1" w:rsidP="001265A1">
            <w:pPr>
              <w:widowControl/>
              <w:numPr>
                <w:ilvl w:val="0"/>
                <w:numId w:val="8"/>
              </w:numPr>
              <w:adjustRightInd w:val="0"/>
              <w:spacing w:line="312" w:lineRule="atLeast"/>
              <w:ind w:left="315"/>
              <w:textAlignment w:val="baseline"/>
              <w:rPr>
                <w:rFonts w:ascii="仿宋" w:eastAsia="仿宋" w:hAnsi="仿宋" w:cs="宋体"/>
                <w:sz w:val="24"/>
              </w:rPr>
            </w:pPr>
            <w:r w:rsidRPr="00B04667">
              <w:rPr>
                <w:rFonts w:ascii="仿宋" w:eastAsia="仿宋" w:hAnsi="仿宋" w:cs="宋体" w:hint="eastAsia"/>
                <w:sz w:val="24"/>
              </w:rPr>
              <w:t>参选人提供</w:t>
            </w:r>
            <w:r w:rsidRPr="00B04667">
              <w:rPr>
                <w:rFonts w:ascii="仿宋" w:eastAsia="仿宋" w:hAnsi="仿宋" w:cs="宋体"/>
                <w:sz w:val="24"/>
              </w:rPr>
              <w:t>华</w:t>
            </w:r>
            <w:r w:rsidRPr="00B04667">
              <w:rPr>
                <w:rFonts w:ascii="仿宋" w:eastAsia="仿宋" w:hAnsi="仿宋" w:cs="宋体" w:hint="eastAsia"/>
                <w:sz w:val="24"/>
              </w:rPr>
              <w:t>为/</w:t>
            </w:r>
            <w:r w:rsidRPr="00B04667">
              <w:rPr>
                <w:rFonts w:ascii="仿宋" w:eastAsia="仿宋" w:hAnsi="仿宋" w:cs="宋体"/>
                <w:sz w:val="24"/>
              </w:rPr>
              <w:t>华</w:t>
            </w:r>
            <w:r w:rsidRPr="00B04667">
              <w:rPr>
                <w:rFonts w:ascii="仿宋" w:eastAsia="仿宋" w:hAnsi="仿宋" w:cs="宋体" w:hint="eastAsia"/>
                <w:sz w:val="24"/>
              </w:rPr>
              <w:t>三/原厂授权服务</w:t>
            </w:r>
            <w:proofErr w:type="gramStart"/>
            <w:r w:rsidRPr="00B04667">
              <w:rPr>
                <w:rFonts w:ascii="仿宋" w:eastAsia="仿宋" w:hAnsi="仿宋" w:cs="宋体" w:hint="eastAsia"/>
                <w:sz w:val="24"/>
              </w:rPr>
              <w:t>商证明得</w:t>
            </w:r>
            <w:proofErr w:type="gramEnd"/>
            <w:r w:rsidRPr="00B04667">
              <w:rPr>
                <w:rFonts w:ascii="仿宋" w:eastAsia="仿宋" w:hAnsi="仿宋" w:cs="宋体"/>
                <w:sz w:val="24"/>
              </w:rPr>
              <w:t>3</w:t>
            </w:r>
            <w:r w:rsidRPr="00B04667">
              <w:rPr>
                <w:rFonts w:ascii="仿宋" w:eastAsia="仿宋" w:hAnsi="仿宋" w:cs="宋体" w:hint="eastAsia"/>
                <w:sz w:val="24"/>
              </w:rPr>
              <w:t>分。</w:t>
            </w:r>
          </w:p>
        </w:tc>
        <w:tc>
          <w:tcPr>
            <w:tcW w:w="2408" w:type="dxa"/>
            <w:shd w:val="clear" w:color="auto" w:fill="auto"/>
            <w:vAlign w:val="center"/>
          </w:tcPr>
          <w:p w:rsidR="001265A1" w:rsidRPr="00B04667" w:rsidRDefault="001265A1" w:rsidP="00256237">
            <w:pPr>
              <w:widowControl/>
              <w:rPr>
                <w:rFonts w:ascii="仿宋" w:eastAsia="仿宋" w:hAnsi="仿宋" w:cs="宋体"/>
                <w:sz w:val="24"/>
              </w:rPr>
            </w:pPr>
            <w:r w:rsidRPr="00B04667">
              <w:rPr>
                <w:rFonts w:ascii="仿宋" w:eastAsia="仿宋" w:hAnsi="仿宋" w:cs="宋体" w:hint="eastAsia"/>
                <w:sz w:val="24"/>
              </w:rPr>
              <w:t>提供复印件并加盖公章，原件备查。</w:t>
            </w:r>
          </w:p>
        </w:tc>
      </w:tr>
      <w:tr w:rsidR="001265A1" w:rsidRPr="00B04667" w:rsidTr="00256237">
        <w:trPr>
          <w:trHeight w:val="480"/>
        </w:trPr>
        <w:tc>
          <w:tcPr>
            <w:tcW w:w="418"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6</w:t>
            </w:r>
          </w:p>
        </w:tc>
        <w:tc>
          <w:tcPr>
            <w:tcW w:w="967" w:type="dxa"/>
            <w:shd w:val="clear" w:color="auto" w:fill="auto"/>
            <w:vAlign w:val="center"/>
          </w:tcPr>
          <w:p w:rsidR="001265A1" w:rsidRPr="00B04667" w:rsidRDefault="001265A1" w:rsidP="00256237">
            <w:pPr>
              <w:jc w:val="center"/>
              <w:rPr>
                <w:rFonts w:ascii="仿宋" w:eastAsia="仿宋" w:hAnsi="仿宋" w:cs="宋体"/>
                <w:color w:val="000000"/>
                <w:sz w:val="24"/>
              </w:rPr>
            </w:pPr>
            <w:r w:rsidRPr="00B04667">
              <w:rPr>
                <w:rFonts w:ascii="仿宋" w:eastAsia="仿宋" w:hAnsi="仿宋" w:cs="宋体" w:hint="eastAsia"/>
                <w:color w:val="000000"/>
                <w:sz w:val="24"/>
              </w:rPr>
              <w:t>项目组织</w:t>
            </w:r>
            <w:r w:rsidRPr="00B04667">
              <w:rPr>
                <w:rFonts w:ascii="仿宋" w:eastAsia="仿宋" w:hAnsi="仿宋" w:cs="宋体"/>
                <w:color w:val="000000"/>
                <w:sz w:val="24"/>
              </w:rPr>
              <w:t>方案</w:t>
            </w:r>
          </w:p>
        </w:tc>
        <w:tc>
          <w:tcPr>
            <w:tcW w:w="710"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4</w:t>
            </w:r>
          </w:p>
        </w:tc>
        <w:tc>
          <w:tcPr>
            <w:tcW w:w="4534" w:type="dxa"/>
            <w:shd w:val="clear" w:color="auto" w:fill="auto"/>
            <w:vAlign w:val="center"/>
          </w:tcPr>
          <w:p w:rsidR="001265A1" w:rsidRPr="00B04667" w:rsidRDefault="001265A1" w:rsidP="001265A1">
            <w:pPr>
              <w:widowControl/>
              <w:numPr>
                <w:ilvl w:val="0"/>
                <w:numId w:val="7"/>
              </w:numPr>
              <w:adjustRightInd w:val="0"/>
              <w:spacing w:line="312" w:lineRule="atLeast"/>
              <w:textAlignment w:val="baseline"/>
              <w:rPr>
                <w:rFonts w:ascii="仿宋" w:eastAsia="仿宋" w:hAnsi="仿宋" w:cs="宋体"/>
                <w:sz w:val="24"/>
              </w:rPr>
            </w:pPr>
            <w:r w:rsidRPr="00B04667">
              <w:rPr>
                <w:rFonts w:ascii="仿宋" w:eastAsia="仿宋" w:hAnsi="仿宋" w:cs="宋体" w:hint="eastAsia"/>
                <w:sz w:val="24"/>
              </w:rPr>
              <w:t>涉及工作组织、进度安排及计划；1</w:t>
            </w:r>
            <w:r w:rsidRPr="00B04667">
              <w:rPr>
                <w:rFonts w:ascii="仿宋" w:eastAsia="仿宋" w:hAnsi="仿宋" w:cs="宋体"/>
                <w:sz w:val="24"/>
              </w:rPr>
              <w:t>分</w:t>
            </w:r>
            <w:r w:rsidRPr="00B04667">
              <w:rPr>
                <w:rFonts w:ascii="仿宋" w:eastAsia="仿宋" w:hAnsi="仿宋" w:cs="宋体" w:hint="eastAsia"/>
                <w:sz w:val="24"/>
              </w:rPr>
              <w:t>；内容</w:t>
            </w:r>
            <w:r w:rsidRPr="00B04667">
              <w:rPr>
                <w:rFonts w:ascii="仿宋" w:eastAsia="仿宋" w:hAnsi="仿宋" w:cs="宋体"/>
                <w:sz w:val="24"/>
              </w:rPr>
              <w:t>不足酌情扣分。</w:t>
            </w:r>
          </w:p>
          <w:p w:rsidR="001265A1" w:rsidRPr="00B04667" w:rsidRDefault="001265A1" w:rsidP="001265A1">
            <w:pPr>
              <w:widowControl/>
              <w:numPr>
                <w:ilvl w:val="0"/>
                <w:numId w:val="7"/>
              </w:numPr>
              <w:adjustRightInd w:val="0"/>
              <w:spacing w:line="312" w:lineRule="atLeast"/>
              <w:textAlignment w:val="baseline"/>
              <w:rPr>
                <w:rFonts w:ascii="仿宋" w:eastAsia="仿宋" w:hAnsi="仿宋" w:cs="宋体"/>
                <w:sz w:val="24"/>
              </w:rPr>
            </w:pPr>
            <w:r w:rsidRPr="00B04667">
              <w:rPr>
                <w:rFonts w:ascii="仿宋" w:eastAsia="仿宋" w:hAnsi="仿宋" w:cs="宋体" w:hint="eastAsia"/>
                <w:sz w:val="24"/>
              </w:rPr>
              <w:t>涉及项目质量控制，保证进度、保证应用品质的措施等，</w:t>
            </w:r>
            <w:r w:rsidRPr="00B04667">
              <w:rPr>
                <w:rFonts w:ascii="仿宋" w:eastAsia="仿宋" w:hAnsi="仿宋" w:cs="宋体"/>
                <w:sz w:val="24"/>
              </w:rPr>
              <w:t>1分</w:t>
            </w:r>
            <w:r w:rsidRPr="00B04667">
              <w:rPr>
                <w:rFonts w:ascii="仿宋" w:eastAsia="仿宋" w:hAnsi="仿宋" w:cs="宋体" w:hint="eastAsia"/>
                <w:sz w:val="24"/>
              </w:rPr>
              <w:t>；内容</w:t>
            </w:r>
            <w:r w:rsidRPr="00B04667">
              <w:rPr>
                <w:rFonts w:ascii="仿宋" w:eastAsia="仿宋" w:hAnsi="仿宋" w:cs="宋体"/>
                <w:sz w:val="24"/>
              </w:rPr>
              <w:t>不足酌情扣分。</w:t>
            </w:r>
          </w:p>
          <w:p w:rsidR="001265A1" w:rsidRPr="00B04667" w:rsidRDefault="001265A1" w:rsidP="001265A1">
            <w:pPr>
              <w:widowControl/>
              <w:numPr>
                <w:ilvl w:val="0"/>
                <w:numId w:val="7"/>
              </w:numPr>
              <w:adjustRightInd w:val="0"/>
              <w:spacing w:line="312" w:lineRule="atLeast"/>
              <w:textAlignment w:val="baseline"/>
              <w:rPr>
                <w:rFonts w:ascii="仿宋" w:eastAsia="仿宋" w:hAnsi="仿宋" w:cs="宋体"/>
                <w:sz w:val="24"/>
              </w:rPr>
            </w:pPr>
            <w:r w:rsidRPr="00B04667">
              <w:rPr>
                <w:rFonts w:ascii="仿宋" w:eastAsia="仿宋" w:hAnsi="仿宋" w:cs="宋体" w:hint="eastAsia"/>
                <w:sz w:val="24"/>
              </w:rPr>
              <w:t>涉及技术支持、保修及服务承诺等，</w:t>
            </w:r>
            <w:r w:rsidRPr="00B04667">
              <w:rPr>
                <w:rFonts w:ascii="仿宋" w:eastAsia="仿宋" w:hAnsi="仿宋" w:cs="宋体"/>
                <w:sz w:val="24"/>
              </w:rPr>
              <w:t>2分</w:t>
            </w:r>
            <w:r w:rsidRPr="00B04667">
              <w:rPr>
                <w:rFonts w:ascii="仿宋" w:eastAsia="仿宋" w:hAnsi="仿宋" w:cs="宋体" w:hint="eastAsia"/>
                <w:sz w:val="24"/>
              </w:rPr>
              <w:t>；内容</w:t>
            </w:r>
            <w:r w:rsidRPr="00B04667">
              <w:rPr>
                <w:rFonts w:ascii="仿宋" w:eastAsia="仿宋" w:hAnsi="仿宋" w:cs="宋体"/>
                <w:sz w:val="24"/>
              </w:rPr>
              <w:t>不足酌情扣分。</w:t>
            </w:r>
          </w:p>
        </w:tc>
        <w:tc>
          <w:tcPr>
            <w:tcW w:w="2408" w:type="dxa"/>
            <w:shd w:val="clear" w:color="auto" w:fill="auto"/>
            <w:vAlign w:val="center"/>
          </w:tcPr>
          <w:p w:rsidR="001265A1" w:rsidRPr="00B04667" w:rsidRDefault="001265A1" w:rsidP="00256237">
            <w:pPr>
              <w:widowControl/>
              <w:rPr>
                <w:rFonts w:ascii="仿宋" w:eastAsia="仿宋" w:hAnsi="仿宋" w:cs="宋体"/>
                <w:color w:val="000000"/>
                <w:sz w:val="24"/>
              </w:rPr>
            </w:pPr>
            <w:r w:rsidRPr="00B04667">
              <w:rPr>
                <w:rFonts w:ascii="仿宋" w:eastAsia="仿宋" w:hAnsi="仿宋" w:cs="宋体" w:hint="eastAsia"/>
                <w:sz w:val="24"/>
              </w:rPr>
              <w:t>扣完为止，未提供的不得分。</w:t>
            </w:r>
          </w:p>
        </w:tc>
      </w:tr>
      <w:tr w:rsidR="001265A1" w:rsidRPr="008443C3" w:rsidTr="00256237">
        <w:trPr>
          <w:trHeight w:val="480"/>
        </w:trPr>
        <w:tc>
          <w:tcPr>
            <w:tcW w:w="418"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7</w:t>
            </w:r>
          </w:p>
        </w:tc>
        <w:tc>
          <w:tcPr>
            <w:tcW w:w="967"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hint="eastAsia"/>
                <w:color w:val="000000"/>
                <w:sz w:val="24"/>
              </w:rPr>
              <w:t>投标文件的规范性</w:t>
            </w:r>
          </w:p>
        </w:tc>
        <w:tc>
          <w:tcPr>
            <w:tcW w:w="710" w:type="dxa"/>
            <w:shd w:val="clear" w:color="auto" w:fill="auto"/>
            <w:vAlign w:val="center"/>
          </w:tcPr>
          <w:p w:rsidR="001265A1" w:rsidRPr="00B04667" w:rsidRDefault="001265A1" w:rsidP="00256237">
            <w:pPr>
              <w:widowControl/>
              <w:jc w:val="center"/>
              <w:rPr>
                <w:rFonts w:ascii="仿宋" w:eastAsia="仿宋" w:hAnsi="仿宋" w:cs="宋体"/>
                <w:color w:val="000000"/>
                <w:sz w:val="24"/>
              </w:rPr>
            </w:pPr>
            <w:r w:rsidRPr="00B04667">
              <w:rPr>
                <w:rFonts w:ascii="仿宋" w:eastAsia="仿宋" w:hAnsi="仿宋" w:cs="宋体"/>
                <w:color w:val="000000"/>
                <w:sz w:val="24"/>
              </w:rPr>
              <w:t>2</w:t>
            </w:r>
          </w:p>
        </w:tc>
        <w:tc>
          <w:tcPr>
            <w:tcW w:w="4534" w:type="dxa"/>
            <w:shd w:val="clear" w:color="auto" w:fill="auto"/>
            <w:vAlign w:val="center"/>
          </w:tcPr>
          <w:p w:rsidR="001265A1" w:rsidRPr="008443C3" w:rsidRDefault="001265A1" w:rsidP="00256237">
            <w:pPr>
              <w:widowControl/>
              <w:jc w:val="left"/>
              <w:rPr>
                <w:rFonts w:ascii="仿宋" w:eastAsia="仿宋" w:hAnsi="仿宋" w:cs="宋体"/>
                <w:sz w:val="24"/>
              </w:rPr>
            </w:pPr>
            <w:r w:rsidRPr="00B04667">
              <w:rPr>
                <w:rFonts w:ascii="仿宋" w:eastAsia="仿宋" w:hAnsi="仿宋" w:cs="宋体" w:hint="eastAsia"/>
                <w:sz w:val="24"/>
              </w:rPr>
              <w:t>参选文件制作规范，没有细微偏差情形的得</w:t>
            </w:r>
            <w:r w:rsidRPr="00B04667">
              <w:rPr>
                <w:rFonts w:ascii="仿宋" w:eastAsia="仿宋" w:hAnsi="仿宋" w:cs="宋体"/>
                <w:sz w:val="24"/>
              </w:rPr>
              <w:t>2</w:t>
            </w:r>
            <w:r w:rsidRPr="00B04667">
              <w:rPr>
                <w:rFonts w:ascii="仿宋" w:eastAsia="仿宋" w:hAnsi="仿宋" w:cs="宋体" w:hint="eastAsia"/>
                <w:sz w:val="24"/>
              </w:rPr>
              <w:t>分，有一项细微偏差扣</w:t>
            </w:r>
            <w:r w:rsidRPr="00B04667">
              <w:rPr>
                <w:rFonts w:ascii="仿宋" w:eastAsia="仿宋" w:hAnsi="仿宋" w:cs="宋体"/>
                <w:sz w:val="24"/>
              </w:rPr>
              <w:t>1</w:t>
            </w:r>
            <w:r w:rsidRPr="00B04667">
              <w:rPr>
                <w:rFonts w:ascii="仿宋" w:eastAsia="仿宋" w:hAnsi="仿宋" w:cs="宋体" w:hint="eastAsia"/>
                <w:sz w:val="24"/>
              </w:rPr>
              <w:t>分，直至该项分值扣完为止。</w:t>
            </w:r>
          </w:p>
        </w:tc>
        <w:tc>
          <w:tcPr>
            <w:tcW w:w="2408" w:type="dxa"/>
            <w:shd w:val="clear" w:color="auto" w:fill="auto"/>
            <w:vAlign w:val="center"/>
          </w:tcPr>
          <w:p w:rsidR="001265A1" w:rsidRPr="008443C3" w:rsidRDefault="001265A1" w:rsidP="00256237">
            <w:pPr>
              <w:widowControl/>
              <w:ind w:left="384" w:hangingChars="160" w:hanging="384"/>
              <w:rPr>
                <w:rFonts w:ascii="仿宋" w:eastAsia="仿宋" w:hAnsi="仿宋" w:cs="宋体"/>
                <w:color w:val="000000"/>
                <w:sz w:val="24"/>
              </w:rPr>
            </w:pPr>
            <w:r w:rsidRPr="008443C3">
              <w:rPr>
                <w:rFonts w:ascii="仿宋" w:eastAsia="仿宋" w:hAnsi="仿宋" w:cs="宋体" w:hint="eastAsia"/>
                <w:color w:val="000000"/>
                <w:sz w:val="24"/>
              </w:rPr>
              <w:t xml:space="preserve">　</w:t>
            </w:r>
          </w:p>
        </w:tc>
      </w:tr>
    </w:tbl>
    <w:p w:rsidR="001265A1" w:rsidRPr="008F1469" w:rsidRDefault="001265A1" w:rsidP="001265A1">
      <w:pPr>
        <w:spacing w:line="360" w:lineRule="auto"/>
        <w:rPr>
          <w:rFonts w:ascii="楷体" w:eastAsia="楷体" w:hAnsi="楷体" w:cs="宋体"/>
          <w:sz w:val="24"/>
        </w:rPr>
      </w:pPr>
    </w:p>
    <w:bookmarkEnd w:id="0"/>
    <w:bookmarkEnd w:id="1"/>
    <w:bookmarkEnd w:id="2"/>
    <w:p w:rsidR="001265A1" w:rsidRPr="00747F47" w:rsidRDefault="001265A1" w:rsidP="001265A1">
      <w:pPr>
        <w:jc w:val="center"/>
        <w:rPr>
          <w:rFonts w:ascii="仿宋_GB2312" w:eastAsia="仿宋_GB2312" w:hAnsi="宋体"/>
          <w:b/>
          <w:bCs/>
          <w:sz w:val="48"/>
        </w:rPr>
      </w:pPr>
    </w:p>
    <w:p w:rsidR="006F2D51" w:rsidRPr="001265A1" w:rsidRDefault="001265A1"/>
    <w:sectPr w:rsidR="006F2D51" w:rsidRPr="001265A1" w:rsidSect="00747F4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47" w:rsidRDefault="001265A1">
    <w:pPr>
      <w:pStyle w:val="a4"/>
      <w:jc w:val="center"/>
      <w:rPr>
        <w:sz w:val="21"/>
      </w:rP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Pr>
        <w:noProof/>
        <w:sz w:val="21"/>
        <w:szCs w:val="21"/>
      </w:rPr>
      <w:t>1</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47" w:rsidRDefault="001265A1">
    <w:pPr>
      <w:widowControl/>
      <w:jc w:val="left"/>
      <w:rPr>
        <w:b/>
        <w:bCs/>
        <w:color w:val="333399"/>
        <w:szCs w:val="21"/>
      </w:rPr>
    </w:pPr>
    <w:r>
      <w:rPr>
        <w:rFonts w:hint="eastAsia"/>
        <w:b/>
        <w:b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4B0"/>
    <w:multiLevelType w:val="singleLevel"/>
    <w:tmpl w:val="043A44B0"/>
    <w:lvl w:ilvl="0">
      <w:start w:val="1"/>
      <w:numFmt w:val="decimal"/>
      <w:lvlText w:val="(%1)"/>
      <w:lvlJc w:val="left"/>
      <w:pPr>
        <w:tabs>
          <w:tab w:val="num" w:pos="960"/>
        </w:tabs>
        <w:ind w:left="960" w:hanging="528"/>
      </w:pPr>
      <w:rPr>
        <w:rFonts w:hint="default"/>
      </w:rPr>
    </w:lvl>
  </w:abstractNum>
  <w:abstractNum w:abstractNumId="1">
    <w:nsid w:val="0DB45C22"/>
    <w:multiLevelType w:val="multilevel"/>
    <w:tmpl w:val="0DB45C22"/>
    <w:lvl w:ilvl="0">
      <w:start w:val="1"/>
      <w:numFmt w:val="japaneseCounting"/>
      <w:lvlText w:val="%1、"/>
      <w:lvlJc w:val="left"/>
      <w:pPr>
        <w:tabs>
          <w:tab w:val="num" w:pos="1395"/>
        </w:tabs>
        <w:ind w:left="1395" w:hanging="91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2E2461F9"/>
    <w:multiLevelType w:val="hybridMultilevel"/>
    <w:tmpl w:val="C9ECEC66"/>
    <w:lvl w:ilvl="0" w:tplc="14F69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440FF7"/>
    <w:multiLevelType w:val="hybridMultilevel"/>
    <w:tmpl w:val="22EABD68"/>
    <w:lvl w:ilvl="0" w:tplc="BEDA38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51020D79"/>
    <w:multiLevelType w:val="hybridMultilevel"/>
    <w:tmpl w:val="3886F300"/>
    <w:lvl w:ilvl="0" w:tplc="AE6E23B0">
      <w:start w:val="1"/>
      <w:numFmt w:val="decimal"/>
      <w:lvlText w:val="(%1)."/>
      <w:lvlJc w:val="left"/>
      <w:pPr>
        <w:ind w:left="920" w:hanging="360"/>
      </w:pPr>
      <w:rPr>
        <w:rFonts w:hint="eastAsia"/>
        <w:b w:val="0"/>
        <w:i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D793FBF"/>
    <w:multiLevelType w:val="singleLevel"/>
    <w:tmpl w:val="598CC12E"/>
    <w:lvl w:ilvl="0">
      <w:start w:val="1"/>
      <w:numFmt w:val="decimal"/>
      <w:lvlText w:val="%1."/>
      <w:lvlJc w:val="left"/>
      <w:pPr>
        <w:tabs>
          <w:tab w:val="num" w:pos="330"/>
        </w:tabs>
        <w:ind w:left="330" w:hanging="330"/>
      </w:pPr>
      <w:rPr>
        <w:rFonts w:hint="default"/>
        <w:color w:val="auto"/>
      </w:rPr>
    </w:lvl>
  </w:abstractNum>
  <w:abstractNum w:abstractNumId="6">
    <w:nsid w:val="5FF9128D"/>
    <w:multiLevelType w:val="singleLevel"/>
    <w:tmpl w:val="598CC12E"/>
    <w:lvl w:ilvl="0">
      <w:start w:val="1"/>
      <w:numFmt w:val="decimal"/>
      <w:lvlText w:val="%1."/>
      <w:lvlJc w:val="left"/>
      <w:pPr>
        <w:tabs>
          <w:tab w:val="num" w:pos="330"/>
        </w:tabs>
        <w:ind w:left="330" w:hanging="330"/>
      </w:pPr>
      <w:rPr>
        <w:rFonts w:hint="default"/>
        <w:color w:val="auto"/>
      </w:rPr>
    </w:lvl>
  </w:abstractNum>
  <w:abstractNum w:abstractNumId="7">
    <w:nsid w:val="6D150D69"/>
    <w:multiLevelType w:val="hybridMultilevel"/>
    <w:tmpl w:val="C9ECEC66"/>
    <w:lvl w:ilvl="0" w:tplc="14F69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A1"/>
    <w:rsid w:val="000F6BE6"/>
    <w:rsid w:val="001265A1"/>
    <w:rsid w:val="0016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A1"/>
    <w:pPr>
      <w:widowControl w:val="0"/>
      <w:jc w:val="both"/>
    </w:pPr>
    <w:rPr>
      <w:rFonts w:ascii="Times New Roman" w:eastAsia="宋体" w:hAnsi="Times New Roman" w:cs="Times New Roman"/>
      <w:szCs w:val="24"/>
    </w:rPr>
  </w:style>
  <w:style w:type="paragraph" w:styleId="2">
    <w:name w:val="heading 2"/>
    <w:basedOn w:val="a"/>
    <w:next w:val="a0"/>
    <w:link w:val="2Char"/>
    <w:qFormat/>
    <w:rsid w:val="001265A1"/>
    <w:pPr>
      <w:keepNext/>
      <w:numPr>
        <w:ilvl w:val="1"/>
      </w:numPr>
      <w:spacing w:line="480" w:lineRule="exact"/>
      <w:outlineLvl w:val="1"/>
    </w:pPr>
    <w:rPr>
      <w:rFonts w:ascii="宋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1265A1"/>
    <w:rPr>
      <w:rFonts w:ascii="宋体" w:eastAsia="宋体" w:hAnsi="Times New Roman" w:cs="Times New Roman"/>
      <w:sz w:val="28"/>
      <w:szCs w:val="20"/>
    </w:rPr>
  </w:style>
  <w:style w:type="paragraph" w:styleId="a4">
    <w:name w:val="footer"/>
    <w:basedOn w:val="a"/>
    <w:link w:val="Char"/>
    <w:uiPriority w:val="99"/>
    <w:unhideWhenUsed/>
    <w:rsid w:val="001265A1"/>
    <w:pPr>
      <w:tabs>
        <w:tab w:val="center" w:pos="4153"/>
        <w:tab w:val="right" w:pos="8306"/>
      </w:tabs>
      <w:snapToGrid w:val="0"/>
      <w:jc w:val="left"/>
    </w:pPr>
    <w:rPr>
      <w:sz w:val="18"/>
      <w:szCs w:val="18"/>
    </w:rPr>
  </w:style>
  <w:style w:type="character" w:customStyle="1" w:styleId="Char">
    <w:name w:val="页脚 Char"/>
    <w:basedOn w:val="a1"/>
    <w:link w:val="a4"/>
    <w:uiPriority w:val="99"/>
    <w:rsid w:val="001265A1"/>
    <w:rPr>
      <w:rFonts w:ascii="Times New Roman" w:eastAsia="宋体" w:hAnsi="Times New Roman" w:cs="Times New Roman"/>
      <w:sz w:val="18"/>
      <w:szCs w:val="18"/>
    </w:rPr>
  </w:style>
  <w:style w:type="character" w:styleId="a5">
    <w:name w:val="Hyperlink"/>
    <w:uiPriority w:val="99"/>
    <w:rsid w:val="001265A1"/>
    <w:rPr>
      <w:color w:val="0000FF"/>
      <w:u w:val="single"/>
    </w:rPr>
  </w:style>
  <w:style w:type="paragraph" w:styleId="1">
    <w:name w:val="toc 1"/>
    <w:basedOn w:val="a"/>
    <w:next w:val="a"/>
    <w:uiPriority w:val="39"/>
    <w:rsid w:val="001265A1"/>
    <w:pPr>
      <w:adjustRightInd w:val="0"/>
      <w:spacing w:line="312" w:lineRule="atLeast"/>
      <w:textAlignment w:val="baseline"/>
    </w:pPr>
    <w:rPr>
      <w:kern w:val="0"/>
      <w:szCs w:val="20"/>
    </w:rPr>
  </w:style>
  <w:style w:type="paragraph" w:styleId="20">
    <w:name w:val="toc 2"/>
    <w:basedOn w:val="a"/>
    <w:next w:val="a"/>
    <w:uiPriority w:val="39"/>
    <w:rsid w:val="001265A1"/>
    <w:pPr>
      <w:widowControl/>
      <w:tabs>
        <w:tab w:val="right" w:leader="dot" w:pos="8295"/>
      </w:tabs>
      <w:overflowPunct w:val="0"/>
      <w:spacing w:line="360" w:lineRule="auto"/>
      <w:ind w:leftChars="300" w:left="630" w:right="28"/>
      <w:jc w:val="center"/>
    </w:pPr>
    <w:rPr>
      <w:smallCaps/>
      <w:kern w:val="0"/>
      <w:sz w:val="24"/>
      <w:szCs w:val="30"/>
    </w:rPr>
  </w:style>
  <w:style w:type="paragraph" w:styleId="a0">
    <w:name w:val="Normal Indent"/>
    <w:aliases w:val="正文（首行缩进两字）,表正文,正文非缩进,特点,标题4,段1,四号,正文-段前3磅,正文（首行缩进两字）1,正文缩进 Char Char,正文缩进 Char,正文（首行缩进两字）11,正文（首行缩进两字）111,正文（首行缩进两字）1111,正文缩进2,±íÕýÎÄ,ÕýÎÄ·ÇËõ½ø,±í,特点标题,正文编号,小四,正文文字 Char,正文缩进William,正文（首行缩进两字） Char,正文（首行缩进两字） Char Char Char Char"/>
    <w:basedOn w:val="a"/>
    <w:rsid w:val="001265A1"/>
    <w:pPr>
      <w:spacing w:line="360" w:lineRule="auto"/>
      <w:outlineLvl w:val="2"/>
    </w:pPr>
    <w:rPr>
      <w:rFonts w:ascii="仿宋_GB2312" w:eastAsia="仿宋_GB2312"/>
      <w:szCs w:val="28"/>
    </w:rPr>
  </w:style>
  <w:style w:type="paragraph" w:styleId="a6">
    <w:name w:val="Body Text Indent"/>
    <w:basedOn w:val="a"/>
    <w:link w:val="Char0"/>
    <w:rsid w:val="001265A1"/>
    <w:pPr>
      <w:adjustRightInd w:val="0"/>
      <w:spacing w:line="360" w:lineRule="auto"/>
      <w:ind w:firstLine="420"/>
      <w:textAlignment w:val="baseline"/>
    </w:pPr>
    <w:rPr>
      <w:kern w:val="0"/>
      <w:sz w:val="28"/>
      <w:szCs w:val="20"/>
    </w:rPr>
  </w:style>
  <w:style w:type="character" w:customStyle="1" w:styleId="Char0">
    <w:name w:val="正文文本缩进 Char"/>
    <w:basedOn w:val="a1"/>
    <w:link w:val="a6"/>
    <w:rsid w:val="001265A1"/>
    <w:rPr>
      <w:rFonts w:ascii="Times New Roman" w:eastAsia="宋体" w:hAnsi="Times New Roman" w:cs="Times New Roman"/>
      <w:kern w:val="0"/>
      <w:sz w:val="28"/>
      <w:szCs w:val="20"/>
    </w:rPr>
  </w:style>
  <w:style w:type="paragraph" w:styleId="a7">
    <w:name w:val="Title"/>
    <w:basedOn w:val="a"/>
    <w:link w:val="Char1"/>
    <w:qFormat/>
    <w:rsid w:val="001265A1"/>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1">
    <w:name w:val="标题 Char"/>
    <w:basedOn w:val="a1"/>
    <w:link w:val="a7"/>
    <w:rsid w:val="001265A1"/>
    <w:rPr>
      <w:rFonts w:ascii="Arial" w:eastAsia="宋体" w:hAnsi="Arial" w:cs="Times New Roman"/>
      <w:b/>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A1"/>
    <w:pPr>
      <w:widowControl w:val="0"/>
      <w:jc w:val="both"/>
    </w:pPr>
    <w:rPr>
      <w:rFonts w:ascii="Times New Roman" w:eastAsia="宋体" w:hAnsi="Times New Roman" w:cs="Times New Roman"/>
      <w:szCs w:val="24"/>
    </w:rPr>
  </w:style>
  <w:style w:type="paragraph" w:styleId="2">
    <w:name w:val="heading 2"/>
    <w:basedOn w:val="a"/>
    <w:next w:val="a0"/>
    <w:link w:val="2Char"/>
    <w:qFormat/>
    <w:rsid w:val="001265A1"/>
    <w:pPr>
      <w:keepNext/>
      <w:numPr>
        <w:ilvl w:val="1"/>
      </w:numPr>
      <w:spacing w:line="480" w:lineRule="exact"/>
      <w:outlineLvl w:val="1"/>
    </w:pPr>
    <w:rPr>
      <w:rFonts w:ascii="宋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1265A1"/>
    <w:rPr>
      <w:rFonts w:ascii="宋体" w:eastAsia="宋体" w:hAnsi="Times New Roman" w:cs="Times New Roman"/>
      <w:sz w:val="28"/>
      <w:szCs w:val="20"/>
    </w:rPr>
  </w:style>
  <w:style w:type="paragraph" w:styleId="a4">
    <w:name w:val="footer"/>
    <w:basedOn w:val="a"/>
    <w:link w:val="Char"/>
    <w:uiPriority w:val="99"/>
    <w:unhideWhenUsed/>
    <w:rsid w:val="001265A1"/>
    <w:pPr>
      <w:tabs>
        <w:tab w:val="center" w:pos="4153"/>
        <w:tab w:val="right" w:pos="8306"/>
      </w:tabs>
      <w:snapToGrid w:val="0"/>
      <w:jc w:val="left"/>
    </w:pPr>
    <w:rPr>
      <w:sz w:val="18"/>
      <w:szCs w:val="18"/>
    </w:rPr>
  </w:style>
  <w:style w:type="character" w:customStyle="1" w:styleId="Char">
    <w:name w:val="页脚 Char"/>
    <w:basedOn w:val="a1"/>
    <w:link w:val="a4"/>
    <w:uiPriority w:val="99"/>
    <w:rsid w:val="001265A1"/>
    <w:rPr>
      <w:rFonts w:ascii="Times New Roman" w:eastAsia="宋体" w:hAnsi="Times New Roman" w:cs="Times New Roman"/>
      <w:sz w:val="18"/>
      <w:szCs w:val="18"/>
    </w:rPr>
  </w:style>
  <w:style w:type="character" w:styleId="a5">
    <w:name w:val="Hyperlink"/>
    <w:uiPriority w:val="99"/>
    <w:rsid w:val="001265A1"/>
    <w:rPr>
      <w:color w:val="0000FF"/>
      <w:u w:val="single"/>
    </w:rPr>
  </w:style>
  <w:style w:type="paragraph" w:styleId="1">
    <w:name w:val="toc 1"/>
    <w:basedOn w:val="a"/>
    <w:next w:val="a"/>
    <w:uiPriority w:val="39"/>
    <w:rsid w:val="001265A1"/>
    <w:pPr>
      <w:adjustRightInd w:val="0"/>
      <w:spacing w:line="312" w:lineRule="atLeast"/>
      <w:textAlignment w:val="baseline"/>
    </w:pPr>
    <w:rPr>
      <w:kern w:val="0"/>
      <w:szCs w:val="20"/>
    </w:rPr>
  </w:style>
  <w:style w:type="paragraph" w:styleId="20">
    <w:name w:val="toc 2"/>
    <w:basedOn w:val="a"/>
    <w:next w:val="a"/>
    <w:uiPriority w:val="39"/>
    <w:rsid w:val="001265A1"/>
    <w:pPr>
      <w:widowControl/>
      <w:tabs>
        <w:tab w:val="right" w:leader="dot" w:pos="8295"/>
      </w:tabs>
      <w:overflowPunct w:val="0"/>
      <w:spacing w:line="360" w:lineRule="auto"/>
      <w:ind w:leftChars="300" w:left="630" w:right="28"/>
      <w:jc w:val="center"/>
    </w:pPr>
    <w:rPr>
      <w:smallCaps/>
      <w:kern w:val="0"/>
      <w:sz w:val="24"/>
      <w:szCs w:val="30"/>
    </w:rPr>
  </w:style>
  <w:style w:type="paragraph" w:styleId="a0">
    <w:name w:val="Normal Indent"/>
    <w:aliases w:val="正文（首行缩进两字）,表正文,正文非缩进,特点,标题4,段1,四号,正文-段前3磅,正文（首行缩进两字）1,正文缩进 Char Char,正文缩进 Char,正文（首行缩进两字）11,正文（首行缩进两字）111,正文（首行缩进两字）1111,正文缩进2,±íÕýÎÄ,ÕýÎÄ·ÇËõ½ø,±í,特点标题,正文编号,小四,正文文字 Char,正文缩进William,正文（首行缩进两字） Char,正文（首行缩进两字） Char Char Char Char"/>
    <w:basedOn w:val="a"/>
    <w:rsid w:val="001265A1"/>
    <w:pPr>
      <w:spacing w:line="360" w:lineRule="auto"/>
      <w:outlineLvl w:val="2"/>
    </w:pPr>
    <w:rPr>
      <w:rFonts w:ascii="仿宋_GB2312" w:eastAsia="仿宋_GB2312"/>
      <w:szCs w:val="28"/>
    </w:rPr>
  </w:style>
  <w:style w:type="paragraph" w:styleId="a6">
    <w:name w:val="Body Text Indent"/>
    <w:basedOn w:val="a"/>
    <w:link w:val="Char0"/>
    <w:rsid w:val="001265A1"/>
    <w:pPr>
      <w:adjustRightInd w:val="0"/>
      <w:spacing w:line="360" w:lineRule="auto"/>
      <w:ind w:firstLine="420"/>
      <w:textAlignment w:val="baseline"/>
    </w:pPr>
    <w:rPr>
      <w:kern w:val="0"/>
      <w:sz w:val="28"/>
      <w:szCs w:val="20"/>
    </w:rPr>
  </w:style>
  <w:style w:type="character" w:customStyle="1" w:styleId="Char0">
    <w:name w:val="正文文本缩进 Char"/>
    <w:basedOn w:val="a1"/>
    <w:link w:val="a6"/>
    <w:rsid w:val="001265A1"/>
    <w:rPr>
      <w:rFonts w:ascii="Times New Roman" w:eastAsia="宋体" w:hAnsi="Times New Roman" w:cs="Times New Roman"/>
      <w:kern w:val="0"/>
      <w:sz w:val="28"/>
      <w:szCs w:val="20"/>
    </w:rPr>
  </w:style>
  <w:style w:type="paragraph" w:styleId="a7">
    <w:name w:val="Title"/>
    <w:basedOn w:val="a"/>
    <w:link w:val="Char1"/>
    <w:qFormat/>
    <w:rsid w:val="001265A1"/>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1">
    <w:name w:val="标题 Char"/>
    <w:basedOn w:val="a1"/>
    <w:link w:val="a7"/>
    <w:rsid w:val="001265A1"/>
    <w:rPr>
      <w:rFonts w:ascii="Arial" w:eastAsia="宋体" w:hAnsi="Arial" w:cs="Times New Roman"/>
      <w:b/>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1118</Words>
  <Characters>6378</Characters>
  <Application>Microsoft Office Word</Application>
  <DocSecurity>0</DocSecurity>
  <Lines>53</Lines>
  <Paragraphs>14</Paragraphs>
  <ScaleCrop>false</ScaleCrop>
  <Company>china</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2019-08-06T01:17:00Z</dcterms:created>
  <dcterms:modified xsi:type="dcterms:W3CDTF">2019-08-06T01:17:00Z</dcterms:modified>
</cp:coreProperties>
</file>