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A6" w:rsidRDefault="00B74AA6" w:rsidP="00B74AA6">
      <w:pPr>
        <w:pStyle w:val="a4"/>
        <w:ind w:firstLineChars="0" w:firstLine="0"/>
      </w:pPr>
      <w:r w:rsidRPr="00CC2494">
        <w:rPr>
          <w:rFonts w:hint="eastAsia"/>
        </w:rPr>
        <w:t>附件</w:t>
      </w:r>
      <w:r w:rsidRPr="00CC2494">
        <w:t>5</w:t>
      </w:r>
    </w:p>
    <w:p w:rsidR="00B74AA6" w:rsidRPr="00DB25A2" w:rsidRDefault="00B74AA6" w:rsidP="00B74AA6">
      <w:bookmarkStart w:id="0" w:name="_GoBack"/>
    </w:p>
    <w:p w:rsidR="00B74AA6" w:rsidRDefault="00B74AA6" w:rsidP="00B74AA6">
      <w:pPr>
        <w:pStyle w:val="a3"/>
      </w:pPr>
      <w:r>
        <w:rPr>
          <w:rFonts w:hint="eastAsia"/>
        </w:rPr>
        <w:t>移出联合惩戒对象或</w:t>
      </w:r>
      <w:r w:rsidRPr="0032198A">
        <w:rPr>
          <w:rFonts w:hint="eastAsia"/>
        </w:rPr>
        <w:t>安全生产不良记录</w:t>
      </w:r>
    </w:p>
    <w:p w:rsidR="00B74AA6" w:rsidRDefault="00B74AA6" w:rsidP="00B74AA6">
      <w:pPr>
        <w:pStyle w:val="a3"/>
      </w:pPr>
      <w:r w:rsidRPr="0032198A">
        <w:rPr>
          <w:rFonts w:hint="eastAsia"/>
        </w:rPr>
        <w:t>“黑名单”管理</w:t>
      </w:r>
      <w:r>
        <w:rPr>
          <w:rFonts w:hint="eastAsia"/>
        </w:rPr>
        <w:t>验收表</w:t>
      </w:r>
    </w:p>
    <w:bookmarkEnd w:id="0"/>
    <w:p w:rsidR="00B74AA6" w:rsidRPr="00DB25A2" w:rsidRDefault="00B74AA6" w:rsidP="00B74AA6">
      <w:pPr>
        <w:pStyle w:val="a5"/>
      </w:pPr>
    </w:p>
    <w:tbl>
      <w:tblPr>
        <w:tblW w:w="5000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7"/>
        <w:gridCol w:w="3168"/>
        <w:gridCol w:w="1529"/>
        <w:gridCol w:w="1628"/>
      </w:tblGrid>
      <w:tr w:rsidR="00B74AA6" w:rsidRPr="008A00D7" w:rsidTr="00BF2706">
        <w:trPr>
          <w:trHeight w:val="93"/>
          <w:jc w:val="center"/>
        </w:trPr>
        <w:tc>
          <w:tcPr>
            <w:tcW w:w="1289" w:type="pct"/>
            <w:vAlign w:val="center"/>
          </w:tcPr>
          <w:p w:rsidR="00B74AA6" w:rsidRPr="005D4369" w:rsidRDefault="00B74AA6" w:rsidP="00BF270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D4369">
              <w:rPr>
                <w:rFonts w:ascii="仿宋_GB2312" w:eastAsia="仿宋_GB2312" w:cs="仿宋_GB2312" w:hint="eastAsia"/>
                <w:color w:val="000000"/>
                <w:sz w:val="24"/>
              </w:rPr>
              <w:t>企业名称</w:t>
            </w:r>
          </w:p>
        </w:tc>
        <w:tc>
          <w:tcPr>
            <w:tcW w:w="1859" w:type="pct"/>
            <w:vAlign w:val="center"/>
          </w:tcPr>
          <w:p w:rsidR="00B74AA6" w:rsidRPr="005D4369" w:rsidRDefault="00B74AA6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7" w:type="pct"/>
            <w:vAlign w:val="center"/>
          </w:tcPr>
          <w:p w:rsidR="00B74AA6" w:rsidRPr="005D4369" w:rsidRDefault="00B74AA6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D4369">
              <w:rPr>
                <w:rFonts w:ascii="仿宋_GB2312" w:eastAsia="仿宋_GB2312" w:cs="仿宋_GB2312" w:hint="eastAsia"/>
                <w:color w:val="000000"/>
                <w:sz w:val="24"/>
              </w:rPr>
              <w:t>企业类别</w:t>
            </w:r>
          </w:p>
        </w:tc>
        <w:tc>
          <w:tcPr>
            <w:tcW w:w="955" w:type="pct"/>
            <w:vAlign w:val="center"/>
          </w:tcPr>
          <w:p w:rsidR="00B74AA6" w:rsidRPr="005D4369" w:rsidRDefault="00B74AA6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74AA6" w:rsidRPr="008A00D7" w:rsidTr="00BF2706">
        <w:trPr>
          <w:trHeight w:val="778"/>
          <w:jc w:val="center"/>
        </w:trPr>
        <w:tc>
          <w:tcPr>
            <w:tcW w:w="1289" w:type="pct"/>
            <w:vAlign w:val="center"/>
          </w:tcPr>
          <w:p w:rsidR="00B74AA6" w:rsidRPr="005D4369" w:rsidRDefault="00B74AA6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D4369">
              <w:rPr>
                <w:rFonts w:ascii="仿宋_GB2312" w:eastAsia="仿宋_GB2312" w:cs="仿宋_GB2312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1859" w:type="pct"/>
            <w:vAlign w:val="center"/>
          </w:tcPr>
          <w:p w:rsidR="00B74AA6" w:rsidRPr="005D4369" w:rsidRDefault="00B74AA6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7" w:type="pct"/>
            <w:vAlign w:val="center"/>
          </w:tcPr>
          <w:p w:rsidR="00B74AA6" w:rsidRPr="005D4369" w:rsidRDefault="00B74AA6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D4369">
              <w:rPr>
                <w:rFonts w:ascii="仿宋_GB2312" w:eastAsia="仿宋_GB2312" w:cs="仿宋_GB2312" w:hint="eastAsia"/>
                <w:color w:val="000000"/>
                <w:sz w:val="24"/>
              </w:rPr>
              <w:t>经营范围</w:t>
            </w:r>
          </w:p>
        </w:tc>
        <w:tc>
          <w:tcPr>
            <w:tcW w:w="955" w:type="pct"/>
            <w:vAlign w:val="center"/>
          </w:tcPr>
          <w:p w:rsidR="00B74AA6" w:rsidRPr="005D4369" w:rsidRDefault="00B74AA6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74AA6" w:rsidRPr="008A00D7" w:rsidTr="00BF2706">
        <w:trPr>
          <w:trHeight w:val="864"/>
          <w:jc w:val="center"/>
        </w:trPr>
        <w:tc>
          <w:tcPr>
            <w:tcW w:w="1289" w:type="pct"/>
            <w:vAlign w:val="center"/>
          </w:tcPr>
          <w:p w:rsidR="00B74AA6" w:rsidRPr="005D4369" w:rsidRDefault="00B74AA6" w:rsidP="00BF270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D4369">
              <w:rPr>
                <w:rFonts w:ascii="仿宋_GB2312" w:eastAsia="仿宋_GB2312" w:cs="仿宋_GB2312" w:hint="eastAsia"/>
                <w:color w:val="000000"/>
                <w:sz w:val="24"/>
              </w:rPr>
              <w:t>法人代表</w:t>
            </w:r>
          </w:p>
          <w:p w:rsidR="00B74AA6" w:rsidRPr="005D4369" w:rsidRDefault="00B74AA6" w:rsidP="00BF270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D4369">
              <w:rPr>
                <w:rFonts w:ascii="仿宋_GB2312" w:eastAsia="仿宋_GB2312" w:cs="仿宋_GB2312" w:hint="eastAsia"/>
                <w:color w:val="000000"/>
                <w:sz w:val="24"/>
              </w:rPr>
              <w:t>（主要负责人）</w:t>
            </w:r>
          </w:p>
        </w:tc>
        <w:tc>
          <w:tcPr>
            <w:tcW w:w="1859" w:type="pct"/>
            <w:vAlign w:val="center"/>
          </w:tcPr>
          <w:p w:rsidR="00B74AA6" w:rsidRPr="005D4369" w:rsidRDefault="00B74AA6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7" w:type="pct"/>
            <w:vAlign w:val="center"/>
          </w:tcPr>
          <w:p w:rsidR="00B74AA6" w:rsidRPr="005D4369" w:rsidRDefault="00B74AA6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D4369">
              <w:rPr>
                <w:rFonts w:ascii="仿宋_GB2312" w:eastAsia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955" w:type="pct"/>
            <w:vAlign w:val="center"/>
          </w:tcPr>
          <w:p w:rsidR="00B74AA6" w:rsidRPr="005D4369" w:rsidRDefault="00B74AA6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74AA6" w:rsidRPr="008A00D7" w:rsidTr="00BF2706">
        <w:trPr>
          <w:trHeight w:val="1191"/>
          <w:jc w:val="center"/>
        </w:trPr>
        <w:tc>
          <w:tcPr>
            <w:tcW w:w="1289" w:type="pct"/>
          </w:tcPr>
          <w:p w:rsidR="00B74AA6" w:rsidRPr="005D4369" w:rsidRDefault="00B74AA6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D4369">
              <w:rPr>
                <w:rFonts w:ascii="仿宋_GB2312" w:eastAsia="仿宋_GB2312" w:cs="仿宋_GB2312" w:hint="eastAsia"/>
                <w:color w:val="000000"/>
                <w:sz w:val="24"/>
              </w:rPr>
              <w:t>纳入</w:t>
            </w:r>
            <w:r w:rsidRPr="0045588C">
              <w:rPr>
                <w:rFonts w:ascii="仿宋_GB2312" w:eastAsia="仿宋_GB2312" w:cs="仿宋_GB2312" w:hint="eastAsia"/>
                <w:color w:val="000000"/>
                <w:sz w:val="24"/>
              </w:rPr>
              <w:t>联合惩戒对象或安全生产不良记录“黑名单”管理</w:t>
            </w:r>
            <w:r w:rsidRPr="005D4369">
              <w:rPr>
                <w:rFonts w:ascii="仿宋_GB2312" w:eastAsia="仿宋_GB2312" w:cs="仿宋_GB2312" w:hint="eastAsia"/>
                <w:color w:val="000000"/>
                <w:sz w:val="24"/>
              </w:rPr>
              <w:t>基本情况</w:t>
            </w:r>
          </w:p>
        </w:tc>
        <w:tc>
          <w:tcPr>
            <w:tcW w:w="3711" w:type="pct"/>
            <w:gridSpan w:val="3"/>
          </w:tcPr>
          <w:p w:rsidR="00B74AA6" w:rsidRPr="005D4369" w:rsidRDefault="00B74AA6" w:rsidP="00BF2706">
            <w:pPr>
              <w:spacing w:line="5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 w:rsidRPr="005D4369">
              <w:rPr>
                <w:rFonts w:ascii="仿宋_GB2312" w:eastAsia="仿宋_GB2312" w:cs="仿宋_GB2312" w:hint="eastAsia"/>
                <w:color w:val="000000"/>
                <w:sz w:val="24"/>
              </w:rPr>
              <w:t>该企业于年月日被纳入管理，至年月日期满。</w:t>
            </w:r>
          </w:p>
        </w:tc>
      </w:tr>
      <w:tr w:rsidR="00B74AA6" w:rsidRPr="008A00D7" w:rsidTr="00BF2706">
        <w:trPr>
          <w:trHeight w:val="1692"/>
          <w:jc w:val="center"/>
        </w:trPr>
        <w:tc>
          <w:tcPr>
            <w:tcW w:w="1289" w:type="pct"/>
            <w:vAlign w:val="center"/>
          </w:tcPr>
          <w:p w:rsidR="00B74AA6" w:rsidRPr="005D4369" w:rsidRDefault="00B74AA6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县级安全监管部门审查验收情况及意见</w:t>
            </w:r>
          </w:p>
        </w:tc>
        <w:tc>
          <w:tcPr>
            <w:tcW w:w="3711" w:type="pct"/>
            <w:gridSpan w:val="3"/>
          </w:tcPr>
          <w:p w:rsidR="00B74AA6" w:rsidRPr="005D4369" w:rsidRDefault="00B74AA6" w:rsidP="00BF2706">
            <w:pPr>
              <w:spacing w:line="520" w:lineRule="exact"/>
              <w:ind w:left="600" w:hangingChars="250" w:hanging="60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74AA6" w:rsidRPr="008A00D7" w:rsidTr="00BF2706">
        <w:trPr>
          <w:trHeight w:val="1408"/>
          <w:jc w:val="center"/>
        </w:trPr>
        <w:tc>
          <w:tcPr>
            <w:tcW w:w="1289" w:type="pct"/>
            <w:vAlign w:val="center"/>
          </w:tcPr>
          <w:p w:rsidR="00B74AA6" w:rsidRPr="005D4369" w:rsidRDefault="00B74AA6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市级安全监管部门、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煤监分局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审查验收情况及意见</w:t>
            </w:r>
          </w:p>
        </w:tc>
        <w:tc>
          <w:tcPr>
            <w:tcW w:w="3711" w:type="pct"/>
            <w:gridSpan w:val="3"/>
          </w:tcPr>
          <w:p w:rsidR="00B74AA6" w:rsidRPr="005D4369" w:rsidRDefault="00B74AA6" w:rsidP="00BF2706">
            <w:pPr>
              <w:spacing w:line="520" w:lineRule="exact"/>
              <w:ind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  <w:p w:rsidR="00B74AA6" w:rsidRPr="005D4369" w:rsidRDefault="00B74AA6" w:rsidP="00BF2706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74AA6" w:rsidRPr="008A00D7" w:rsidTr="00BF2706">
        <w:trPr>
          <w:trHeight w:val="1406"/>
          <w:jc w:val="center"/>
        </w:trPr>
        <w:tc>
          <w:tcPr>
            <w:tcW w:w="1289" w:type="pct"/>
            <w:vAlign w:val="center"/>
          </w:tcPr>
          <w:p w:rsidR="00B74AA6" w:rsidRDefault="00B74AA6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省安全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监管</w:t>
            </w:r>
          </w:p>
          <w:p w:rsidR="00B74AA6" w:rsidRDefault="00B74AA6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四川煤监局</w:t>
            </w:r>
          </w:p>
          <w:p w:rsidR="00B74AA6" w:rsidRPr="005D4369" w:rsidRDefault="00B74AA6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审核情况及意见</w:t>
            </w:r>
          </w:p>
        </w:tc>
        <w:tc>
          <w:tcPr>
            <w:tcW w:w="3711" w:type="pct"/>
            <w:gridSpan w:val="3"/>
          </w:tcPr>
          <w:p w:rsidR="00B74AA6" w:rsidRPr="008A00D7" w:rsidRDefault="00B74AA6" w:rsidP="00BF2706"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74AA6" w:rsidRPr="008A00D7" w:rsidTr="00BF2706">
        <w:trPr>
          <w:trHeight w:val="570"/>
          <w:jc w:val="center"/>
        </w:trPr>
        <w:tc>
          <w:tcPr>
            <w:tcW w:w="1289" w:type="pct"/>
            <w:vAlign w:val="center"/>
          </w:tcPr>
          <w:p w:rsidR="00B74AA6" w:rsidRDefault="00B74AA6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备注</w:t>
            </w:r>
          </w:p>
        </w:tc>
        <w:tc>
          <w:tcPr>
            <w:tcW w:w="3711" w:type="pct"/>
            <w:gridSpan w:val="3"/>
          </w:tcPr>
          <w:p w:rsidR="00B74AA6" w:rsidRPr="008A00D7" w:rsidRDefault="00B74AA6" w:rsidP="00BF2706"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6F2D51" w:rsidRDefault="00B74AA6"/>
    <w:sectPr w:rsidR="006F2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A6"/>
    <w:rsid w:val="000F6BE6"/>
    <w:rsid w:val="0016079B"/>
    <w:rsid w:val="00B7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next w:val="a"/>
    <w:uiPriority w:val="99"/>
    <w:rsid w:val="00B74AA6"/>
    <w:pPr>
      <w:spacing w:line="580" w:lineRule="exact"/>
      <w:jc w:val="center"/>
      <w:outlineLvl w:val="0"/>
    </w:pPr>
    <w:rPr>
      <w:rFonts w:eastAsia="方正小标宋简体"/>
      <w:sz w:val="44"/>
    </w:rPr>
  </w:style>
  <w:style w:type="paragraph" w:customStyle="1" w:styleId="a4">
    <w:name w:val="一级标题"/>
    <w:basedOn w:val="a"/>
    <w:next w:val="a"/>
    <w:uiPriority w:val="99"/>
    <w:rsid w:val="00B74AA6"/>
    <w:pPr>
      <w:spacing w:line="580" w:lineRule="exact"/>
      <w:ind w:firstLineChars="200" w:firstLine="200"/>
      <w:outlineLvl w:val="2"/>
    </w:pPr>
    <w:rPr>
      <w:rFonts w:eastAsia="黑体"/>
      <w:sz w:val="32"/>
      <w:effect w:val="antsRed"/>
    </w:rPr>
  </w:style>
  <w:style w:type="paragraph" w:customStyle="1" w:styleId="a5">
    <w:name w:val="表格"/>
    <w:basedOn w:val="a"/>
    <w:next w:val="a"/>
    <w:rsid w:val="00B74AA6"/>
    <w:pPr>
      <w:spacing w:line="440" w:lineRule="exact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next w:val="a"/>
    <w:uiPriority w:val="99"/>
    <w:rsid w:val="00B74AA6"/>
    <w:pPr>
      <w:spacing w:line="580" w:lineRule="exact"/>
      <w:jc w:val="center"/>
      <w:outlineLvl w:val="0"/>
    </w:pPr>
    <w:rPr>
      <w:rFonts w:eastAsia="方正小标宋简体"/>
      <w:sz w:val="44"/>
    </w:rPr>
  </w:style>
  <w:style w:type="paragraph" w:customStyle="1" w:styleId="a4">
    <w:name w:val="一级标题"/>
    <w:basedOn w:val="a"/>
    <w:next w:val="a"/>
    <w:uiPriority w:val="99"/>
    <w:rsid w:val="00B74AA6"/>
    <w:pPr>
      <w:spacing w:line="580" w:lineRule="exact"/>
      <w:ind w:firstLineChars="200" w:firstLine="200"/>
      <w:outlineLvl w:val="2"/>
    </w:pPr>
    <w:rPr>
      <w:rFonts w:eastAsia="黑体"/>
      <w:sz w:val="32"/>
      <w:effect w:val="antsRed"/>
    </w:rPr>
  </w:style>
  <w:style w:type="paragraph" w:customStyle="1" w:styleId="a5">
    <w:name w:val="表格"/>
    <w:basedOn w:val="a"/>
    <w:next w:val="a"/>
    <w:rsid w:val="00B74AA6"/>
    <w:pPr>
      <w:spacing w:line="440" w:lineRule="exact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2019-07-25T02:48:00Z</dcterms:created>
  <dcterms:modified xsi:type="dcterms:W3CDTF">2019-07-25T02:49:00Z</dcterms:modified>
</cp:coreProperties>
</file>