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2" w:afterLines="10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highlight w:val="none"/>
          <w:lang w:val="en-US" w:eastAsia="zh-CN" w:bidi="ar"/>
        </w:rPr>
        <w:t>安全评价机构信息公开表</w:t>
      </w:r>
    </w:p>
    <w:tbl>
      <w:tblPr>
        <w:tblStyle w:val="3"/>
        <w:tblW w:w="9243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85"/>
        <w:gridCol w:w="1313"/>
        <w:gridCol w:w="1155"/>
        <w:gridCol w:w="982"/>
        <w:gridCol w:w="1230"/>
        <w:gridCol w:w="1178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机构名称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四川国泰民安科技有限公司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5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91510112MA61X38C68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办公地址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四川省成都经济技术开发区（龙泉驿区）成龙大道二段1666号B1栋6层2号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编码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610100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公开网址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http://www.gtmasc.com/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法定代表人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谷  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联 系 人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赵  琳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18030818859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专  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技术负责人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刘振国、柯文改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陈  瑜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过  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控制负责人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  <w:t>邹春兰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编    号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发证日期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批准部门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有效日期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业 务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金属、非金属矿及其他矿采选业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陆地石油和天然气开采业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陆上油气管道运输业；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石油加工业，化学原料、化学品及医药制造业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本机构的安全评价师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专 业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证书号码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专 业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刘振国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采矿工程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  <w:t>一级安全评价师号：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0800000000103992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柯文改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油气储运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  <w:t>一级安全评价师号：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val="en-US" w:eastAsia="zh-CN"/>
              </w:rPr>
              <w:t>0800000000101589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陈瑜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化工工艺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一级安全评价师号：0800000000104719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江启升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水工结构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一级安全评价师号：0800000000104747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施光明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化工机械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一级安全评价师号：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instrText xml:space="preserve"> HYPERLINK "http://cydj.5anquan.com/Admin/AprySearch/path=" \t "http://cydj.5anquan.com/Admin/AprySearch/_blank" </w:instrTex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0800000000104745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fldChar w:fldCharType="end"/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李眉眉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电气、工艺设备与控制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一级安全评价师号：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0800000000104662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注册安全工程师证号：0153865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朱万军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地质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一级安全评价师号：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0"/>
                <w:szCs w:val="20"/>
                <w:highlight w:val="none"/>
                <w:lang w:val="en-US" w:eastAsia="zh-CN" w:bidi="ar-SA"/>
              </w:rPr>
              <w:t>S011053000110191001118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朱经国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电气、自动化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一级安全评价师号：0800000000101755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张文平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一级安全评价师号：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0800000000103584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李建明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化工机械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一级安全评价师号：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0800000000104744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陈奇军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采矿工程、安全工程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二级安全评价师号：0800000000206285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0018668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廖开贵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油气储运、机械设计及制造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二级安全评价师号：0800000000207966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00663846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胡彦波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腐蚀与防护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二级安全评价师号：1500000000200170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刘自立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化工工艺、安全工程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二级安全评价师号：1100000000201819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0085427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李强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电气自动化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二级安全评价师号：1200000000200278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周明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化工工艺、采油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二级安全评价师号：1100000000200749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赵锴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化工工艺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0"/>
                <w:szCs w:val="20"/>
                <w:highlight w:val="none"/>
                <w:lang w:val="en-US" w:eastAsia="zh-CN" w:bidi="ar"/>
              </w:rPr>
              <w:t>S011053000110192002972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AG00251217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刘昌福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二级安全评价师号：1500000000200720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黄启福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二级安全评价师号：1500000000201222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0028336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二级安全评价师号：0800000000207962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0002573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张林良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采矿工程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S011053000110192003113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刘馨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S011053000110192003069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高悦淞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二级安全评价师号：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val="en-US" w:eastAsia="zh-CN"/>
              </w:rPr>
              <w:t>S011053000110192002953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注册安全工程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师证号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51180185730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聂春梅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S011053000110192003177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李晓英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化工工艺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二级安全评价师号：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  <w:t>1500000000200356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师丽容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highlight w:val="none"/>
                <w:lang w:val="en-US" w:eastAsia="zh-CN" w:bidi="ar"/>
              </w:rPr>
              <w:t>S011053000110192003130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2"/>
                <w:szCs w:val="22"/>
                <w:highlight w:val="none"/>
                <w:lang w:val="en-US" w:eastAsia="zh-CN" w:bidi="ar"/>
              </w:rPr>
              <w:t>注册安全工程师证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号：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2"/>
                <w:szCs w:val="22"/>
                <w:highlight w:val="none"/>
                <w:lang w:val="en-US" w:eastAsia="zh-CN" w:bidi="ar"/>
              </w:rPr>
              <w:t>201810033510000354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姚莉君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化工工艺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S011053000110192003131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姚登川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安全工程、电气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二级安全评价师号：1600000000201273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注册安全工程师证号：AG00216734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周毅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油气储运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二级安全评价师号：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0"/>
                <w:szCs w:val="20"/>
                <w:highlight w:val="none"/>
                <w:lang w:val="en-US" w:eastAsia="zh-CN" w:bidi="ar"/>
              </w:rPr>
              <w:t>S011053000110192002909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蔡健龙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环境工程给排水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三级安全评价师号：1500000000300848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魏一旻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三级安全评价师号：1100000000301601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林春霞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三级安全评价师号：1700000000301764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尚安瑞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三级安全评价师号：0800000000306344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注册安全工程师证号：0067421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闵春林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电气工程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三级安全评价师号：S011053000110193002388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注册安全工程师证号：51190213410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龚志忠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油气储运、给排水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三级安全评价师号：0800000000306354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注册安全工程师证号：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0014114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刘昌玉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highlight w:val="none"/>
                <w:lang w:val="en-US" w:eastAsia="zh-CN" w:bidi="ar"/>
              </w:rPr>
              <w:t>S011053000110193002351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刘珠娟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三级安全评价师号：1600000000301605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注册安全工程师证号：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51180194283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席静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采油、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highlight w:val="none"/>
                <w:lang w:val="en-US" w:eastAsia="zh-CN" w:bidi="ar"/>
              </w:rPr>
              <w:t>S011053000110193002273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霍岩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0"/>
                <w:szCs w:val="20"/>
                <w:highlight w:val="none"/>
                <w:lang w:val="en-US" w:eastAsia="zh-CN" w:bidi="ar"/>
              </w:rPr>
              <w:t>S011011000110193000074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邹春兰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"/>
              </w:rPr>
              <w:t>三级安全评价师号：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18"/>
                <w:szCs w:val="18"/>
                <w:highlight w:val="none"/>
                <w:lang w:val="en-US" w:eastAsia="zh-CN" w:bidi="ar"/>
              </w:rPr>
              <w:t>S011053000110193002315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违法事实</w:t>
            </w: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处罚决定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处罚时间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678" w:right="1474" w:bottom="172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05A87"/>
    <w:rsid w:val="0A1D2C1B"/>
    <w:rsid w:val="0B87508F"/>
    <w:rsid w:val="11353F67"/>
    <w:rsid w:val="13B642FE"/>
    <w:rsid w:val="13E55A51"/>
    <w:rsid w:val="16A201E0"/>
    <w:rsid w:val="178667F0"/>
    <w:rsid w:val="186D1754"/>
    <w:rsid w:val="201B4EAC"/>
    <w:rsid w:val="265C3D63"/>
    <w:rsid w:val="284655E3"/>
    <w:rsid w:val="2DF5289B"/>
    <w:rsid w:val="333D159B"/>
    <w:rsid w:val="336745E1"/>
    <w:rsid w:val="36B56952"/>
    <w:rsid w:val="39363667"/>
    <w:rsid w:val="3AF21A42"/>
    <w:rsid w:val="3B43416A"/>
    <w:rsid w:val="3CDE7DED"/>
    <w:rsid w:val="3DEB5DED"/>
    <w:rsid w:val="3EDB2ABE"/>
    <w:rsid w:val="42905A87"/>
    <w:rsid w:val="436C4287"/>
    <w:rsid w:val="4571029C"/>
    <w:rsid w:val="46C634DF"/>
    <w:rsid w:val="4ABE6A7F"/>
    <w:rsid w:val="536C2B22"/>
    <w:rsid w:val="5CDF05C2"/>
    <w:rsid w:val="5F5E60EF"/>
    <w:rsid w:val="615109B8"/>
    <w:rsid w:val="62423779"/>
    <w:rsid w:val="64F33A36"/>
    <w:rsid w:val="657D6BB2"/>
    <w:rsid w:val="65994EB5"/>
    <w:rsid w:val="665D63A0"/>
    <w:rsid w:val="68F43DE7"/>
    <w:rsid w:val="69184FD4"/>
    <w:rsid w:val="6C692BA0"/>
    <w:rsid w:val="70BF4FDD"/>
    <w:rsid w:val="739148C0"/>
    <w:rsid w:val="75AA27DD"/>
    <w:rsid w:val="79471312"/>
    <w:rsid w:val="7B2E7439"/>
    <w:rsid w:val="7CD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2020-01-22T03:25:00Z</dcterms:created>
  <dc:creator>闪耀</dc:creator>
  <cp:lastModifiedBy>闪耀</cp:lastModifiedBy>
  <dcterms:modified xsi:type="dcterms:W3CDTF">2020-08-25T07:31:19Z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