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62" w:rsidRDefault="00902D62" w:rsidP="00902D62">
      <w:pPr>
        <w:pStyle w:val="a6"/>
        <w:spacing w:line="579" w:lineRule="exact"/>
        <w:ind w:firstLineChars="0" w:firstLine="0"/>
      </w:pPr>
      <w:r>
        <w:t>附件</w:t>
      </w:r>
    </w:p>
    <w:p w:rsidR="00902D62" w:rsidRDefault="00902D62" w:rsidP="00902D62">
      <w:pPr>
        <w:pStyle w:val="a4"/>
        <w:spacing w:line="579" w:lineRule="exact"/>
        <w:ind w:firstLine="871"/>
        <w:rPr>
          <w:rFonts w:eastAsia="方正小标宋简体" w:hint="eastAsia"/>
          <w:sz w:val="44"/>
          <w:szCs w:val="44"/>
        </w:rPr>
      </w:pPr>
    </w:p>
    <w:p w:rsidR="00902D62" w:rsidRDefault="00902D62" w:rsidP="00902D62">
      <w:pPr>
        <w:pStyle w:val="a7"/>
        <w:spacing w:line="579" w:lineRule="exact"/>
      </w:pPr>
      <w:r>
        <w:t>四川省工贸行业安全生产标准化</w:t>
      </w:r>
    </w:p>
    <w:p w:rsidR="00902D62" w:rsidRDefault="00902D62" w:rsidP="00902D62">
      <w:pPr>
        <w:pStyle w:val="a7"/>
        <w:spacing w:line="579" w:lineRule="exact"/>
      </w:pPr>
      <w:r>
        <w:t>二级达标企业名单</w:t>
      </w:r>
    </w:p>
    <w:p w:rsidR="00902D62" w:rsidRDefault="00902D62" w:rsidP="00902D62">
      <w:pPr>
        <w:pStyle w:val="a4"/>
        <w:spacing w:line="579" w:lineRule="exact"/>
        <w:ind w:firstLine="631"/>
      </w:pP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.神钢建</w:t>
      </w:r>
      <w:r>
        <w:rPr>
          <w:rFonts w:ascii="Times New Roman" w:eastAsia="仿宋" w:hAnsi="Times New Roman" w:hint="eastAsia"/>
          <w:szCs w:val="32"/>
        </w:rPr>
        <w:t>机（中国）有限公司</w:t>
      </w:r>
      <w:r>
        <w:rPr>
          <w:rFonts w:ascii="Times New Roman" w:eastAsia="仿宋" w:hAnsi="Times New Roman"/>
          <w:szCs w:val="32"/>
        </w:rPr>
        <w:t>（</w:t>
      </w:r>
      <w:r>
        <w:rPr>
          <w:rFonts w:ascii="Times New Roman" w:eastAsia="仿宋" w:hAnsi="Times New Roman" w:hint="eastAsia"/>
          <w:szCs w:val="32"/>
        </w:rPr>
        <w:t>机械类、</w:t>
      </w:r>
      <w:r>
        <w:rPr>
          <w:rFonts w:ascii="Times New Roman" w:eastAsia="仿宋" w:hAnsi="Times New Roman"/>
          <w:szCs w:val="32"/>
        </w:rPr>
        <w:t>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hint="eastAsia"/>
          <w:szCs w:val="32"/>
        </w:rPr>
      </w:pPr>
      <w:r>
        <w:rPr>
          <w:rFonts w:ascii="Times New Roman" w:eastAsia="仿宋" w:hAnsi="Times New Roman" w:hint="eastAsia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.四川省达</w:t>
      </w:r>
      <w:r>
        <w:rPr>
          <w:rFonts w:ascii="Times New Roman" w:eastAsia="仿宋" w:hAnsi="Times New Roman" w:hint="eastAsia"/>
          <w:szCs w:val="32"/>
        </w:rPr>
        <w:t>州钢铁集团有限责任公司</w:t>
      </w:r>
      <w:r>
        <w:rPr>
          <w:rFonts w:ascii="Times New Roman" w:eastAsia="仿宋" w:hAnsi="Times New Roman"/>
          <w:szCs w:val="32"/>
        </w:rPr>
        <w:t>（</w:t>
      </w:r>
      <w:r>
        <w:rPr>
          <w:rFonts w:ascii="Times New Roman" w:eastAsia="仿宋" w:hAnsi="Times New Roman" w:hint="eastAsia"/>
          <w:szCs w:val="32"/>
        </w:rPr>
        <w:t>冶金类、</w:t>
      </w:r>
      <w:r>
        <w:rPr>
          <w:rFonts w:ascii="Times New Roman" w:eastAsia="仿宋" w:hAnsi="Times New Roman"/>
          <w:szCs w:val="32"/>
        </w:rPr>
        <w:t>复评</w:t>
      </w:r>
      <w:r>
        <w:rPr>
          <w:rFonts w:ascii="Times New Roman" w:eastAsia="仿宋" w:hAnsi="Times New Roman" w:hint="eastAsia"/>
          <w:szCs w:val="32"/>
        </w:rPr>
        <w:t>，</w:t>
      </w:r>
    </w:p>
    <w:p w:rsidR="00902D62" w:rsidRDefault="00902D62" w:rsidP="00902D62">
      <w:pPr>
        <w:pStyle w:val="a4"/>
        <w:spacing w:line="579" w:lineRule="exact"/>
        <w:ind w:firstLineChars="569" w:firstLine="1796"/>
        <w:rPr>
          <w:rFonts w:ascii="Times New Roman" w:eastAsia="仿宋" w:hAnsi="Times New Roman" w:hint="eastAsia"/>
          <w:szCs w:val="32"/>
        </w:rPr>
      </w:pPr>
      <w:r>
        <w:rPr>
          <w:rFonts w:ascii="Times New Roman" w:eastAsia="仿宋" w:hAnsi="Times New Roman" w:hint="eastAsia"/>
          <w:szCs w:val="32"/>
        </w:rPr>
        <w:t>集团公司包括所属钢轧厂（炼钢、轧钢车间）、炼铁</w:t>
      </w:r>
    </w:p>
    <w:p w:rsidR="00902D62" w:rsidRDefault="00902D62" w:rsidP="00902D62">
      <w:pPr>
        <w:pStyle w:val="a4"/>
        <w:spacing w:line="579" w:lineRule="exact"/>
        <w:ind w:firstLineChars="569" w:firstLine="1796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厂（烧结、炼铁车间）、设备工程公司、溶剂厂）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仿宋" w:eastAsia="仿宋" w:hAnsi="仿宋" w:cs="仿宋" w:hint="eastAsia"/>
          <w:szCs w:val="32"/>
        </w:rPr>
      </w:pPr>
      <w:r>
        <w:rPr>
          <w:rFonts w:ascii="Times New Roman" w:eastAsia="仿宋" w:hAnsi="Times New Roman" w:hint="eastAsia"/>
          <w:szCs w:val="32"/>
        </w:rPr>
        <w:t>3</w:t>
      </w:r>
      <w:r>
        <w:rPr>
          <w:rFonts w:ascii="仿宋" w:eastAsia="仿宋" w:hAnsi="仿宋" w:cs="仿宋" w:hint="eastAsia"/>
          <w:szCs w:val="32"/>
        </w:rPr>
        <w:t>.成都光明乳业有限公司（轻工类、复评）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cs="Times New Roman"/>
          <w:szCs w:val="32"/>
        </w:rPr>
        <w:t>4</w:t>
      </w:r>
      <w:r>
        <w:rPr>
          <w:rFonts w:ascii="仿宋" w:eastAsia="仿宋" w:hAnsi="仿宋" w:cs="仿宋" w:hint="eastAsia"/>
          <w:szCs w:val="32"/>
        </w:rPr>
        <w:t>.会东利森</w:t>
      </w:r>
      <w:r>
        <w:rPr>
          <w:rFonts w:ascii="Times New Roman" w:eastAsia="仿宋" w:hAnsi="Times New Roman" w:hint="eastAsia"/>
          <w:szCs w:val="32"/>
        </w:rPr>
        <w:t>水泥有限公司（</w:t>
      </w:r>
      <w:r>
        <w:rPr>
          <w:rFonts w:ascii="Times New Roman" w:eastAsia="仿宋" w:hAnsi="Times New Roman"/>
          <w:szCs w:val="32"/>
        </w:rPr>
        <w:t>（</w:t>
      </w:r>
      <w:r>
        <w:rPr>
          <w:rFonts w:ascii="Times New Roman" w:eastAsia="仿宋" w:hAnsi="Times New Roman" w:hint="eastAsia"/>
          <w:szCs w:val="32"/>
        </w:rPr>
        <w:t>建材类、</w:t>
      </w:r>
      <w:r>
        <w:rPr>
          <w:rFonts w:ascii="Times New Roman" w:eastAsia="仿宋" w:hAnsi="Times New Roman"/>
          <w:szCs w:val="32"/>
        </w:rPr>
        <w:t>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5</w:t>
      </w:r>
      <w:r>
        <w:rPr>
          <w:rFonts w:ascii="仿宋" w:eastAsia="仿宋" w:hAnsi="仿宋" w:cs="仿宋" w:hint="eastAsia"/>
          <w:szCs w:val="32"/>
        </w:rPr>
        <w:t>.成都铁路通</w:t>
      </w:r>
      <w:r>
        <w:rPr>
          <w:rFonts w:ascii="Times New Roman" w:eastAsia="仿宋" w:hAnsi="Times New Roman" w:hint="eastAsia"/>
          <w:szCs w:val="32"/>
        </w:rPr>
        <w:t>信设备有限责任公司（机械类、</w:t>
      </w:r>
      <w:r>
        <w:rPr>
          <w:rFonts w:ascii="Times New Roman" w:eastAsia="仿宋" w:hAnsi="Times New Roman"/>
          <w:szCs w:val="32"/>
        </w:rPr>
        <w:t>复评</w:t>
      </w:r>
      <w:r>
        <w:rPr>
          <w:rFonts w:ascii="Times New Roman" w:eastAsia="仿宋" w:hAnsi="Times New Roman" w:hint="eastAsia"/>
          <w:szCs w:val="32"/>
        </w:rPr>
        <w:t>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6</w:t>
      </w:r>
      <w:r>
        <w:rPr>
          <w:rFonts w:ascii="仿宋" w:eastAsia="仿宋" w:hAnsi="仿宋" w:cs="仿宋" w:hint="eastAsia"/>
          <w:szCs w:val="32"/>
        </w:rPr>
        <w:t>.四川煌</w:t>
      </w:r>
      <w:r>
        <w:rPr>
          <w:rFonts w:ascii="Times New Roman" w:eastAsia="仿宋" w:hAnsi="Times New Roman" w:hint="eastAsia"/>
          <w:szCs w:val="32"/>
        </w:rPr>
        <w:t>盛管业有限公司</w:t>
      </w:r>
      <w:r>
        <w:rPr>
          <w:rFonts w:ascii="Times New Roman" w:eastAsia="仿宋" w:hAnsi="Times New Roman"/>
          <w:szCs w:val="32"/>
        </w:rPr>
        <w:t>（</w:t>
      </w:r>
      <w:r>
        <w:rPr>
          <w:rFonts w:ascii="Times New Roman" w:eastAsia="仿宋" w:hAnsi="Times New Roman" w:hint="eastAsia"/>
          <w:szCs w:val="32"/>
        </w:rPr>
        <w:t>轻工类、</w:t>
      </w:r>
      <w:r>
        <w:rPr>
          <w:rFonts w:ascii="Times New Roman" w:eastAsia="仿宋" w:hAnsi="Times New Roman"/>
          <w:szCs w:val="32"/>
        </w:rPr>
        <w:t>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7</w:t>
      </w:r>
      <w:r>
        <w:rPr>
          <w:rFonts w:ascii="仿宋" w:eastAsia="仿宋" w:hAnsi="仿宋" w:cs="仿宋" w:hint="eastAsia"/>
          <w:szCs w:val="32"/>
        </w:rPr>
        <w:t>.四川省</w:t>
      </w:r>
      <w:r>
        <w:rPr>
          <w:rFonts w:ascii="Times New Roman" w:eastAsia="仿宋" w:hAnsi="Times New Roman" w:hint="eastAsia"/>
          <w:szCs w:val="32"/>
        </w:rPr>
        <w:t>欧品工贸有限公司</w:t>
      </w:r>
      <w:r>
        <w:rPr>
          <w:rFonts w:ascii="Times New Roman" w:eastAsia="仿宋" w:hAnsi="Times New Roman"/>
          <w:szCs w:val="32"/>
        </w:rPr>
        <w:t>（</w:t>
      </w:r>
      <w:r>
        <w:rPr>
          <w:rFonts w:ascii="Times New Roman" w:eastAsia="仿宋" w:hAnsi="Times New Roman" w:hint="eastAsia"/>
          <w:szCs w:val="32"/>
        </w:rPr>
        <w:t>轻工类、初</w:t>
      </w:r>
      <w:r>
        <w:rPr>
          <w:rFonts w:ascii="Times New Roman" w:eastAsia="仿宋" w:hAnsi="Times New Roman"/>
          <w:szCs w:val="32"/>
        </w:rPr>
        <w:t>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hint="eastAsia"/>
          <w:szCs w:val="32"/>
        </w:rPr>
      </w:pPr>
      <w:r>
        <w:rPr>
          <w:rFonts w:ascii="Times New Roman" w:eastAsia="仿宋" w:hAnsi="Times New Roman" w:hint="eastAsia"/>
          <w:szCs w:val="32"/>
        </w:rPr>
        <w:t>8</w:t>
      </w:r>
      <w:r>
        <w:rPr>
          <w:rFonts w:ascii="仿宋" w:eastAsia="仿宋" w:hAnsi="仿宋" w:cs="仿宋" w:hint="eastAsia"/>
          <w:szCs w:val="32"/>
        </w:rPr>
        <w:t>.中国</w:t>
      </w:r>
      <w:r>
        <w:rPr>
          <w:rFonts w:ascii="Times New Roman" w:eastAsia="仿宋" w:hAnsi="Times New Roman" w:hint="eastAsia"/>
          <w:szCs w:val="32"/>
        </w:rPr>
        <w:t>石油集团济柴动力有限公司成都压缩机分公司</w:t>
      </w:r>
    </w:p>
    <w:p w:rsidR="00902D62" w:rsidRDefault="00902D62" w:rsidP="00902D62">
      <w:pPr>
        <w:pStyle w:val="a4"/>
        <w:spacing w:line="579" w:lineRule="exact"/>
        <w:ind w:left="1470" w:firstLineChars="100" w:firstLine="316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（</w:t>
      </w:r>
      <w:r>
        <w:rPr>
          <w:rFonts w:ascii="Times New Roman" w:eastAsia="仿宋" w:hAnsi="Times New Roman" w:hint="eastAsia"/>
          <w:szCs w:val="32"/>
        </w:rPr>
        <w:t>机械类、</w:t>
      </w:r>
      <w:r>
        <w:rPr>
          <w:rFonts w:ascii="Times New Roman" w:eastAsia="仿宋" w:hAnsi="Times New Roman"/>
          <w:szCs w:val="32"/>
        </w:rPr>
        <w:t>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9</w:t>
      </w:r>
      <w:r>
        <w:rPr>
          <w:rFonts w:ascii="仿宋" w:eastAsia="仿宋" w:hAnsi="仿宋" w:cs="仿宋" w:hint="eastAsia"/>
          <w:szCs w:val="32"/>
        </w:rPr>
        <w:t>.成都紫</w:t>
      </w:r>
      <w:r>
        <w:rPr>
          <w:rFonts w:ascii="Times New Roman" w:eastAsia="仿宋" w:hAnsi="Times New Roman" w:hint="eastAsia"/>
          <w:szCs w:val="32"/>
        </w:rPr>
        <w:t>阳装饰材料有限公司</w:t>
      </w:r>
      <w:r>
        <w:rPr>
          <w:rFonts w:ascii="Times New Roman" w:eastAsia="仿宋" w:hAnsi="Times New Roman"/>
          <w:szCs w:val="32"/>
        </w:rPr>
        <w:t>（</w:t>
      </w:r>
      <w:r>
        <w:rPr>
          <w:rFonts w:ascii="Times New Roman" w:eastAsia="仿宋" w:hAnsi="Times New Roman" w:hint="eastAsia"/>
          <w:szCs w:val="32"/>
        </w:rPr>
        <w:t>有色类、初</w:t>
      </w:r>
      <w:r>
        <w:rPr>
          <w:rFonts w:ascii="Times New Roman" w:eastAsia="仿宋" w:hAnsi="Times New Roman"/>
          <w:szCs w:val="32"/>
        </w:rPr>
        <w:t>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10</w:t>
      </w:r>
      <w:r>
        <w:rPr>
          <w:rFonts w:ascii="仿宋" w:eastAsia="仿宋" w:hAnsi="仿宋" w:cs="仿宋" w:hint="eastAsia"/>
          <w:szCs w:val="32"/>
        </w:rPr>
        <w:t>.青岛啤</w:t>
      </w:r>
      <w:r>
        <w:rPr>
          <w:rFonts w:ascii="Times New Roman" w:eastAsia="仿宋" w:hAnsi="Times New Roman" w:hint="eastAsia"/>
          <w:szCs w:val="32"/>
        </w:rPr>
        <w:t>酒（成都）有限公司（轻工类、复评）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11</w:t>
      </w:r>
      <w:r>
        <w:rPr>
          <w:rFonts w:ascii="仿宋" w:eastAsia="仿宋" w:hAnsi="仿宋" w:cs="仿宋" w:hint="eastAsia"/>
          <w:szCs w:val="32"/>
        </w:rPr>
        <w:t>.四川多联</w:t>
      </w:r>
      <w:r>
        <w:rPr>
          <w:rFonts w:ascii="Times New Roman" w:eastAsia="仿宋" w:hAnsi="Times New Roman" w:hint="eastAsia"/>
          <w:szCs w:val="32"/>
        </w:rPr>
        <w:t>实业有限公司</w:t>
      </w:r>
      <w:r>
        <w:rPr>
          <w:rFonts w:ascii="Times New Roman" w:eastAsia="仿宋" w:hAnsi="Times New Roman"/>
          <w:szCs w:val="32"/>
        </w:rPr>
        <w:t>（</w:t>
      </w:r>
      <w:r>
        <w:rPr>
          <w:rFonts w:ascii="Times New Roman" w:eastAsia="仿宋" w:hAnsi="Times New Roman" w:hint="eastAsia"/>
          <w:szCs w:val="32"/>
        </w:rPr>
        <w:t>轻工类、初</w:t>
      </w:r>
      <w:r>
        <w:rPr>
          <w:rFonts w:ascii="Times New Roman" w:eastAsia="仿宋" w:hAnsi="Times New Roman"/>
          <w:szCs w:val="32"/>
        </w:rPr>
        <w:t>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12</w:t>
      </w:r>
      <w:r>
        <w:rPr>
          <w:rFonts w:ascii="仿宋" w:eastAsia="仿宋" w:hAnsi="仿宋" w:cs="仿宋" w:hint="eastAsia"/>
          <w:szCs w:val="32"/>
        </w:rPr>
        <w:t>.蒙牛乳</w:t>
      </w:r>
      <w:r>
        <w:rPr>
          <w:rFonts w:ascii="Times New Roman" w:eastAsia="仿宋" w:hAnsi="Times New Roman" w:hint="eastAsia"/>
          <w:szCs w:val="32"/>
        </w:rPr>
        <w:t>业（眉山）有限公司</w:t>
      </w:r>
      <w:r>
        <w:rPr>
          <w:rFonts w:ascii="Times New Roman" w:eastAsia="仿宋" w:hAnsi="Times New Roman"/>
          <w:szCs w:val="32"/>
        </w:rPr>
        <w:t>（</w:t>
      </w:r>
      <w:r>
        <w:rPr>
          <w:rFonts w:ascii="Times New Roman" w:eastAsia="仿宋" w:hAnsi="Times New Roman" w:hint="eastAsia"/>
          <w:szCs w:val="32"/>
        </w:rPr>
        <w:t>轻工类、初</w:t>
      </w:r>
      <w:r>
        <w:rPr>
          <w:rFonts w:ascii="Times New Roman" w:eastAsia="仿宋" w:hAnsi="Times New Roman"/>
          <w:szCs w:val="32"/>
        </w:rPr>
        <w:t>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13</w:t>
      </w:r>
      <w:r>
        <w:rPr>
          <w:rFonts w:ascii="仿宋" w:eastAsia="仿宋" w:hAnsi="仿宋" w:cs="仿宋" w:hint="eastAsia"/>
          <w:szCs w:val="32"/>
        </w:rPr>
        <w:t>.中储粮油脂</w:t>
      </w:r>
      <w:r>
        <w:rPr>
          <w:rFonts w:ascii="Times New Roman" w:eastAsia="仿宋" w:hAnsi="Times New Roman" w:hint="eastAsia"/>
          <w:szCs w:val="32"/>
        </w:rPr>
        <w:t>成都有限公司（轻工类、复评）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hint="eastAsia"/>
          <w:szCs w:val="32"/>
        </w:rPr>
      </w:pPr>
      <w:r>
        <w:rPr>
          <w:rFonts w:ascii="Times New Roman" w:eastAsia="仿宋" w:hAnsi="Times New Roman" w:hint="eastAsia"/>
          <w:szCs w:val="32"/>
        </w:rPr>
        <w:t>14</w:t>
      </w:r>
      <w:r>
        <w:rPr>
          <w:rFonts w:ascii="仿宋" w:eastAsia="仿宋" w:hAnsi="仿宋" w:cs="仿宋" w:hint="eastAsia"/>
          <w:szCs w:val="32"/>
        </w:rPr>
        <w:t>.中储粮成</w:t>
      </w:r>
      <w:r>
        <w:rPr>
          <w:rFonts w:ascii="Times New Roman" w:eastAsia="仿宋" w:hAnsi="Times New Roman" w:hint="eastAsia"/>
          <w:szCs w:val="32"/>
        </w:rPr>
        <w:t>都青白江仓储有限责任公司（贸易类、复</w:t>
      </w:r>
    </w:p>
    <w:p w:rsidR="00902D62" w:rsidRDefault="00902D62" w:rsidP="00902D62">
      <w:pPr>
        <w:pStyle w:val="a4"/>
        <w:spacing w:line="579" w:lineRule="exact"/>
        <w:ind w:left="1468" w:firstLineChars="170" w:firstLine="537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lastRenderedPageBreak/>
        <w:t>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hint="eastAsia"/>
          <w:szCs w:val="32"/>
        </w:rPr>
      </w:pPr>
      <w:r>
        <w:rPr>
          <w:rFonts w:ascii="Times New Roman" w:eastAsia="仿宋" w:hAnsi="Times New Roman" w:hint="eastAsia"/>
          <w:szCs w:val="32"/>
        </w:rPr>
        <w:t>15</w:t>
      </w:r>
      <w:r>
        <w:rPr>
          <w:rFonts w:ascii="仿宋" w:eastAsia="仿宋" w:hAnsi="仿宋" w:cs="仿宋" w:hint="eastAsia"/>
          <w:szCs w:val="32"/>
        </w:rPr>
        <w:t>.长春一</w:t>
      </w:r>
      <w:r>
        <w:rPr>
          <w:rFonts w:ascii="Times New Roman" w:eastAsia="仿宋" w:hAnsi="Times New Roman" w:hint="eastAsia"/>
          <w:szCs w:val="32"/>
        </w:rPr>
        <w:t>汽富维汽车零部件股份有限公司成都车轮</w:t>
      </w:r>
    </w:p>
    <w:p w:rsidR="00902D62" w:rsidRDefault="00902D62" w:rsidP="00902D62">
      <w:pPr>
        <w:pStyle w:val="a4"/>
        <w:spacing w:line="579" w:lineRule="exact"/>
        <w:ind w:left="1468" w:firstLineChars="150" w:firstLine="474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hint="eastAsia"/>
          <w:szCs w:val="32"/>
        </w:rPr>
        <w:t>分公司（机械类、复评）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16</w:t>
      </w:r>
      <w:r>
        <w:rPr>
          <w:rFonts w:ascii="仿宋" w:eastAsia="仿宋" w:hAnsi="仿宋" w:cs="仿宋" w:hint="eastAsia"/>
          <w:szCs w:val="32"/>
        </w:rPr>
        <w:t>.江油红</w:t>
      </w:r>
      <w:r>
        <w:rPr>
          <w:rFonts w:ascii="Times New Roman" w:eastAsia="仿宋" w:hAnsi="Times New Roman" w:cs="仿宋_GB2312" w:hint="eastAsia"/>
          <w:bCs/>
          <w:szCs w:val="32"/>
        </w:rPr>
        <w:t>狮水泥有限公司（建材类、复评）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17</w:t>
      </w:r>
      <w:r>
        <w:rPr>
          <w:rFonts w:ascii="仿宋" w:eastAsia="仿宋" w:hAnsi="仿宋" w:cs="仿宋" w:hint="eastAsia"/>
          <w:szCs w:val="32"/>
        </w:rPr>
        <w:t>.南充</w:t>
      </w:r>
      <w:r>
        <w:rPr>
          <w:rFonts w:ascii="Times New Roman" w:eastAsia="仿宋" w:hAnsi="Times New Roman" w:cs="仿宋_GB2312" w:hint="eastAsia"/>
          <w:bCs/>
          <w:szCs w:val="32"/>
        </w:rPr>
        <w:t>红狮水泥有限公司</w:t>
      </w:r>
      <w:r>
        <w:rPr>
          <w:rFonts w:ascii="Times New Roman" w:eastAsia="仿宋" w:hAnsi="Times New Roman" w:cs="仿宋_GB2312" w:hint="eastAsia"/>
          <w:szCs w:val="32"/>
        </w:rPr>
        <w:t>（</w:t>
      </w:r>
      <w:r>
        <w:rPr>
          <w:rFonts w:ascii="Times New Roman" w:eastAsia="仿宋" w:hAnsi="Times New Roman" w:cs="仿宋_GB2312" w:hint="eastAsia"/>
          <w:bCs/>
          <w:szCs w:val="32"/>
        </w:rPr>
        <w:t>建材类、复评</w:t>
      </w:r>
      <w:r>
        <w:rPr>
          <w:rFonts w:ascii="Times New Roman" w:eastAsia="仿宋" w:hAnsi="Times New Roman" w:cs="仿宋_GB2312" w:hint="eastAsia"/>
          <w:szCs w:val="32"/>
        </w:rPr>
        <w:t>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18</w:t>
      </w:r>
      <w:r>
        <w:rPr>
          <w:rFonts w:ascii="仿宋" w:eastAsia="仿宋" w:hAnsi="仿宋" w:cs="仿宋" w:hint="eastAsia"/>
          <w:szCs w:val="32"/>
        </w:rPr>
        <w:t>.四川成</w:t>
      </w:r>
      <w:r>
        <w:rPr>
          <w:rFonts w:ascii="Times New Roman" w:eastAsia="仿宋" w:hAnsi="Times New Roman" w:cs="仿宋_GB2312" w:hint="eastAsia"/>
          <w:bCs/>
          <w:szCs w:val="32"/>
        </w:rPr>
        <w:t>实天鹰水泥有限公司</w:t>
      </w:r>
      <w:r>
        <w:rPr>
          <w:rFonts w:ascii="Times New Roman" w:eastAsia="仿宋" w:hAnsi="Times New Roman" w:cs="仿宋_GB2312" w:hint="eastAsia"/>
          <w:szCs w:val="32"/>
        </w:rPr>
        <w:t>（</w:t>
      </w:r>
      <w:r>
        <w:rPr>
          <w:rFonts w:ascii="Times New Roman" w:eastAsia="仿宋" w:hAnsi="Times New Roman" w:cs="仿宋_GB2312" w:hint="eastAsia"/>
          <w:bCs/>
          <w:szCs w:val="32"/>
        </w:rPr>
        <w:t>建材类、复评</w:t>
      </w:r>
      <w:r>
        <w:rPr>
          <w:rFonts w:ascii="Times New Roman" w:eastAsia="仿宋" w:hAnsi="Times New Roman" w:cs="仿宋_GB2312" w:hint="eastAsia"/>
          <w:szCs w:val="32"/>
        </w:rPr>
        <w:t>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bCs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19</w:t>
      </w:r>
      <w:r>
        <w:rPr>
          <w:rFonts w:ascii="仿宋" w:eastAsia="仿宋" w:hAnsi="仿宋" w:cs="仿宋" w:hint="eastAsia"/>
          <w:szCs w:val="32"/>
        </w:rPr>
        <w:t>.四川成</w:t>
      </w:r>
      <w:r>
        <w:rPr>
          <w:rFonts w:ascii="Times New Roman" w:eastAsia="仿宋" w:hAnsi="Times New Roman" w:cs="仿宋_GB2312" w:hint="eastAsia"/>
          <w:bCs/>
          <w:szCs w:val="32"/>
        </w:rPr>
        <w:t>实天鹰水泥有限公司资阳分公司</w:t>
      </w:r>
      <w:r>
        <w:rPr>
          <w:rFonts w:ascii="Times New Roman" w:eastAsia="仿宋" w:hAnsi="Times New Roman" w:cs="仿宋_GB2312" w:hint="eastAsia"/>
          <w:szCs w:val="32"/>
        </w:rPr>
        <w:t>（</w:t>
      </w:r>
      <w:r>
        <w:rPr>
          <w:rFonts w:ascii="Times New Roman" w:eastAsia="仿宋" w:hAnsi="Times New Roman" w:cs="仿宋_GB2312" w:hint="eastAsia"/>
          <w:bCs/>
          <w:szCs w:val="32"/>
        </w:rPr>
        <w:t>建材类、</w:t>
      </w:r>
    </w:p>
    <w:p w:rsidR="00902D62" w:rsidRDefault="00902D62" w:rsidP="00902D62">
      <w:pPr>
        <w:pStyle w:val="a4"/>
        <w:spacing w:line="579" w:lineRule="exact"/>
        <w:ind w:left="1468" w:firstLineChars="150" w:firstLine="474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复评</w:t>
      </w:r>
      <w:r>
        <w:rPr>
          <w:rFonts w:ascii="Times New Roman" w:eastAsia="仿宋" w:hAnsi="Times New Roman" w:cs="仿宋_GB2312" w:hint="eastAsia"/>
          <w:szCs w:val="32"/>
        </w:rPr>
        <w:t>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20</w:t>
      </w:r>
      <w:r>
        <w:rPr>
          <w:rFonts w:ascii="仿宋" w:eastAsia="仿宋" w:hAnsi="仿宋" w:cs="仿宋" w:hint="eastAsia"/>
          <w:szCs w:val="32"/>
        </w:rPr>
        <w:t>.仁寿县汪</w:t>
      </w:r>
      <w:r>
        <w:rPr>
          <w:rFonts w:ascii="Times New Roman" w:eastAsia="仿宋" w:hAnsi="Times New Roman" w:cs="仿宋_GB2312" w:hint="eastAsia"/>
          <w:bCs/>
          <w:szCs w:val="32"/>
        </w:rPr>
        <w:t>洋建宝水泥有限公司</w:t>
      </w:r>
      <w:r>
        <w:rPr>
          <w:rFonts w:ascii="Times New Roman" w:eastAsia="仿宋" w:hAnsi="Times New Roman" w:cs="仿宋_GB2312" w:hint="eastAsia"/>
          <w:szCs w:val="32"/>
        </w:rPr>
        <w:t>（建材类、初评）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2</w:t>
      </w:r>
      <w:r>
        <w:rPr>
          <w:rFonts w:ascii="Times New Roman" w:eastAsia="仿宋" w:hAnsi="Times New Roman" w:cs="仿宋" w:hint="eastAsia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.四川省绵竹</w:t>
      </w:r>
      <w:r>
        <w:rPr>
          <w:rFonts w:ascii="Times New Roman" w:eastAsia="仿宋" w:hAnsi="Times New Roman" w:cs="仿宋_GB2312" w:hint="eastAsia"/>
          <w:bCs/>
          <w:szCs w:val="32"/>
        </w:rPr>
        <w:t>澳东水泥有限责任公司</w:t>
      </w:r>
      <w:r>
        <w:rPr>
          <w:rFonts w:ascii="Times New Roman" w:eastAsia="仿宋" w:hAnsi="Times New Roman" w:cs="仿宋_GB2312" w:hint="eastAsia"/>
          <w:szCs w:val="32"/>
        </w:rPr>
        <w:t>（建材类、初评）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仿宋" w:eastAsia="仿宋" w:hAnsi="仿宋" w:cs="仿宋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22</w:t>
      </w:r>
      <w:r>
        <w:rPr>
          <w:rFonts w:ascii="仿宋" w:eastAsia="仿宋" w:hAnsi="仿宋" w:cs="仿宋" w:hint="eastAsia"/>
          <w:szCs w:val="32"/>
        </w:rPr>
        <w:t>.四川创天圣世混凝土有限公司（建材类、初评）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Times New Roman"/>
          <w:szCs w:val="32"/>
        </w:rPr>
        <w:t>23</w:t>
      </w:r>
      <w:r>
        <w:rPr>
          <w:rFonts w:ascii="仿宋" w:eastAsia="仿宋" w:hAnsi="仿宋" w:cs="仿宋" w:hint="eastAsia"/>
          <w:szCs w:val="32"/>
        </w:rPr>
        <w:t>.四川省兆</w:t>
      </w:r>
      <w:r>
        <w:rPr>
          <w:rFonts w:ascii="Times New Roman" w:eastAsia="仿宋" w:hAnsi="Times New Roman" w:cs="仿宋_GB2312" w:hint="eastAsia"/>
          <w:bCs/>
          <w:szCs w:val="32"/>
        </w:rPr>
        <w:t>迪水泥有限责任公司</w:t>
      </w:r>
      <w:r>
        <w:rPr>
          <w:rFonts w:ascii="Times New Roman" w:eastAsia="仿宋" w:hAnsi="Times New Roman" w:cs="仿宋_GB2312" w:hint="eastAsia"/>
          <w:szCs w:val="32"/>
        </w:rPr>
        <w:t>（建材类、复评）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24</w:t>
      </w:r>
      <w:r>
        <w:rPr>
          <w:rFonts w:ascii="仿宋" w:eastAsia="仿宋" w:hAnsi="仿宋" w:cs="仿宋" w:hint="eastAsia"/>
          <w:szCs w:val="32"/>
        </w:rPr>
        <w:t>.成都市</w:t>
      </w:r>
      <w:r>
        <w:rPr>
          <w:rFonts w:ascii="Times New Roman" w:eastAsia="仿宋" w:hAnsi="Times New Roman" w:cs="仿宋" w:hint="eastAsia"/>
          <w:szCs w:val="32"/>
        </w:rPr>
        <w:t>恒辉商品混凝土有限责任公司（建材类、初</w:t>
      </w:r>
    </w:p>
    <w:p w:rsidR="00902D62" w:rsidRDefault="00902D62" w:rsidP="00902D62">
      <w:pPr>
        <w:pStyle w:val="a4"/>
        <w:spacing w:line="579" w:lineRule="exact"/>
        <w:ind w:left="1468" w:firstLineChars="150" w:firstLine="474"/>
        <w:rPr>
          <w:rFonts w:ascii="Times New Roman" w:eastAsia="仿宋" w:hAnsi="Times New Roman" w:cs="仿宋" w:hint="eastAsia"/>
          <w:szCs w:val="32"/>
        </w:rPr>
      </w:pPr>
      <w:r>
        <w:rPr>
          <w:rFonts w:ascii="Times New Roman" w:eastAsia="仿宋" w:hAnsi="Times New Roman" w:cs="仿宋" w:hint="eastAsia"/>
          <w:szCs w:val="32"/>
        </w:rPr>
        <w:t>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25</w:t>
      </w:r>
      <w:r>
        <w:rPr>
          <w:rFonts w:ascii="仿宋" w:eastAsia="仿宋" w:hAnsi="仿宋" w:cs="仿宋" w:hint="eastAsia"/>
          <w:szCs w:val="32"/>
        </w:rPr>
        <w:t>.成都市</w:t>
      </w:r>
      <w:r>
        <w:rPr>
          <w:rFonts w:ascii="Times New Roman" w:eastAsia="仿宋" w:hAnsi="Times New Roman" w:cs="仿宋_GB2312" w:hint="eastAsia"/>
          <w:bCs/>
          <w:szCs w:val="32"/>
        </w:rPr>
        <w:t>易建建筑材料有限公司</w:t>
      </w:r>
      <w:r>
        <w:rPr>
          <w:rFonts w:ascii="Times New Roman" w:eastAsia="仿宋" w:hAnsi="Times New Roman" w:cs="仿宋_GB2312" w:hint="eastAsia"/>
          <w:szCs w:val="32"/>
        </w:rPr>
        <w:t>（建材类、初评）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26</w:t>
      </w:r>
      <w:r>
        <w:rPr>
          <w:rFonts w:ascii="仿宋" w:eastAsia="仿宋" w:hAnsi="仿宋" w:cs="仿宋" w:hint="eastAsia"/>
          <w:szCs w:val="32"/>
        </w:rPr>
        <w:t>.四川新</w:t>
      </w:r>
      <w:r>
        <w:rPr>
          <w:rFonts w:ascii="Times New Roman" w:eastAsia="仿宋" w:hAnsi="Times New Roman" w:cs="仿宋" w:hint="eastAsia"/>
          <w:szCs w:val="32"/>
        </w:rPr>
        <w:t>安达交通设施工程有限公司（机械类、初评）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" w:hint="eastAsia"/>
          <w:szCs w:val="32"/>
        </w:rPr>
        <w:t>27</w:t>
      </w:r>
      <w:r>
        <w:rPr>
          <w:rFonts w:ascii="仿宋" w:eastAsia="仿宋" w:hAnsi="仿宋" w:cs="仿宋" w:hint="eastAsia"/>
          <w:szCs w:val="32"/>
        </w:rPr>
        <w:t>.绵阳海立</w:t>
      </w:r>
      <w:r>
        <w:rPr>
          <w:rFonts w:ascii="Times New Roman" w:eastAsia="仿宋" w:hAnsi="Times New Roman" w:cs="仿宋_GB2312" w:hint="eastAsia"/>
          <w:bCs/>
          <w:szCs w:val="32"/>
        </w:rPr>
        <w:t>电器有限公司</w:t>
      </w:r>
      <w:r>
        <w:rPr>
          <w:rFonts w:ascii="Times New Roman" w:eastAsia="仿宋" w:hAnsi="Times New Roman" w:cs="仿宋_GB2312" w:hint="eastAsia"/>
          <w:szCs w:val="32"/>
        </w:rPr>
        <w:t>（机械类、复评）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仿宋" w:eastAsia="仿宋" w:hAnsi="仿宋" w:cs="仿宋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28</w:t>
      </w:r>
      <w:r>
        <w:rPr>
          <w:rFonts w:ascii="仿宋" w:eastAsia="仿宋" w:hAnsi="仿宋" w:cs="仿宋" w:hint="eastAsia"/>
          <w:szCs w:val="32"/>
        </w:rPr>
        <w:t>.成都市蓉城南台月食品有限公司（轻工类、初评）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Times New Roman"/>
          <w:szCs w:val="32"/>
        </w:rPr>
        <w:t>29</w:t>
      </w:r>
      <w:r>
        <w:rPr>
          <w:rFonts w:ascii="仿宋" w:eastAsia="仿宋" w:hAnsi="仿宋" w:cs="仿宋" w:hint="eastAsia"/>
          <w:szCs w:val="32"/>
        </w:rPr>
        <w:t>.成都富晟</w:t>
      </w:r>
      <w:r>
        <w:rPr>
          <w:rFonts w:ascii="Times New Roman" w:eastAsia="仿宋" w:hAnsi="Times New Roman" w:cs="仿宋_GB2312" w:hint="eastAsia"/>
          <w:bCs/>
          <w:szCs w:val="32"/>
        </w:rPr>
        <w:t>汽车饰件有限公司</w:t>
      </w:r>
      <w:r>
        <w:rPr>
          <w:rFonts w:ascii="Times New Roman" w:eastAsia="仿宋" w:hAnsi="Times New Roman" w:cs="仿宋_GB2312" w:hint="eastAsia"/>
          <w:szCs w:val="32"/>
        </w:rPr>
        <w:t>（轻工类、初评）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30</w:t>
      </w:r>
      <w:r>
        <w:rPr>
          <w:rFonts w:ascii="仿宋" w:eastAsia="仿宋" w:hAnsi="仿宋" w:cs="仿宋" w:hint="eastAsia"/>
          <w:szCs w:val="32"/>
        </w:rPr>
        <w:t>.四川</w:t>
      </w:r>
      <w:r>
        <w:rPr>
          <w:rFonts w:ascii="Times New Roman" w:eastAsia="仿宋" w:hAnsi="Times New Roman" w:cs="仿宋" w:hint="eastAsia"/>
          <w:szCs w:val="32"/>
        </w:rPr>
        <w:t>川</w:t>
      </w:r>
      <w:r>
        <w:rPr>
          <w:rFonts w:ascii="Times New Roman" w:eastAsia="仿宋" w:hAnsi="Times New Roman" w:cs="仿宋_GB2312" w:hint="eastAsia"/>
          <w:bCs/>
          <w:szCs w:val="32"/>
        </w:rPr>
        <w:t>环科技股份有限公司</w:t>
      </w:r>
      <w:r>
        <w:rPr>
          <w:rFonts w:ascii="Times New Roman" w:eastAsia="仿宋" w:hAnsi="Times New Roman" w:cs="仿宋_GB2312" w:hint="eastAsia"/>
          <w:szCs w:val="32"/>
        </w:rPr>
        <w:t>（轻工类、复评）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31</w:t>
      </w:r>
      <w:r>
        <w:rPr>
          <w:rFonts w:ascii="仿宋" w:eastAsia="仿宋" w:hAnsi="仿宋" w:cs="仿宋" w:hint="eastAsia"/>
          <w:szCs w:val="32"/>
        </w:rPr>
        <w:t>.亚普</w:t>
      </w:r>
      <w:r>
        <w:rPr>
          <w:rFonts w:ascii="Times New Roman" w:eastAsia="仿宋" w:hAnsi="Times New Roman" w:cs="仿宋" w:hint="eastAsia"/>
          <w:szCs w:val="32"/>
        </w:rPr>
        <w:t>汽车部</w:t>
      </w:r>
      <w:r>
        <w:rPr>
          <w:rFonts w:ascii="Times New Roman" w:eastAsia="仿宋" w:hAnsi="Times New Roman" w:cs="仿宋_GB2312" w:hint="eastAsia"/>
          <w:bCs/>
          <w:szCs w:val="32"/>
        </w:rPr>
        <w:t>件股份有限公司成都分厂</w:t>
      </w:r>
      <w:r>
        <w:rPr>
          <w:rFonts w:ascii="Times New Roman" w:eastAsia="仿宋" w:hAnsi="Times New Roman" w:cs="仿宋_GB2312" w:hint="eastAsia"/>
          <w:szCs w:val="32"/>
        </w:rPr>
        <w:t>（轻工类、复</w:t>
      </w:r>
    </w:p>
    <w:p w:rsidR="00902D62" w:rsidRDefault="00902D62" w:rsidP="00902D62">
      <w:pPr>
        <w:pStyle w:val="a4"/>
        <w:spacing w:line="579" w:lineRule="exact"/>
        <w:ind w:left="1468" w:firstLineChars="150" w:firstLine="474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szCs w:val="32"/>
        </w:rPr>
        <w:t>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lastRenderedPageBreak/>
        <w:t>32</w:t>
      </w:r>
      <w:r>
        <w:rPr>
          <w:rFonts w:ascii="仿宋" w:eastAsia="仿宋" w:hAnsi="仿宋" w:cs="仿宋" w:hint="eastAsia"/>
          <w:szCs w:val="32"/>
        </w:rPr>
        <w:t>.四川</w:t>
      </w:r>
      <w:r>
        <w:rPr>
          <w:rFonts w:ascii="Times New Roman" w:eastAsia="仿宋" w:hAnsi="Times New Roman" w:cs="仿宋" w:hint="eastAsia"/>
          <w:szCs w:val="32"/>
        </w:rPr>
        <w:t>省</w:t>
      </w:r>
      <w:r>
        <w:rPr>
          <w:rFonts w:ascii="Times New Roman" w:eastAsia="仿宋" w:hAnsi="Times New Roman" w:cs="仿宋_GB2312" w:hint="eastAsia"/>
          <w:bCs/>
          <w:szCs w:val="32"/>
        </w:rPr>
        <w:t>新都永志印务有限公司</w:t>
      </w:r>
      <w:r>
        <w:rPr>
          <w:rFonts w:ascii="Times New Roman" w:eastAsia="仿宋" w:hAnsi="Times New Roman" w:cs="仿宋_GB2312" w:hint="eastAsia"/>
          <w:szCs w:val="32"/>
        </w:rPr>
        <w:t>（轻工类、初评）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33</w:t>
      </w:r>
      <w:r>
        <w:rPr>
          <w:rFonts w:ascii="仿宋" w:eastAsia="仿宋" w:hAnsi="仿宋" w:cs="仿宋" w:hint="eastAsia"/>
          <w:szCs w:val="32"/>
        </w:rPr>
        <w:t>.成都</w:t>
      </w:r>
      <w:r>
        <w:rPr>
          <w:rFonts w:ascii="Times New Roman" w:eastAsia="仿宋" w:hAnsi="Times New Roman" w:cs="仿宋" w:hint="eastAsia"/>
          <w:szCs w:val="32"/>
        </w:rPr>
        <w:t>迈</w:t>
      </w:r>
      <w:r>
        <w:rPr>
          <w:rFonts w:ascii="Times New Roman" w:eastAsia="仿宋" w:hAnsi="Times New Roman" w:cs="仿宋_GB2312" w:hint="eastAsia"/>
          <w:bCs/>
          <w:szCs w:val="32"/>
        </w:rPr>
        <w:t>斯拓新能源润滑材料股份有限公司</w:t>
      </w:r>
      <w:r>
        <w:rPr>
          <w:rFonts w:ascii="Times New Roman" w:eastAsia="仿宋" w:hAnsi="Times New Roman" w:cs="仿宋_GB2312" w:hint="eastAsia"/>
          <w:szCs w:val="32"/>
        </w:rPr>
        <w:t>（轻工</w:t>
      </w:r>
    </w:p>
    <w:p w:rsidR="00902D62" w:rsidRDefault="00902D62" w:rsidP="00902D62">
      <w:pPr>
        <w:pStyle w:val="a4"/>
        <w:spacing w:line="579" w:lineRule="exact"/>
        <w:ind w:left="1468" w:firstLineChars="150" w:firstLine="474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szCs w:val="32"/>
        </w:rPr>
        <w:t>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34</w:t>
      </w:r>
      <w:r>
        <w:rPr>
          <w:rFonts w:ascii="仿宋" w:eastAsia="仿宋" w:hAnsi="仿宋" w:cs="仿宋" w:hint="eastAsia"/>
          <w:szCs w:val="32"/>
        </w:rPr>
        <w:t>.成都</w:t>
      </w:r>
      <w:r>
        <w:rPr>
          <w:rFonts w:ascii="Times New Roman" w:eastAsia="仿宋" w:hAnsi="Times New Roman" w:cs="仿宋" w:hint="eastAsia"/>
          <w:szCs w:val="32"/>
        </w:rPr>
        <w:t>贝高</w:t>
      </w:r>
      <w:r>
        <w:rPr>
          <w:rFonts w:ascii="Times New Roman" w:eastAsia="仿宋" w:hAnsi="Times New Roman" w:cs="仿宋_GB2312" w:hint="eastAsia"/>
          <w:bCs/>
          <w:szCs w:val="32"/>
        </w:rPr>
        <w:t>贝实业有限责任公司</w:t>
      </w:r>
      <w:r>
        <w:rPr>
          <w:rFonts w:ascii="Times New Roman" w:eastAsia="仿宋" w:hAnsi="Times New Roman" w:cs="仿宋_GB2312" w:hint="eastAsia"/>
          <w:szCs w:val="32"/>
        </w:rPr>
        <w:t>（轻工类、初评）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35</w:t>
      </w:r>
      <w:r>
        <w:rPr>
          <w:rFonts w:ascii="仿宋" w:eastAsia="仿宋" w:hAnsi="仿宋" w:cs="仿宋" w:hint="eastAsia"/>
          <w:szCs w:val="32"/>
        </w:rPr>
        <w:t>.成都</w:t>
      </w:r>
      <w:r>
        <w:rPr>
          <w:rFonts w:ascii="Times New Roman" w:eastAsia="仿宋" w:hAnsi="Times New Roman" w:cs="仿宋" w:hint="eastAsia"/>
          <w:szCs w:val="32"/>
        </w:rPr>
        <w:t>今</w:t>
      </w:r>
      <w:r>
        <w:rPr>
          <w:rFonts w:ascii="Times New Roman" w:eastAsia="仿宋" w:hAnsi="Times New Roman" w:cs="仿宋_GB2312" w:hint="eastAsia"/>
          <w:bCs/>
          <w:szCs w:val="32"/>
        </w:rPr>
        <w:t>彩家具有限公司</w:t>
      </w:r>
      <w:r>
        <w:rPr>
          <w:rFonts w:ascii="Times New Roman" w:eastAsia="仿宋" w:hAnsi="Times New Roman" w:cs="仿宋_GB2312" w:hint="eastAsia"/>
          <w:szCs w:val="32"/>
        </w:rPr>
        <w:t>（轻工类、初评）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36</w:t>
      </w:r>
      <w:r>
        <w:rPr>
          <w:rFonts w:ascii="仿宋" w:eastAsia="仿宋" w:hAnsi="仿宋" w:cs="仿宋" w:hint="eastAsia"/>
          <w:szCs w:val="32"/>
        </w:rPr>
        <w:t>.四川博瑞</w:t>
      </w:r>
      <w:r>
        <w:rPr>
          <w:rFonts w:ascii="Times New Roman" w:eastAsia="仿宋" w:hAnsi="Times New Roman" w:cs="仿宋_GB2312" w:hint="eastAsia"/>
          <w:bCs/>
          <w:szCs w:val="32"/>
        </w:rPr>
        <w:t>中控科技有限公司</w:t>
      </w:r>
      <w:r>
        <w:rPr>
          <w:rFonts w:ascii="Times New Roman" w:eastAsia="仿宋" w:hAnsi="Times New Roman" w:cs="仿宋_GB2312" w:hint="eastAsia"/>
          <w:szCs w:val="32"/>
        </w:rPr>
        <w:t>（轻工类、初评）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37</w:t>
      </w:r>
      <w:r>
        <w:rPr>
          <w:rFonts w:ascii="仿宋" w:eastAsia="仿宋" w:hAnsi="仿宋" w:cs="仿宋" w:hint="eastAsia"/>
          <w:szCs w:val="32"/>
        </w:rPr>
        <w:t>.成都汇</w:t>
      </w:r>
      <w:r>
        <w:rPr>
          <w:rFonts w:ascii="Times New Roman" w:eastAsia="仿宋" w:hAnsi="Times New Roman" w:cs="仿宋" w:hint="eastAsia"/>
          <w:szCs w:val="32"/>
        </w:rPr>
        <w:t>鸿</w:t>
      </w:r>
      <w:r>
        <w:rPr>
          <w:rFonts w:ascii="Times New Roman" w:eastAsia="仿宋" w:hAnsi="Times New Roman" w:cs="仿宋_GB2312" w:hint="eastAsia"/>
          <w:bCs/>
          <w:szCs w:val="32"/>
        </w:rPr>
        <w:t>教学设备制造有限公司</w:t>
      </w:r>
      <w:r>
        <w:rPr>
          <w:rFonts w:ascii="Times New Roman" w:eastAsia="仿宋" w:hAnsi="Times New Roman" w:cs="仿宋_GB2312" w:hint="eastAsia"/>
          <w:szCs w:val="32"/>
        </w:rPr>
        <w:t>（轻工类、初评）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38</w:t>
      </w:r>
      <w:r>
        <w:rPr>
          <w:rFonts w:ascii="仿宋" w:eastAsia="仿宋" w:hAnsi="仿宋" w:cs="仿宋" w:hint="eastAsia"/>
          <w:szCs w:val="32"/>
        </w:rPr>
        <w:t>.成都</w:t>
      </w:r>
      <w:r>
        <w:rPr>
          <w:rFonts w:ascii="Times New Roman" w:eastAsia="仿宋" w:hAnsi="Times New Roman" w:cs="仿宋" w:hint="eastAsia"/>
          <w:szCs w:val="32"/>
        </w:rPr>
        <w:t>正田</w:t>
      </w:r>
      <w:r>
        <w:rPr>
          <w:rFonts w:ascii="Times New Roman" w:eastAsia="仿宋" w:hAnsi="Times New Roman" w:cs="仿宋_GB2312" w:hint="eastAsia"/>
          <w:bCs/>
          <w:szCs w:val="32"/>
        </w:rPr>
        <w:t>车用部品有限公司</w:t>
      </w:r>
      <w:r>
        <w:rPr>
          <w:rFonts w:ascii="Times New Roman" w:eastAsia="仿宋" w:hAnsi="Times New Roman" w:cs="仿宋_GB2312" w:hint="eastAsia"/>
          <w:szCs w:val="32"/>
        </w:rPr>
        <w:t>（轻工类、初评）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Times New Roman" w:eastAsia="仿宋" w:hAnsi="Times New Roman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39</w:t>
      </w:r>
      <w:r>
        <w:rPr>
          <w:rFonts w:ascii="仿宋" w:eastAsia="仿宋" w:hAnsi="仿宋" w:cs="仿宋" w:hint="eastAsia"/>
          <w:szCs w:val="32"/>
        </w:rPr>
        <w:t>.成都美</w:t>
      </w:r>
      <w:r>
        <w:rPr>
          <w:rFonts w:ascii="Times New Roman" w:eastAsia="仿宋" w:hAnsi="Times New Roman" w:cs="仿宋_GB2312" w:hint="eastAsia"/>
          <w:bCs/>
          <w:szCs w:val="32"/>
        </w:rPr>
        <w:t>奢锐新材料有限公司</w:t>
      </w:r>
      <w:r>
        <w:rPr>
          <w:rFonts w:ascii="Times New Roman" w:eastAsia="仿宋" w:hAnsi="Times New Roman" w:cs="仿宋_GB2312" w:hint="eastAsia"/>
          <w:szCs w:val="32"/>
        </w:rPr>
        <w:t>（轻工类、初评）</w:t>
      </w:r>
    </w:p>
    <w:p w:rsidR="00902D62" w:rsidRDefault="00902D62" w:rsidP="00902D62">
      <w:pPr>
        <w:pStyle w:val="a4"/>
        <w:spacing w:line="579" w:lineRule="exact"/>
        <w:ind w:left="1470" w:firstLineChars="0" w:firstLine="0"/>
        <w:rPr>
          <w:rFonts w:ascii="仿宋_GB2312" w:hAnsi="仿宋_GB2312" w:cs="仿宋_GB2312" w:hint="eastAsia"/>
          <w:szCs w:val="32"/>
        </w:rPr>
      </w:pPr>
      <w:r>
        <w:rPr>
          <w:rFonts w:ascii="Times New Roman" w:eastAsia="仿宋" w:hAnsi="Times New Roman" w:cs="仿宋_GB2312" w:hint="eastAsia"/>
          <w:bCs/>
          <w:szCs w:val="32"/>
        </w:rPr>
        <w:t>40</w:t>
      </w:r>
      <w:r>
        <w:rPr>
          <w:rFonts w:ascii="仿宋" w:eastAsia="仿宋" w:hAnsi="仿宋" w:cs="仿宋" w:hint="eastAsia"/>
          <w:szCs w:val="32"/>
        </w:rPr>
        <w:t>.四川兰德</w:t>
      </w:r>
      <w:r>
        <w:rPr>
          <w:rFonts w:ascii="Times New Roman" w:eastAsia="仿宋" w:hAnsi="Times New Roman" w:cs="仿宋_GB2312" w:hint="eastAsia"/>
          <w:bCs/>
          <w:szCs w:val="32"/>
        </w:rPr>
        <w:t>高科技产业有限公司</w:t>
      </w:r>
      <w:r>
        <w:rPr>
          <w:rFonts w:ascii="Times New Roman" w:eastAsia="仿宋" w:hAnsi="Times New Roman" w:cs="仿宋_GB2312" w:hint="eastAsia"/>
          <w:szCs w:val="32"/>
        </w:rPr>
        <w:t>（有色类、初评）</w:t>
      </w:r>
    </w:p>
    <w:p w:rsidR="00902D62" w:rsidRDefault="00902D62" w:rsidP="00902D62">
      <w:pPr>
        <w:spacing w:line="550" w:lineRule="exact"/>
        <w:jc w:val="left"/>
        <w:rPr>
          <w:rFonts w:eastAsia="仿宋"/>
          <w:sz w:val="32"/>
          <w:szCs w:val="32"/>
        </w:rPr>
      </w:pPr>
    </w:p>
    <w:p w:rsidR="00862BDC" w:rsidRDefault="00862BDC"/>
    <w:sectPr w:rsidR="00862BDC">
      <w:footerReference w:type="even" r:id="rId4"/>
      <w:footerReference w:type="default" r:id="rId5"/>
      <w:pgSz w:w="11906" w:h="16838"/>
      <w:pgMar w:top="2098" w:right="1474" w:bottom="1985" w:left="1588" w:header="284" w:footer="1418" w:gutter="0"/>
      <w:cols w:space="720"/>
      <w:titlePg/>
      <w:docGrid w:type="linesAndChars" w:linePitch="582" w:charSpace="-8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2D62">
    <w:pPr>
      <w:pStyle w:val="a5"/>
      <w:ind w:right="360" w:firstLineChars="120" w:firstLine="336"/>
      <w:rPr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2D62">
    <w:pPr>
      <w:pStyle w:val="a5"/>
      <w:ind w:rightChars="170" w:right="357"/>
      <w:jc w:val="right"/>
      <w:rPr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D62"/>
    <w:rsid w:val="002C36A5"/>
    <w:rsid w:val="00393F5A"/>
    <w:rsid w:val="003C3CFE"/>
    <w:rsid w:val="003D1574"/>
    <w:rsid w:val="003F1A45"/>
    <w:rsid w:val="003F6AE2"/>
    <w:rsid w:val="0043432C"/>
    <w:rsid w:val="00516FB2"/>
    <w:rsid w:val="0055246A"/>
    <w:rsid w:val="00630E43"/>
    <w:rsid w:val="006931A1"/>
    <w:rsid w:val="00744019"/>
    <w:rsid w:val="007821AA"/>
    <w:rsid w:val="007F5B4C"/>
    <w:rsid w:val="00811570"/>
    <w:rsid w:val="00862BDC"/>
    <w:rsid w:val="008861CC"/>
    <w:rsid w:val="008A7CAE"/>
    <w:rsid w:val="00902D62"/>
    <w:rsid w:val="009A2DC3"/>
    <w:rsid w:val="00A61C82"/>
    <w:rsid w:val="00B92444"/>
    <w:rsid w:val="00E41C94"/>
    <w:rsid w:val="00F635CD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2D62"/>
  </w:style>
  <w:style w:type="character" w:customStyle="1" w:styleId="Char">
    <w:name w:val="公文主体 Char"/>
    <w:link w:val="a4"/>
    <w:rsid w:val="00902D62"/>
    <w:rPr>
      <w:rFonts w:eastAsia="仿宋_GB2312"/>
      <w:sz w:val="32"/>
      <w:szCs w:val="24"/>
    </w:rPr>
  </w:style>
  <w:style w:type="paragraph" w:styleId="a5">
    <w:name w:val="footer"/>
    <w:basedOn w:val="a"/>
    <w:link w:val="Char0"/>
    <w:rsid w:val="0090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2D62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一级标题"/>
    <w:basedOn w:val="a4"/>
    <w:next w:val="a4"/>
    <w:rsid w:val="00902D62"/>
    <w:pPr>
      <w:outlineLvl w:val="2"/>
    </w:pPr>
    <w:rPr>
      <w:rFonts w:eastAsia="黑体"/>
    </w:rPr>
  </w:style>
  <w:style w:type="paragraph" w:customStyle="1" w:styleId="a4">
    <w:name w:val="公文主体"/>
    <w:basedOn w:val="a"/>
    <w:link w:val="Char"/>
    <w:rsid w:val="00902D62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paragraph" w:customStyle="1" w:styleId="a7">
    <w:name w:val="大标题"/>
    <w:basedOn w:val="a4"/>
    <w:next w:val="a"/>
    <w:rsid w:val="00902D62"/>
    <w:pPr>
      <w:ind w:firstLineChars="0" w:firstLine="0"/>
      <w:jc w:val="center"/>
      <w:outlineLvl w:val="0"/>
    </w:pPr>
    <w:rPr>
      <w:rFonts w:eastAsia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吴若霞</dc:creator>
  <cp:lastModifiedBy>吴若霞</cp:lastModifiedBy>
  <cp:revision>1</cp:revision>
  <dcterms:created xsi:type="dcterms:W3CDTF">2020-09-01T09:37:00Z</dcterms:created>
  <dcterms:modified xsi:type="dcterms:W3CDTF">2020-09-01T09:38:00Z</dcterms:modified>
</cp:coreProperties>
</file>